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c6839" w14:paraId="b8c6839" w:rsidRDefault="0062464F" w:rsidP="00146043" w:rsidR="00146043" w:rsidRPr="00146043">
      <w:pPr>
        <w15:collapsed w:val="false"/>
      </w:pPr>
      <w:bookmarkStart w:name="_GoBack" w:id="0"/>
      <w:bookmarkEnd w:id="0"/>
      <w:r>
        <w:t xml:space="preserve"> </w:t>
      </w:r>
      <w:r w:rsidR="00146043">
        <w:t xml:space="preserve">    </w:t>
      </w:r>
      <w:r w:rsidR="00146043">
        <w:rPr>
          <w:noProof/>
        </w:rPr>
        <w:t xml:space="preserve">   </w:t>
      </w:r>
      <w:r w:rsidR="00DC34DC">
        <w:rPr>
          <w:noProof/>
        </w:rPr>
        <w:t xml:space="preserve"> </w:t>
      </w:r>
      <w:r w:rsidR="00146043">
        <w:rPr>
          <w:noProof/>
        </w:rPr>
        <w:t xml:space="preserve"> </w:t>
      </w:r>
      <w:r w:rsidR="00EC3898">
        <w:rPr>
          <w:noProof/>
        </w:rPr>
        <w:t xml:space="preserve"> </w:t>
      </w:r>
      <w:r w:rsidR="00146043"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F40A66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</w:t>
      </w:r>
      <w:r w:rsidR="0094509E">
        <w:rPr>
          <w:rFonts w:hAnsi="Times New Roman" w:ascii="Times New Roman"/>
          <w:lang w:val="hr-HR"/>
        </w:rPr>
        <w:t>-8494</w:t>
      </w:r>
      <w:r w:rsidR="00146043">
        <w:rPr>
          <w:rFonts w:hAnsi="Times New Roman" w:ascii="Times New Roman"/>
          <w:lang w:val="hr-HR"/>
        </w:rPr>
        <w:t>/15-</w:t>
      </w:r>
      <w:r w:rsidR="0094509E">
        <w:rPr>
          <w:rFonts w:hAnsi="Times New Roman" w:ascii="Times New Roman"/>
          <w:lang w:val="hr-HR"/>
        </w:rPr>
        <w:t>8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>u skraćenom stečajnom postupku pokrenutim nad</w:t>
      </w:r>
      <w:r w:rsidR="009960E8">
        <w:rPr>
          <w:rFonts w:hAnsi="Times New Roman" w:ascii="Times New Roman"/>
          <w:szCs w:val="24"/>
          <w:lang w:val="hr-HR"/>
        </w:rPr>
        <w:t xml:space="preserve"> </w:t>
      </w:r>
      <w:r w:rsidR="00195E46">
        <w:rPr>
          <w:rFonts w:hAnsi="Times New Roman" w:ascii="Times New Roman"/>
          <w:szCs w:val="24"/>
          <w:lang w:val="hr-HR"/>
        </w:rPr>
        <w:t xml:space="preserve"> </w:t>
      </w:r>
      <w:r w:rsidR="0094509E" w:rsidRPr="0094509E">
        <w:rPr>
          <w:rFonts w:hAnsi="Times New Roman" w:ascii="Times New Roman"/>
          <w:szCs w:val="24"/>
        </w:rPr>
        <w:t>DUX-PROMET d.o.o. za trgovinu i usluge, Zagreb, Pantovčak 50, OIB 76988519020</w:t>
      </w:r>
      <w:r w:rsidR="006A711B" w:rsidRPr="006A711B">
        <w:rPr>
          <w:rFonts w:hAnsi="Times New Roman" w:ascii="Times New Roman"/>
          <w:szCs w:val="24"/>
        </w:rPr>
        <w:t xml:space="preserve">,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B427AD">
        <w:rPr>
          <w:rFonts w:hAnsi="Times New Roman" w:ascii="Times New Roman"/>
          <w:szCs w:val="24"/>
          <w:lang w:val="hr-HR"/>
        </w:rPr>
        <w:t>16</w:t>
      </w:r>
      <w:r w:rsidR="00F40A66">
        <w:rPr>
          <w:rFonts w:hAnsi="Times New Roman" w:ascii="Times New Roman"/>
          <w:szCs w:val="24"/>
          <w:lang w:val="hr-HR"/>
        </w:rPr>
        <w:t xml:space="preserve"> . ožujka </w:t>
      </w:r>
      <w:r w:rsidR="00146043">
        <w:rPr>
          <w:rFonts w:hAnsi="Times New Roman" w:ascii="Times New Roman"/>
          <w:szCs w:val="24"/>
          <w:lang w:val="hr-HR"/>
        </w:rPr>
        <w:t>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6A711B">
        <w:rPr>
          <w:rFonts w:hAnsi="Times New Roman" w:ascii="Times New Roman"/>
          <w:szCs w:val="24"/>
        </w:rPr>
        <w:t xml:space="preserve"> </w:t>
      </w:r>
      <w:r w:rsidR="00044F68">
        <w:rPr>
          <w:rFonts w:hAnsi="Times New Roman" w:ascii="Times New Roman"/>
          <w:szCs w:val="24"/>
        </w:rPr>
        <w:t xml:space="preserve"> </w:t>
      </w:r>
      <w:r w:rsidR="0094509E" w:rsidRPr="0094509E">
        <w:rPr>
          <w:rFonts w:hAnsi="Times New Roman" w:ascii="Times New Roman"/>
          <w:szCs w:val="24"/>
        </w:rPr>
        <w:t>DUX-PROMET d.o.o. za trgovinu i usluge, Zagreb, Pantovčak 50, OIB 76988519020</w:t>
      </w:r>
      <w:r w:rsidR="005D1D4F" w:rsidRPr="00942152">
        <w:rPr>
          <w:rFonts w:hAnsi="Times New Roman" w:ascii="Times New Roman"/>
          <w:szCs w:val="24"/>
        </w:rPr>
        <w:t xml:space="preserve">. </w:t>
      </w:r>
      <w:r w:rsidR="00EE69E5" w:rsidRPr="00083AAA">
        <w:rPr>
          <w:rFonts w:hAnsi="Times New Roman" w:ascii="Times New Roman"/>
          <w:szCs w:val="24"/>
        </w:rPr>
        <w:t xml:space="preserve">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B427AD">
        <w:rPr>
          <w:rFonts w:hAnsi="Times New Roman" w:ascii="Times New Roman"/>
          <w:szCs w:val="24"/>
        </w:rPr>
        <w:t>16</w:t>
      </w:r>
      <w:r w:rsidR="00F40A66">
        <w:rPr>
          <w:rFonts w:hAnsi="Times New Roman" w:ascii="Times New Roman"/>
          <w:szCs w:val="24"/>
        </w:rPr>
        <w:t>. ožujka</w:t>
      </w:r>
      <w:r w:rsidR="003E3A62">
        <w:rPr>
          <w:rFonts w:hAnsi="Times New Roman" w:ascii="Times New Roman"/>
          <w:szCs w:val="24"/>
        </w:rPr>
        <w:t xml:space="preserve"> 2016. u </w:t>
      </w:r>
      <w:r w:rsidR="0094509E">
        <w:rPr>
          <w:rFonts w:hAnsi="Times New Roman" w:ascii="Times New Roman"/>
          <w:szCs w:val="24"/>
        </w:rPr>
        <w:t>14,30</w:t>
      </w:r>
      <w:r w:rsidR="00083AAA" w:rsidRPr="00083AAA">
        <w:rPr>
          <w:rFonts w:hAnsi="Times New Roman" w:ascii="Times New Roman"/>
          <w:szCs w:val="24"/>
        </w:rPr>
        <w:t xml:space="preserve">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EE69E5" w:rsidRPr="00CA2B28">
      <w:pPr>
        <w:pStyle w:val="BodyText21"/>
        <w:rPr>
          <w:rFonts w:hAnsi="Times New Roman" w:ascii="Times New Roman"/>
          <w:b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94509E" w:rsidRPr="0094509E">
        <w:rPr>
          <w:rFonts w:hAnsi="Times New Roman" w:ascii="Times New Roman"/>
          <w:szCs w:val="24"/>
        </w:rPr>
        <w:t xml:space="preserve"> Jasna Hromadko, Zagreb, Zelengorska br. 1, OIB 22088644509.</w:t>
      </w:r>
      <w:r w:rsidR="00942152" w:rsidRPr="00942152">
        <w:rPr>
          <w:rFonts w:hAnsi="Times New Roman" w:ascii="Times New Roman"/>
          <w:szCs w:val="24"/>
        </w:rPr>
        <w:t xml:space="preserve"> </w:t>
      </w:r>
    </w:p>
    <w:p w:rsidRDefault="00F86F83" w:rsidP="00C3758E" w:rsidR="00F86F8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942152">
        <w:rPr>
          <w:rFonts w:hAnsi="Times New Roman" w:ascii="Times New Roman"/>
          <w:szCs w:val="24"/>
          <w:lang w:val="hr-HR"/>
        </w:rPr>
        <w:t xml:space="preserve"> </w:t>
      </w:r>
      <w:r w:rsidR="0094509E" w:rsidRPr="0094509E">
        <w:rPr>
          <w:rFonts w:hAnsi="Times New Roman" w:ascii="Times New Roman"/>
          <w:szCs w:val="24"/>
        </w:rPr>
        <w:t>DUX-PROMET d.o.o. za trgovinu i usluge, Zagreb, Pantovčak 50, OIB 76988519020</w:t>
      </w:r>
      <w:r w:rsidR="0094509E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B427AD">
        <w:rPr>
          <w:rFonts w:hAnsi="Times New Roman" w:ascii="Times New Roman"/>
          <w:lang w:val="hr-HR"/>
        </w:rPr>
        <w:t>16</w:t>
      </w:r>
      <w:r w:rsidR="00F40A66">
        <w:rPr>
          <w:rFonts w:hAnsi="Times New Roman" w:ascii="Times New Roman"/>
          <w:lang w:val="hr-HR"/>
        </w:rPr>
        <w:t>. ožujka</w:t>
      </w:r>
      <w:r w:rsidR="00F86F83">
        <w:rPr>
          <w:rFonts w:hAnsi="Times New Roman" w:ascii="Times New Roman"/>
          <w:lang w:val="hr-HR"/>
        </w:rPr>
        <w:t xml:space="preserve">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 xml:space="preserve">.) </w:t>
      </w:r>
      <w:r w:rsidR="00942152">
        <w:rPr>
          <w:rFonts w:hAnsi="Times New Roman" w:ascii="Times New Roman"/>
          <w:szCs w:val="24"/>
          <w:lang w:val="hr-HR"/>
        </w:rPr>
        <w:t>Sudski registar – 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772453" w:rsidRPr="00772453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F40A66">
          <w:rPr>
            <w:rFonts w:hAnsi="Times New Roman" w:ascii="Times New Roman"/>
          </w:rPr>
          <w:t xml:space="preserve">                     75. St-</w:t>
        </w:r>
        <w:r w:rsidR="0094509E">
          <w:rPr>
            <w:rFonts w:hAnsi="Times New Roman" w:ascii="Times New Roman"/>
          </w:rPr>
          <w:t>8494</w:t>
        </w:r>
        <w:r>
          <w:rPr>
            <w:rFonts w:hAnsi="Times New Roman" w:ascii="Times New Roman"/>
          </w:rPr>
          <w:t>/15-</w:t>
        </w:r>
        <w:r w:rsidR="0094509E">
          <w:rPr>
            <w:rFonts w:hAnsi="Times New Roman" w:ascii="Times New Roman"/>
          </w:rPr>
          <w:t>8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36E5"/>
    <w:rsid w:val="00044F68"/>
    <w:rsid w:val="00052D93"/>
    <w:rsid w:val="00083AAA"/>
    <w:rsid w:val="000B246E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72CBD"/>
    <w:rsid w:val="00182088"/>
    <w:rsid w:val="00192F79"/>
    <w:rsid w:val="00195E46"/>
    <w:rsid w:val="001963C9"/>
    <w:rsid w:val="001C360D"/>
    <w:rsid w:val="001E5365"/>
    <w:rsid w:val="002138EE"/>
    <w:rsid w:val="002B0EB1"/>
    <w:rsid w:val="002C0A2E"/>
    <w:rsid w:val="00385410"/>
    <w:rsid w:val="003E3A62"/>
    <w:rsid w:val="0042162E"/>
    <w:rsid w:val="0044662D"/>
    <w:rsid w:val="004C69B9"/>
    <w:rsid w:val="00506511"/>
    <w:rsid w:val="00532B71"/>
    <w:rsid w:val="005940E9"/>
    <w:rsid w:val="005C029F"/>
    <w:rsid w:val="005C41FF"/>
    <w:rsid w:val="005D1D4F"/>
    <w:rsid w:val="005D55AF"/>
    <w:rsid w:val="0062464F"/>
    <w:rsid w:val="006356C5"/>
    <w:rsid w:val="006866A9"/>
    <w:rsid w:val="0069251D"/>
    <w:rsid w:val="006A711B"/>
    <w:rsid w:val="006D13C5"/>
    <w:rsid w:val="006F3197"/>
    <w:rsid w:val="0071050D"/>
    <w:rsid w:val="00730EAB"/>
    <w:rsid w:val="00772453"/>
    <w:rsid w:val="00793AFF"/>
    <w:rsid w:val="007A29F9"/>
    <w:rsid w:val="007A4D52"/>
    <w:rsid w:val="00813326"/>
    <w:rsid w:val="0081718B"/>
    <w:rsid w:val="00840E3D"/>
    <w:rsid w:val="00867F16"/>
    <w:rsid w:val="0088293F"/>
    <w:rsid w:val="00942152"/>
    <w:rsid w:val="0094509E"/>
    <w:rsid w:val="00961D9E"/>
    <w:rsid w:val="009960E8"/>
    <w:rsid w:val="00997BA9"/>
    <w:rsid w:val="009C6C32"/>
    <w:rsid w:val="009F5765"/>
    <w:rsid w:val="00A35E71"/>
    <w:rsid w:val="00A40131"/>
    <w:rsid w:val="00A80290"/>
    <w:rsid w:val="00A90889"/>
    <w:rsid w:val="00A95334"/>
    <w:rsid w:val="00AB1856"/>
    <w:rsid w:val="00AB7883"/>
    <w:rsid w:val="00AF40B4"/>
    <w:rsid w:val="00B03169"/>
    <w:rsid w:val="00B2463B"/>
    <w:rsid w:val="00B36ABC"/>
    <w:rsid w:val="00B427AD"/>
    <w:rsid w:val="00B8494A"/>
    <w:rsid w:val="00B92B1D"/>
    <w:rsid w:val="00C17143"/>
    <w:rsid w:val="00C3758E"/>
    <w:rsid w:val="00C57CAF"/>
    <w:rsid w:val="00CA2B28"/>
    <w:rsid w:val="00CC6379"/>
    <w:rsid w:val="00CF2939"/>
    <w:rsid w:val="00D36B5F"/>
    <w:rsid w:val="00D44D4F"/>
    <w:rsid w:val="00D728C5"/>
    <w:rsid w:val="00D955F3"/>
    <w:rsid w:val="00DA2AB9"/>
    <w:rsid w:val="00DB29D2"/>
    <w:rsid w:val="00DB4528"/>
    <w:rsid w:val="00DC34DC"/>
    <w:rsid w:val="00DC6421"/>
    <w:rsid w:val="00DD5B8E"/>
    <w:rsid w:val="00E45E2E"/>
    <w:rsid w:val="00E956F8"/>
    <w:rsid w:val="00EC3898"/>
    <w:rsid w:val="00EE5750"/>
    <w:rsid w:val="00EE69E5"/>
    <w:rsid w:val="00F000B2"/>
    <w:rsid w:val="00F40A66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724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24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24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24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24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724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24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24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24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24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</izvorni_sadrzaj>
    <derivirana_varijabla naziv="DomainObject.DonositeljOdluke.Ime_1">Sanda  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8494</izvorni_sadrzaj>
    <derivirana_varijabla naziv="DomainObject.Predmet.Broj_1">8494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St-8494/2015</izvorni_sadrzaj>
    <derivirana_varijabla naziv="DomainObject.Predmet.OznakaBroj_1">St-8494/2015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DUX-PROMET d.o.o. zastupanog po punomoćniku IVAN PODRUG</izvorni_sadrzaj>
    <derivirana_varijabla naziv="DomainObject.Predmet.ProtustrankaFormated_1">  DUX-PROMET d.o.o. zastupanog po punomoćniku IVAN PODRUG</derivirana_varijabla>
  </DomainObject.Predmet.ProtustrankaFormated>
  <DomainObject.Predmet.ProtustrankaFormatedOIB>
    <izvorni_sadrzaj>  DUX-PROMET d.o.o., OIB 76988519020 zastupanog po punomoćniku IVAN PODRUG</izvorni_sadrzaj>
    <derivirana_varijabla naziv="DomainObject.Predmet.ProtustrankaFormatedOIB_1">  DUX-PROMET d.o.o., OIB 76988519020 zastupanog po punomoćniku IVAN PODRUG</derivirana_varijabla>
  </DomainObject.Predmet.ProtustrankaFormatedOIB>
  <DomainObject.Predmet.ProtustrankaFormatedWithAdress>
    <izvorni_sadrzaj> DUX-PROMET d.o.o., Pantovčak 50, 10000 Zagreb zastupanog po punomoćniku IVAN PODRUG</izvorni_sadrzaj>
    <derivirana_varijabla naziv="DomainObject.Predmet.ProtustrankaFormatedWithAdress_1"> DUX-PROMET d.o.o., Pantovčak 50, 10000 Zagreb zastupanog po punomoćniku IVAN PODRUG</derivirana_varijabla>
  </DomainObject.Predmet.ProtustrankaFormatedWithAdress>
  <DomainObject.Predmet.ProtustrankaFormatedWithAdressOIB>
    <izvorni_sadrzaj> DUX-PROMET d.o.o., OIB 76988519020, Pantovčak 50, 10000 Zagreb zastupanog po punomoćniku IVAN PODRUG</izvorni_sadrzaj>
    <derivirana_varijabla naziv="DomainObject.Predmet.ProtustrankaFormatedWithAdressOIB_1"> DUX-PROMET d.o.o., OIB 76988519020, Pantovčak 50, 10000 Zagreb zastupanog po punomoćniku IVAN PODRUG</derivirana_varijabla>
  </DomainObject.Predmet.ProtustrankaFormatedWithAdressOIB>
  <DomainObject.Predmet.ProtustrankaWithAdress>
    <izvorni_sadrzaj>DUX-PROMET d.o.o. Pantovčak 50, 10000 Zagreb</izvorni_sadrzaj>
    <derivirana_varijabla naziv="DomainObject.Predmet.ProtustrankaWithAdress_1">DUX-PROMET d.o.o. Pantovčak 50, 10000 Zagreb</derivirana_varijabla>
  </DomainObject.Predmet.ProtustrankaWithAdress>
  <DomainObject.Predmet.ProtustrankaWithAdressOIB>
    <izvorni_sadrzaj>DUX-PROMET d.o.o., OIB 76988519020, Pantovčak 50, 10000 Zagreb</izvorni_sadrzaj>
    <derivirana_varijabla naziv="DomainObject.Predmet.ProtustrankaWithAdressOIB_1">DUX-PROMET d.o.o., OIB 76988519020, Pantovčak 50, 10000 Zagreb</derivirana_varijabla>
  </DomainObject.Predmet.ProtustrankaWithAdressOIB>
  <DomainObject.Predmet.ProtustrankaNazivFormated>
    <izvorni_sadrzaj>DUX-PROMET d.o.o.</izvorni_sadrzaj>
    <derivirana_varijabla naziv="DomainObject.Predmet.ProtustrankaNazivFormated_1">DUX-PROMET d.o.o.</derivirana_varijabla>
  </DomainObject.Predmet.ProtustrankaNazivFormated>
  <DomainObject.Predmet.ProtustrankaNazivFormatedOIB>
    <izvorni_sadrzaj>DUX-PROMET d.o.o., OIB 76988519020</izvorni_sadrzaj>
    <derivirana_varijabla naziv="DomainObject.Predmet.ProtustrankaNazivFormatedOIB_1">DUX-PROMET d.o.o., OIB 76988519020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</izvorni_sadrzaj>
    <derivirana_varijabla naziv="DomainObject.Predmet.Referada.Naziv_1">75.St-S.Jeromela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 Jeromela</izvorni_sadrzaj>
    <derivirana_varijabla naziv="DomainObject.Predmet.Referada.Sudac_1">Sanda  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DUX-PROMET d.o.o. zastupanog po punomoćniku IVAN PODRUG</item>
    </izvorni_sadrzaj>
    <derivirana_varijabla naziv="DomainObject.Predmet.ProtuStrankaListFormated_1">
      <item>DUX-PROMET d.o.o. zastupanog po punomoćniku IVAN PODRUG</item>
    </derivirana_varijabla>
  </DomainObject.Predmet.ProtuStrankaListFormated>
  <DomainObject.Predmet.ProtuStrankaListFormatedOIB>
    <izvorni_sadrzaj>
      <item>DUX-PROMET d.o.o., OIB 76988519020 zastupanog po punomoćniku IVAN PODRUG</item>
    </izvorni_sadrzaj>
    <derivirana_varijabla naziv="DomainObject.Predmet.ProtuStrankaListFormatedOIB_1">
      <item>DUX-PROMET d.o.o., OIB 76988519020 zastupanog po punomoćniku IVAN PODRUG</item>
    </derivirana_varijabla>
  </DomainObject.Predmet.ProtuStrankaListFormatedOIB>
  <DomainObject.Predmet.ProtuStrankaListFormatedWithAdress>
    <izvorni_sadrzaj>
      <item>DUX-PROMET d.o.o., Pantovčak 50, 10000 Zagreb zastupanog po punomoćniku IVAN PODRUG</item>
    </izvorni_sadrzaj>
    <derivirana_varijabla naziv="DomainObject.Predmet.ProtuStrankaListFormatedWithAdress_1">
      <item>DUX-PROMET d.o.o., Pantovčak 50, 10000 Zagreb zastupanog po punomoćniku IVAN PODRUG</item>
    </derivirana_varijabla>
  </DomainObject.Predmet.ProtuStrankaListFormatedWithAdress>
  <DomainObject.Predmet.ProtuStrankaListFormatedWithAdressOIB>
    <izvorni_sadrzaj>
      <item>DUX-PROMET d.o.o., OIB 76988519020, Pantovčak 50, 10000 Zagreb zastupanog po punomoćniku IVAN PODRUG</item>
    </izvorni_sadrzaj>
    <derivirana_varijabla naziv="DomainObject.Predmet.ProtuStrankaListFormatedWithAdressOIB_1">
      <item>DUX-PROMET d.o.o., OIB 76988519020, Pantovčak 50, 10000 Zagreb zastupanog po punomoćniku IVAN PODRUG</item>
    </derivirana_varijabla>
  </DomainObject.Predmet.ProtuStrankaListFormatedWithAdressOIB>
  <DomainObject.Predmet.ProtuStrankaListNazivFormated>
    <izvorni_sadrzaj>
      <item>DUX-PROMET d.o.o.</item>
    </izvorni_sadrzaj>
    <derivirana_varijabla naziv="DomainObject.Predmet.ProtuStrankaListNazivFormated_1">
      <item>DUX-PROMET d.o.o.</item>
    </derivirana_varijabla>
  </DomainObject.Predmet.ProtuStrankaListNazivFormated>
  <DomainObject.Predmet.ProtuStrankaListNazivFormatedOIB>
    <izvorni_sadrzaj>
      <item>DUX-PROMET d.o.o., OIB 76988519020</item>
    </izvorni_sadrzaj>
    <derivirana_varijabla naziv="DomainObject.Predmet.ProtuStrankaListNazivFormatedOIB_1">
      <item>DUX-PROMET d.o.o., OIB 76988519020</item>
    </derivirana_varijabla>
  </DomainObject.Predmet.ProtuStrankaListNazivFormatedOIB>
  <DomainObject.Predmet.OstaliListFormated>
    <izvorni_sadrzaj>
      <item>IVAN PODRUG punomoćnik sudionika u postupku DUX-PROMET d.o.o.</item>
    </izvorni_sadrzaj>
    <derivirana_varijabla naziv="DomainObject.Predmet.OstaliListFormated_1">
      <item>IVAN PODRUG punomoćnik sudionika u postupku DUX-PROMET d.o.o.</item>
    </derivirana_varijabla>
  </DomainObject.Predmet.OstaliListFormated>
  <DomainObject.Predmet.OstaliListFormatedOIB>
    <izvorni_sadrzaj>
      <item>IVAN PODRUG, OIB 33636732659 punomoćnik sudionika u postupku DUX-PROMET d.o.o.</item>
    </izvorni_sadrzaj>
    <derivirana_varijabla naziv="DomainObject.Predmet.OstaliListFormatedOIB_1">
      <item>IVAN PODRUG, OIB 33636732659 punomoćnik sudionika u postupku DUX-PROMET d.o.o.</item>
    </derivirana_varijabla>
  </DomainObject.Predmet.OstaliListFormatedOIB>
  <DomainObject.Predmet.OstaliListFormatedWithAdress>
    <izvorni_sadrzaj>
      <item>IVAN PODRUG, PANTOVČAK 50, 10000 Zagreb punomoćnik sudionika u postupku DUX-PROMET d.o.o.</item>
    </izvorni_sadrzaj>
    <derivirana_varijabla naziv="DomainObject.Predmet.OstaliListFormatedWithAdress_1">
      <item>IVAN PODRUG, PANTOVČAK 50, 10000 Zagreb punomoćnik sudionika u postupku DUX-PROMET d.o.o.</item>
    </derivirana_varijabla>
  </DomainObject.Predmet.OstaliListFormatedWithAdress>
  <DomainObject.Predmet.OstaliListFormatedWithAdressOIB>
    <izvorni_sadrzaj>
      <item>IVAN PODRUG, OIB 33636732659, PANTOVČAK 50, 10000 Zagreb punomoćnik sudionika u postupku DUX-PROMET d.o.o.</item>
    </izvorni_sadrzaj>
    <derivirana_varijabla naziv="DomainObject.Predmet.OstaliListFormatedWithAdressOIB_1">
      <item>IVAN PODRUG, OIB 33636732659, PANTOVČAK 50, 10000 Zagreb punomoćnik sudionika u postupku DUX-PROMET d.o.o.</item>
    </derivirana_varijabla>
  </DomainObject.Predmet.OstaliListFormatedWithAdressOIB>
  <DomainObject.Predmet.OstaliListNazivFormated>
    <izvorni_sadrzaj>
      <item>IVAN PODRUG</item>
    </izvorni_sadrzaj>
    <derivirana_varijabla naziv="DomainObject.Predmet.OstaliListNazivFormated_1">
      <item>IVAN PODRUG</item>
    </derivirana_varijabla>
  </DomainObject.Predmet.OstaliListNazivFormated>
  <DomainObject.Predmet.OstaliListNazivFormatedOIB>
    <izvorni_sadrzaj>
      <item>IVAN PODRUG, OIB 33636732659</item>
    </izvorni_sadrzaj>
    <derivirana_varijabla naziv="DomainObject.Predmet.OstaliListNazivFormatedOIB_1">
      <item>IVAN PODRUG, OIB 33636732659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DUX-PROMET d.o.o.</izvorni_sadrzaj>
    <derivirana_varijabla naziv="DomainObject.Predmet.ProtustrankaIDrugi_1">DUX-PROMET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DUX-PROMET d.o.o., OIB 76988519020, Pantovčak 50, 10000 Zagreb</izvorni_sadrzaj>
    <derivirana_varijabla naziv="DomainObject.Predmet.ProtustrankaIDrugiAdressOIB_1">DUX-PROMET d.o.o., OIB 76988519020, Pantovčak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DUX-PROMET d.o.o.</item>
      <item>FINA Regionalni centar Zagreb</item>
      <item>IVAN PODRUG</item>
    </izvorni_sadrzaj>
    <derivirana_varijabla naziv="DomainObject.Predmet.SudioniciListNaziv_1">
      <item>DUX-PROMET d.o.o.</item>
      <item>FINA Regionalni centar Zagreb</item>
      <item>IVAN PODRUG</item>
    </derivirana_varijabla>
  </DomainObject.Predmet.SudioniciListNaziv>
  <DomainObject.Predmet.SudioniciListAdressOIB>
    <izvorni_sadrzaj>
      <item>DUX-PROMET d.o.o., OIB 76988519020, Pantovčak 50,10000 Zagreb</item>
      <item>FINA Regionalni centar Zagreb, OIB 85821130368, Trg svibanjskih žrtava 1995. 1,10000 Zagreb</item>
      <item>IVAN PODRUG, OIB 33636732659, PANTOVČAK 50,10000 Zagreb</item>
    </izvorni_sadrzaj>
    <derivirana_varijabla naziv="DomainObject.Predmet.SudioniciListAdressOIB_1">
      <item>DUX-PROMET d.o.o., OIB 76988519020, Pantovčak 50,10000 Zagreb</item>
      <item>FINA Regionalni centar Zagreb, OIB 85821130368, Trg svibanjskih žrtava 1995. 1,10000 Zagreb</item>
      <item>IVAN PODRUG, OIB 33636732659, PANTOVČAK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76988519020</item>
      <item>, OIB 85821130368</item>
      <item>, OIB 33636732659</item>
    </izvorni_sadrzaj>
    <derivirana_varijabla naziv="DomainObject.Predmet.SudioniciListNazivOIB_1">
      <item>, OIB 76988519020</item>
      <item>, OIB 85821130368</item>
      <item>, OIB 33636732659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E60BAA-14B3-4078-A84C-13F538DBD1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425</properties:Words>
  <properties:Characters>2261</properties:Characters>
  <properties:Lines>73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2016-03-16T12:39:00Z</dcterms:created>
  <dc:creator>Sudsko vijeæe</dc:creator>
  <cp:lastModifiedBy>Višnja Svečak</cp:lastModifiedBy>
  <cp:lastPrinted>2016-03-16T12:39:00Z</cp:lastPrinted>
  <dcterms:modified xmlns:xsi="http://www.w3.org/2001/XMLSchema-instance" xsi:type="dcterms:W3CDTF">2016-03-16T12:40:00Z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