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8d5c452" w14:paraId="8d5c452" w:rsidRDefault="00512C29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512C29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512C29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512C29">
            <w:rPr>
              <w:rStyle w:val="eSPISCCParagraphDefaultFont"/>
              <w:rFonts w:eastAsiaTheme="minorHAnsi"/>
            </w:rPr>
            <w:t>Trgovački sud u Splitu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12C29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512C29">
            <w:rPr>
              <w:rStyle w:val="eSPISCCParagraphDefaultFont"/>
            </w:rPr>
            <w:t>Sukoišanska 6</w:t>
          </w:r>
        </w:sdtContent>
      </w:sdt>
      <w:r w:rsidR="00AE649C" w:rsidRPr="006C43C5">
        <w:t xml:space="preserve"> </w:t>
      </w:r>
    </w:p>
    <w:p w:rsidRDefault="00512C29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512C29">
            <w:rPr>
              <w:rStyle w:val="eSPISCCParagraphDefaultFont"/>
            </w:rPr>
            <w:t>21000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512C29">
            <w:rPr>
              <w:rStyle w:val="eSPISCCParagraphDefaultFont"/>
            </w:rPr>
            <w:t>Split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512C29" w:rsidP="00512C29" w:rsidR="00512C29" w:rsidRPr="00512C29">
      <w:pPr>
        <w:pStyle w:val="Bezproreda"/>
        <w:jc w:val="center"/>
        <w:rPr>
          <w:b/>
        </w:rPr>
      </w:pPr>
      <w:r w:rsidRPr="00512C29">
        <w:rPr>
          <w:b/>
        </w:rPr>
        <w:t>R J E Š E N J E</w:t>
      </w:r>
    </w:p>
    <w:p w:rsidRDefault="00512C29" w:rsidP="00512C29" w:rsidR="00512C29" w:rsidRPr="00512C29">
      <w:pPr>
        <w:pStyle w:val="Bezproreda"/>
        <w:jc w:val="center"/>
        <w:rPr>
          <w:b/>
        </w:rPr>
      </w:pPr>
      <w:r w:rsidRPr="00512C29">
        <w:rPr>
          <w:b/>
        </w:rPr>
        <w:t>o pristojbi</w:t>
      </w:r>
    </w:p>
    <w:p w:rsidRDefault="00512C29" w:rsidP="00512C29" w:rsidR="00512C29">
      <w:pPr>
        <w:jc w:val="both"/>
      </w:pPr>
      <w:r>
        <w:tab/>
        <w:t>Trgovački sud u Splitu, po su</w:t>
      </w:r>
      <w:r>
        <w:t>d</w:t>
      </w:r>
      <w:r>
        <w:t xml:space="preserve">cu Jozi Ćaleta, kao sucu pojedincu, uz sudjelovanje Vesne Katić kao zapisničarke, u predstečajnoj nagodbi nad trgovačkim društvom:  </w:t>
      </w:r>
      <w:r>
        <w:rPr>
          <w:lang w:eastAsia="hr-HR"/>
        </w:rPr>
        <w:t xml:space="preserve">DAKMA, d.o.o., Makarska (Grad Makarska), Ante Starčevića 32, OIB: 21723889651, </w:t>
      </w:r>
      <w:r>
        <w:t>dana 0</w:t>
      </w:r>
      <w:r>
        <w:t>8</w:t>
      </w:r>
      <w:r>
        <w:t>. studenog 2016. godine, izvanraspravno,</w:t>
      </w:r>
    </w:p>
    <w:p w:rsidRDefault="00512C29" w:rsidP="00512C29" w:rsidR="00512C29">
      <w:pPr>
        <w:jc w:val="center"/>
      </w:pPr>
      <w:r>
        <w:rPr>
          <w:b/>
        </w:rPr>
        <w:t>r i j e š i o    j e</w:t>
      </w:r>
    </w:p>
    <w:p w:rsidRDefault="00512C29" w:rsidP="00512C29" w:rsidR="00512C29">
      <w:pPr>
        <w:tabs>
          <w:tab w:pos="7088" w:val="left"/>
        </w:tabs>
        <w:spacing w:lineRule="auto" w:line="276"/>
        <w:jc w:val="both"/>
        <w:rPr>
          <w:noProof/>
          <w:lang w:eastAsia="hr-HR" w:val="en-US"/>
        </w:rPr>
      </w:pPr>
      <w:r>
        <w:t xml:space="preserve">          </w:t>
      </w:r>
      <w:r>
        <w:rPr>
          <w:b/>
        </w:rPr>
        <w:t>1)</w:t>
      </w:r>
      <w:r>
        <w:t xml:space="preserve">  Temeljem članka 39., Zakona o sudskim pristojbama („Narodne novine“, br.: 74/95., 57/96., 137/02. i 125/11., dalje: ZSP), nalaže se stranci: </w:t>
      </w:r>
      <w:r>
        <w:rPr>
          <w:lang w:eastAsia="hr-HR"/>
        </w:rPr>
        <w:t xml:space="preserve">DAKMA, d.o.o., Makarska (Grad Makarska), Ante Starčevića 32, OIB: 21723889651, </w:t>
      </w:r>
      <w:r>
        <w:t xml:space="preserve">platiti sudsku pristojbu, na račun prihoda Državnog proračuna Republike Hrvatske Zagreb, broj računa: </w:t>
      </w:r>
      <w:r>
        <w:rPr>
          <w:rStyle w:val="TijelotekstaChar"/>
        </w:rPr>
        <w:t xml:space="preserve"> </w:t>
      </w:r>
      <w:r>
        <w:rPr>
          <w:rStyle w:val="PozadinaSvijetloZelena"/>
        </w:rPr>
        <w:t>HR1210010051863000160.</w:t>
      </w:r>
      <w:r>
        <w:t xml:space="preserve">, poziv na broj: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-1115202849"/>
          <w:placeholder>
            <w:docPart w:val="1500101064F647DF9E4D9BBCEA75FB5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12C29">
            <w:rPr>
              <w:rStyle w:val="eSPISCCParagraphDefaultFont"/>
              <w:rFonts w:eastAsiaTheme="minorHAnsi"/>
            </w:rPr>
            <w:t>HR635045-3566-10026652439</w:t>
          </w:r>
        </w:sdtContent>
      </w:sdt>
      <w:r>
        <w:rPr>
          <w:rStyle w:val="PozadinaSvijetloZelena"/>
        </w:rPr>
        <w:t xml:space="preserve"> </w:t>
      </w:r>
    </w:p>
    <w:p w:rsidRDefault="00512C29" w:rsidP="00512C29" w:rsidR="00512C29">
      <w:pPr>
        <w:tabs>
          <w:tab w:pos="7088" w:val="left"/>
        </w:tabs>
        <w:spacing w:lineRule="auto" w:line="276"/>
        <w:jc w:val="both"/>
        <w:rPr>
          <w:noProof/>
          <w:lang w:eastAsia="hr-HR"/>
        </w:rPr>
      </w:pPr>
    </w:p>
    <w:p w:rsidRDefault="00512C29" w:rsidP="00512C29" w:rsidR="00512C29">
      <w:pPr>
        <w:tabs>
          <w:tab w:pos="7088" w:val="left"/>
        </w:tabs>
        <w:spacing w:lineRule="auto" w:line="276"/>
        <w:jc w:val="both"/>
      </w:pPr>
      <w:r>
        <w:rPr>
          <w:rStyle w:val="PozadinaSvijetloZelena"/>
          <w:lang w:val="en-US"/>
        </w:rPr>
        <w:t xml:space="preserve"> </w:t>
      </w:r>
      <w:r>
        <w:tab/>
      </w:r>
    </w:p>
    <w:p w:rsidRDefault="00512C29" w:rsidP="00512C29" w:rsidR="00512C29">
      <w:pPr>
        <w:numPr>
          <w:ilvl w:val="0"/>
          <w:numId w:val="47"/>
        </w:numPr>
        <w:spacing w:after="0"/>
        <w:jc w:val="both"/>
      </w:pPr>
      <w:r>
        <w:t xml:space="preserve">pristojba za prijedlog  rješenja o odobravanju sklapanja </w:t>
      </w:r>
    </w:p>
    <w:p w:rsidRDefault="00512C29" w:rsidP="00512C29" w:rsidR="00512C29">
      <w:pPr>
        <w:ind w:left="360"/>
        <w:jc w:val="both"/>
      </w:pPr>
      <w:r>
        <w:t xml:space="preserve">        predstečajne nagodbe ukupan iznos od                                         500,00 kuna</w:t>
      </w:r>
    </w:p>
    <w:p w:rsidRDefault="00512C29" w:rsidP="00512C29" w:rsidR="00512C29">
      <w:pPr>
        <w:jc w:val="both"/>
      </w:pPr>
    </w:p>
    <w:p w:rsidRDefault="00512C29" w:rsidP="00512C29" w:rsidR="00512C29">
      <w:pPr>
        <w:jc w:val="both"/>
      </w:pPr>
    </w:p>
    <w:p w:rsidRDefault="00512C29" w:rsidP="00512C29" w:rsidR="00512C29">
      <w:pPr>
        <w:jc w:val="right"/>
      </w:pPr>
      <w:r>
        <w:t>Ukupno: __</w:t>
      </w:r>
      <w:r>
        <w:rPr>
          <w:u w:val="single"/>
        </w:rPr>
        <w:t>500,00</w:t>
      </w:r>
      <w:r>
        <w:t xml:space="preserve">___kuna,                                         </w:t>
      </w:r>
    </w:p>
    <w:p w:rsidRDefault="00512C29" w:rsidP="00512C29" w:rsidR="00512C29">
      <w:pPr>
        <w:jc w:val="both"/>
      </w:pPr>
    </w:p>
    <w:p w:rsidRDefault="00512C29" w:rsidP="00512C29" w:rsidR="00512C29">
      <w:pPr>
        <w:jc w:val="both"/>
        <w:rPr>
          <w:b/>
          <w:u w:val="single"/>
        </w:rPr>
      </w:pPr>
      <w:r>
        <w:rPr>
          <w:b/>
          <w:u w:val="single"/>
        </w:rPr>
        <w:t>i o tome bez odgode obavijestiti ovaj Sud dostavom uplatnice ili drugoga pisanog dokaza, pozivom na gornji poslovni broj spisa.</w:t>
      </w:r>
    </w:p>
    <w:p w:rsidRDefault="00512C29" w:rsidP="00512C29" w:rsidR="00512C29">
      <w:pPr>
        <w:jc w:val="both"/>
        <w:rPr>
          <w:b/>
          <w:u w:val="single"/>
        </w:rPr>
      </w:pPr>
    </w:p>
    <w:p w:rsidRDefault="00512C29" w:rsidP="00512C29" w:rsidR="00512C29">
      <w:pPr>
        <w:jc w:val="both"/>
      </w:pPr>
    </w:p>
    <w:p w:rsidRDefault="00512C29" w:rsidP="00512C29" w:rsidR="00512C29">
      <w:pPr>
        <w:numPr>
          <w:ilvl w:val="0"/>
          <w:numId w:val="48"/>
        </w:numPr>
        <w:spacing w:after="0"/>
        <w:ind w:firstLine="709" w:left="142"/>
        <w:jc w:val="both"/>
      </w:pPr>
      <w:r>
        <w:t xml:space="preserve">Ako Stranka ne plati naprijed navedenu sudsku pristojbu i o tome bez odgode ne obavijesti ovaj Sud, Sud će u daljnjem roku od 8. (osam) dana na ovo rješenje, odnosno, na rješenje o prigovoru, staviti potvrdu o ovršnosti te ga dostaviti Financijskoj agenciji radi </w:t>
      </w:r>
      <w:r>
        <w:lastRenderedPageBreak/>
        <w:t>provedbe ovrhe na novčanim sredstvima Stranke. Ako Financijska agencija u roku od godine dana ne provede ovrhu na novčanim</w:t>
      </w:r>
      <w:r w:rsidRPr="00512C29">
        <w:rPr>
          <w:b/>
        </w:rPr>
        <w:t xml:space="preserve"> </w:t>
      </w:r>
      <w:r>
        <w:rPr>
          <w:b/>
        </w:rPr>
        <w:t>s</w:t>
      </w:r>
      <w:r>
        <w:t>redstvima i oročenim novčanim sredstvima Stranke u cjelokupnom iznosu pristojbene obveze, dostavit će rješenje o</w:t>
      </w:r>
      <w:r>
        <w:t xml:space="preserve"> </w:t>
      </w:r>
      <w:r>
        <w:t xml:space="preserve">pristojbi s potvrdom ovršnosti nadležnoj ispostavi Područnog ureda Porezne uprave prema prebivalištu, odnosno, sjedištu Stranke kao pristojbenog obveznika, radi provedbe ovrhe na njezinoj cjelokupnoj imovini prema propisima o prisilnoj naplati poreza (članak 40., ZSP). </w:t>
      </w:r>
    </w:p>
    <w:p w:rsidRDefault="00512C29" w:rsidP="00512C29" w:rsidR="00512C29">
      <w:pPr>
        <w:jc w:val="both"/>
      </w:pPr>
    </w:p>
    <w:p w:rsidRDefault="00512C29" w:rsidP="00512C29" w:rsidR="00512C29">
      <w:pPr>
        <w:jc w:val="both"/>
      </w:pPr>
      <w:r>
        <w:t xml:space="preserve">           </w:t>
      </w:r>
      <w:r>
        <w:rPr>
          <w:b/>
        </w:rPr>
        <w:t>3)</w:t>
      </w:r>
      <w:r>
        <w:t xml:space="preserve">  Nalaže se Financijskoj agenciji, temeljem članka 39., stavak 5., ZSP, provedba ovrhe na novčanim sredstvima Stranke, sa svih računa i oročenih novčanih sredstava Stranke, prema odredbama zakona koji uređuje provedbu ovrhe na novčanim sredstvima.</w:t>
      </w:r>
    </w:p>
    <w:p w:rsidRDefault="00512C29" w:rsidP="00512C29" w:rsidR="00512C29">
      <w:pPr>
        <w:jc w:val="both"/>
      </w:pPr>
    </w:p>
    <w:p w:rsidRDefault="00512C29" w:rsidP="00512C29" w:rsidR="00512C29">
      <w:pPr>
        <w:jc w:val="center"/>
      </w:pPr>
      <w:r>
        <w:t>Split, 0</w:t>
      </w:r>
      <w:r>
        <w:t>8</w:t>
      </w:r>
      <w:r>
        <w:t>. studenog 2016.  godine</w:t>
      </w:r>
    </w:p>
    <w:p w:rsidRDefault="00512C29" w:rsidP="00512C29" w:rsidR="00512C29">
      <w:pPr>
        <w:jc w:val="both"/>
      </w:pPr>
    </w:p>
    <w:p w:rsidRDefault="00512C29" w:rsidP="00512C29" w:rsidR="00512C29">
      <w:pPr>
        <w:jc w:val="both"/>
      </w:pPr>
    </w:p>
    <w:p w:rsidRDefault="00512C29" w:rsidP="00512C29" w:rsidR="00512C29">
      <w:pPr>
        <w:pStyle w:val="Bezproreda"/>
      </w:pPr>
      <w:r>
        <w:t>ZAPISNIČAR:                                                                                       SUDAC:</w:t>
      </w:r>
    </w:p>
    <w:p w:rsidRDefault="00512C29" w:rsidP="00512C29" w:rsidR="00512C29">
      <w:pPr>
        <w:pStyle w:val="Bezproreda"/>
      </w:pPr>
      <w:r>
        <w:t xml:space="preserve"> Vesna Katić                                                                                         Jozo Ćaleta</w:t>
      </w:r>
    </w:p>
    <w:p w:rsidRDefault="00512C29" w:rsidP="00512C29" w:rsidR="00512C29">
      <w:pPr>
        <w:jc w:val="both"/>
      </w:pPr>
    </w:p>
    <w:p w:rsidRDefault="00512C29" w:rsidP="00512C29" w:rsidR="00512C29">
      <w:pPr>
        <w:jc w:val="both"/>
      </w:pPr>
    </w:p>
    <w:p w:rsidRDefault="00512C29" w:rsidP="00512C29" w:rsidR="00512C29">
      <w:pPr>
        <w:pStyle w:val="Bezproreda"/>
      </w:pPr>
      <w:r>
        <w:t xml:space="preserve">POUKA O PRAVNOM LIJEKU:  </w:t>
      </w:r>
    </w:p>
    <w:p w:rsidRDefault="00512C29" w:rsidP="00512C29" w:rsidR="00512C29">
      <w:pPr>
        <w:pStyle w:val="Bezproreda"/>
      </w:pPr>
    </w:p>
    <w:p w:rsidRDefault="00512C29" w:rsidP="00512C29" w:rsidR="00512C29">
      <w:pPr>
        <w:pStyle w:val="Bezproreda"/>
      </w:pPr>
      <w:r>
        <w:t xml:space="preserve">Protiv ovog rješenja Stranka može, u roku od tri dana od dana kad joj je rješenje dostavljeno, podnijeti prigovor. Prigovor se podnosi u 3. (tri) primjerka, Trgovačkom sudu u Splitu, Split, Sukoišanska 6. (članak </w:t>
      </w:r>
      <w:smartTag w:element="metricconverter" w:uri="urn:schemas-microsoft-com:office:smarttags">
        <w:smartTagPr>
          <w:attr w:val="39. a" w:name="ProductID"/>
        </w:smartTagPr>
        <w:r>
          <w:t>39. a</w:t>
        </w:r>
      </w:smartTag>
      <w:r>
        <w:t>, stavak 1., ZSP).</w:t>
      </w:r>
    </w:p>
    <w:p w:rsidRDefault="00512C29" w:rsidP="00512C29" w:rsidR="00512C29">
      <w:pPr>
        <w:jc w:val="both"/>
      </w:pPr>
    </w:p>
    <w:p w:rsidRDefault="00512C29" w:rsidP="00512C29" w:rsidR="00512C29">
      <w:pPr>
        <w:jc w:val="both"/>
        <w:rPr>
          <w:u w:val="single"/>
        </w:rPr>
      </w:pPr>
      <w:r>
        <w:rPr>
          <w:u w:val="single"/>
        </w:rPr>
        <w:t>DNA:</w:t>
      </w:r>
    </w:p>
    <w:p w:rsidRDefault="00512C29" w:rsidP="00512C29" w:rsidR="00512C29">
      <w:pPr>
        <w:numPr>
          <w:ilvl w:val="0"/>
          <w:numId w:val="49"/>
        </w:numPr>
        <w:spacing w:after="0"/>
        <w:jc w:val="both"/>
        <w:rPr>
          <w:lang w:eastAsia="hr-HR" w:val="en-US"/>
        </w:rPr>
      </w:pPr>
      <w:r>
        <w:rPr>
          <w:lang w:eastAsia="hr-HR"/>
        </w:rPr>
        <w:t xml:space="preserve">DAKMA, d.o.o., Makarska, Ante Starčevića 32, </w:t>
      </w:r>
      <w:r>
        <w:t xml:space="preserve"> </w:t>
      </w:r>
    </w:p>
    <w:p w:rsidRDefault="00512C29" w:rsidP="00512C29" w:rsidR="00512C29">
      <w:pPr>
        <w:numPr>
          <w:ilvl w:val="0"/>
          <w:numId w:val="49"/>
        </w:numPr>
        <w:spacing w:after="0"/>
        <w:jc w:val="both"/>
        <w:rPr>
          <w:lang w:eastAsia="hr-HR"/>
        </w:rPr>
      </w:pPr>
      <w:r>
        <w:t>spis</w:t>
      </w:r>
    </w:p>
    <w:p w:rsidRDefault="00512C29" w:rsidP="00512C29" w:rsidR="00512C29">
      <w:pPr>
        <w:ind w:left="360"/>
        <w:jc w:val="both"/>
      </w:pPr>
    </w:p>
    <w:p w:rsidRDefault="00512C29" w:rsidP="00512C29" w:rsidR="00512C29">
      <w:pPr>
        <w:jc w:val="both"/>
      </w:pPr>
    </w:p>
    <w:p w:rsidRDefault="00512C29" w:rsidP="00512C29" w:rsidR="00512C29">
      <w:pPr>
        <w:jc w:val="both"/>
      </w:pPr>
      <w:r>
        <w:t>Split, 0</w:t>
      </w:r>
      <w:r>
        <w:t>8</w:t>
      </w:r>
      <w:r>
        <w:t xml:space="preserve">. studenog 2016. godine.                                                   </w:t>
      </w:r>
    </w:p>
    <w:p w:rsidRDefault="00512C29" w:rsidP="00512C29" w:rsidR="00512C29">
      <w:pPr>
        <w:jc w:val="both"/>
      </w:pPr>
      <w:r>
        <w:tab/>
        <w:t xml:space="preserve">   </w:t>
      </w:r>
      <w:r>
        <w:tab/>
      </w:r>
      <w:r>
        <w:tab/>
        <w:t xml:space="preserve"> </w:t>
      </w:r>
    </w:p>
    <w:p w:rsidRDefault="00512C29" w:rsidP="00512C29" w:rsidR="00512C29">
      <w:pPr>
        <w:jc w:val="center"/>
      </w:pPr>
      <w:r>
        <w:t xml:space="preserve">                                                                                                                           SUDAC:</w:t>
      </w:r>
    </w:p>
    <w:p w:rsidRDefault="00512C29" w:rsidP="00512C29" w:rsidR="00512C29">
      <w:pPr>
        <w:jc w:val="right"/>
        <w:rPr>
          <w:b/>
        </w:rPr>
      </w:pPr>
      <w:r>
        <w:t xml:space="preserve">                                                    Jozo Ćaleta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lastRenderedPageBreak/>
        <w:t>Podaci za uplatu pristojbe</w:t>
      </w:r>
    </w:p>
    <w:p w:rsidRDefault="00512C29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12C29">
            <w:rPr>
              <w:rStyle w:val="eSPISCCParagraphDefaultFont"/>
              <w:rFonts w:eastAsiaTheme="minorHAnsi"/>
            </w:rPr>
            <w:t>Pristojba na rješenje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512C29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512C29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512C29">
                  <w:rPr>
                    <w:rStyle w:val="eSPISCCParagraphDefaultFont"/>
                    <w:rFonts w:eastAsiaTheme="minorHAnsi"/>
                  </w:rPr>
                  <w:t>DAKMA d.o.o. za trgovinu i usluge, OIB 21723889651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512C29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512C29">
                  <w:rPr>
                    <w:rStyle w:val="eSPISCCParagraphDefaultFont"/>
                    <w:rFonts w:eastAsiaTheme="minorHAnsi"/>
                  </w:rPr>
                  <w:t>500,00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512C29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showingPlcHdr/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</w:rPr>
              </w:sdtEndPr>
              <w:sdtContent>
                <w:r w:rsidR="00BC4B7C" w:rsidRPr="00512C29">
                  <w:rPr>
                    <w:rStyle w:val="Tekstrezerviranogmjesta"/>
                  </w:rPr>
                  <w:t>__________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512C29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512C29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512C29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512C29">
                  <w:rPr>
                    <w:rStyle w:val="eSPISCCParagraphDefaultFont"/>
                    <w:rFonts w:eastAsiaTheme="minorHAnsi"/>
                  </w:rPr>
                  <w:t>HR635045-3566-10026652439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512C29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512C29">
                  <w:rPr>
                    <w:rStyle w:val="eSPISCCParagraphDefaultFont"/>
                    <w:rFonts w:eastAsiaTheme="minorHAnsi"/>
                  </w:rPr>
                  <w:t>Pristojba Stpn-72/2016, TS ST.</w:t>
                </w:r>
              </w:sdtContent>
            </w:sdt>
          </w:p>
        </w:tc>
      </w:tr>
    </w:tbl>
    <w:p w:rsidRDefault="00512C29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2C29">
          <w:t>3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512C29" w:rsidRPr="00512C29">
          <w:rPr>
            <w:rStyle w:val="eSPISCCParagraphDefaultFont"/>
          </w:rPr>
          <w:t>Ref 14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512C29" w:rsidRPr="00512C29">
          <w:rPr>
            <w:rStyle w:val="eSPISCCParagraphDefaultFont"/>
          </w:rPr>
          <w:t>Stpn-72/2016-13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27B4D29"/>
    <w:multiLevelType w:val="hybridMultilevel"/>
    <w:tmpl w:val="CB4492F6"/>
    <w:lvl w:tplc="73983316" w:ilvl="0">
      <w:start w:val="1"/>
      <w:numFmt w:val="lowerLetter"/>
      <w:lvlText w:val="%1)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6BB4526"/>
    <w:multiLevelType w:val="hybridMultilevel"/>
    <w:tmpl w:val="04BE52BE"/>
    <w:lvl w:tplc="DE9C8CE8" w:ilvl="0">
      <w:start w:val="2"/>
      <w:numFmt w:val="decimal"/>
      <w:lvlText w:val="%1)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75F5457"/>
    <w:multiLevelType w:val="hybridMultilevel"/>
    <w:tmpl w:val="A99660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1"/>
  </w:num>
  <w:num w:numId="5">
    <w:abstractNumId w:val="44"/>
  </w:num>
  <w:num w:numId="6">
    <w:abstractNumId w:val="21"/>
  </w:num>
  <w:num w:numId="7">
    <w:abstractNumId w:val="22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7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0"/>
  </w:num>
  <w:num w:numId="42">
    <w:abstractNumId w:val="45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2C29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aliases w:val="uvlaka 3,uvlaka 2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aliases w:val="uvlaka 3 Char1,uvlaka 2 Char1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aliases w:val="uvlaka 3,uvlaka 2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aliases w:val="uvlaka 3 Char1,uvlaka 2 Char1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212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500101064F647DF9E4D9BBCEA75FB5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DED2F0D-90C9-4397-A28F-8188C9435DBE}"/>
      </w:docPartPr>
      <w:docPartBody>
        <w:p w:rsidRDefault="00523452" w:rsidP="00523452" w:rsidR="00000000">
          <w:pPr>
            <w:pStyle w:val="1500101064F647DF9E4D9BBCEA75FB5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523452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23452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  <w:style w:customStyle="true" w:styleId="1500101064F647DF9E4D9BBCEA75FB52" w:type="paragraph">
    <w:name w:val="1500101064F647DF9E4D9BBCEA75FB52"/>
    <w:rsid w:val="00523452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23452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  <w:style w:customStyle="1" w:styleId="1500101064F647DF9E4D9BBCEA75FB52" w:type="paragraph">
    <w:name w:val="1500101064F647DF9E4D9BBCEA75FB52"/>
    <w:rsid w:val="0052345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Stpn-72/2016-13</izvorni_sadrzaj>
    <derivirana_varijabla naziv="DomainObject.Oznaka_1">Stpn-72/2016-13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listopada 2016.</izvorni_sadrzaj>
    <derivirana_varijabla naziv="DomainObject.Predmet.DatumRjesavanja_1">27.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Stpn-72/2016</izvorni_sadrzaj>
    <derivirana_varijabla naziv="DomainObject.Predmet.OznakaBroj_1">Stpn-72/2016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  <derivirana_varijabla naziv="Dativ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DAKMA d.o.o. za trgovinu i usluge</izvorni_sadrzaj>
    <derivirana_varijabla naziv="DomainObject.Predmet.StrankaFormated_1">  DAKMA d.o.o. za trgovinu i usluge</derivirana_varijabla>
  </DomainObject.Predmet.StrankaFormated>
  <DomainObject.Predmet.StrankaFormatedOIB>
    <izvorni_sadrzaj>  DAKMA d.o.o. za trgovinu i usluge, OIB 21723889651</izvorni_sadrzaj>
    <derivirana_varijabla naziv="DomainObject.Predmet.StrankaFormatedOIB_1">  DAKMA d.o.o. za trgovinu i usluge, OIB 21723889651</derivirana_varijabla>
  </DomainObject.Predmet.StrankaFormatedOIB>
  <DomainObject.Predmet.StrankaFormatedWithAdress>
    <izvorni_sadrzaj> DAKMA d.o.o. za trgovinu i usluge, Fra Stjepana Vrljića 12, 21260 Imotski</izvorni_sadrzaj>
    <derivirana_varijabla naziv="DomainObject.Predmet.StrankaFormatedWithAdress_1"> DAKMA d.o.o. za trgovinu i usluge, Fra Stjepana Vrljića 12, 21260 Imotski</derivirana_varijabla>
  </DomainObject.Predmet.StrankaFormatedWithAdress>
  <DomainObject.Predmet.StrankaFormatedWithAdressOIB>
    <izvorni_sadrzaj> DAKMA d.o.o. za trgovinu i usluge, OIB 21723889651, Fra Stjepana Vrljića 12, 21260 Imotski</izvorni_sadrzaj>
    <derivirana_varijabla naziv="DomainObject.Predmet.StrankaFormatedWithAdressOIB_1"> DAKMA d.o.o. za trgovinu i usluge, OIB 21723889651, Fra Stjepana Vrljića 12, 21260 Imotski</derivirana_varijabla>
  </DomainObject.Predmet.StrankaFormatedWithAdressOIB>
  <DomainObject.Predmet.StrankaWithAdress>
    <izvorni_sadrzaj>DAKMA d.o.o. za trgovinu i usluge Fra Stjepana Vrljića 12,21260 Imotski</izvorni_sadrzaj>
    <derivirana_varijabla naziv="DomainObject.Predmet.StrankaWithAdress_1">DAKMA d.o.o. za trgovinu i usluge Fra Stjepana Vrljića 12,21260 Imotski</derivirana_varijabla>
  </DomainObject.Predmet.StrankaWithAdress>
  <DomainObject.Predmet.StrankaWithAdressOIB>
    <izvorni_sadrzaj>DAKMA d.o.o. za trgovinu i usluge, OIB 21723889651, Fra Stjepana Vrljića 12,21260 Imotski</izvorni_sadrzaj>
    <derivirana_varijabla naziv="DomainObject.Predmet.StrankaWithAdressOIB_1">DAKMA d.o.o. za trgovinu i usluge, OIB 21723889651, Fra Stjepana Vrljića 12,21260 Imotski</derivirana_varijabla>
  </DomainObject.Predmet.StrankaWithAdressOIB>
  <DomainObject.Predmet.StrankaNazivFormated>
    <izvorni_sadrzaj>DAKMA d.o.o. za trgovinu i usluge</izvorni_sadrzaj>
    <derivirana_varijabla naziv="DomainObject.Predmet.StrankaNazivFormated_1">DAKMA d.o.o. za trgovinu i usluge</derivirana_varijabla>
    <derivirana_varijabla naziv="Padez">DAKMA d.o.o. za trgovinu i usluge</derivirana_varijabla>
  </DomainObject.Predmet.StrankaNazivFormated>
  <DomainObject.Predmet.StrankaNazivFormatedOIB>
    <izvorni_sadrzaj>DAKMA d.o.o. za trgovinu i usluge, OIB 21723889651</izvorni_sadrzaj>
    <derivirana_varijabla naziv="DomainObject.Predmet.StrankaNazivFormatedOIB_1">DAKMA d.o.o. za trgovinu i usluge, OIB 21723889651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  <derivirana_varijabla naziv="Padez">Vesna Katić</derivirana_varijabla>
  </DomainObject.Predmet.Zapisnicar>
  <DomainObject.Predmet.StrankaListFormated>
    <izvorni_sadrzaj>
      <item>DAKMA d.o.o. za trgovinu i usluge</item>
    </izvorni_sadrzaj>
    <derivirana_varijabla naziv="DomainObject.Predmet.StrankaListFormated_1">
      <item>DAKMA d.o.o. za trgovinu i usluge</item>
    </derivirana_varijabla>
  </DomainObject.Predmet.StrankaListFormated>
  <DomainObject.Predmet.StrankaListFormatedOIB>
    <izvorni_sadrzaj>
      <item>DAKMA d.o.o. za trgovinu i usluge, OIB 21723889651</item>
    </izvorni_sadrzaj>
    <derivirana_varijabla naziv="DomainObject.Predmet.StrankaListFormatedOIB_1">
      <item>DAKMA d.o.o. za trgovinu i usluge, OIB 21723889651</item>
    </derivirana_varijabla>
  </DomainObject.Predmet.StrankaListFormatedOIB>
  <DomainObject.Predmet.StrankaListFormatedWithAdress>
    <izvorni_sadrzaj>
      <item>DAKMA d.o.o. za trgovinu i usluge, Fra Stjepana Vrljića 12, 21260 Imotski</item>
    </izvorni_sadrzaj>
    <derivirana_varijabla naziv="DomainObject.Predmet.StrankaListFormatedWithAdress_1">
      <item>DAKMA d.o.o. za trgovinu i usluge, Fra Stjepana Vrljića 12, 21260 Imotski</item>
    </derivirana_varijabla>
  </DomainObject.Predmet.StrankaListFormatedWithAdress>
  <DomainObject.Predmet.StrankaListFormatedWithAdressOIB>
    <izvorni_sadrzaj>
      <item>DAKMA d.o.o. za trgovinu i usluge, OIB 21723889651, Fra Stjepana Vrljića 12, 21260 Imotski</item>
    </izvorni_sadrzaj>
    <derivirana_varijabla naziv="DomainObject.Predmet.StrankaListFormatedWithAdressOIB_1">
      <item>DAKMA d.o.o. za trgovinu i usluge, OIB 21723889651, Fra Stjepana Vrljića 12, 21260 Imotski</item>
    </derivirana_varijabla>
  </DomainObject.Predmet.StrankaListFormatedWithAdressOIB>
  <DomainObject.Predmet.StrankaListNazivFormated>
    <izvorni_sadrzaj>
      <item>DAKMA d.o.o. za trgovinu i usluge</item>
    </izvorni_sadrzaj>
    <derivirana_varijabla naziv="DomainObject.Predmet.StrankaListNazivFormated_1">
      <item>DAKMA d.o.o. za trgovinu i usluge</item>
    </derivirana_varijabla>
  </DomainObject.Predmet.StrankaListNazivFormated>
  <DomainObject.Predmet.StrankaListNazivFormatedOIB>
    <izvorni_sadrzaj>
      <item>DAKMA d.o.o. za trgovinu i usluge, OIB 21723889651</item>
    </izvorni_sadrzaj>
    <derivirana_varijabla naziv="DomainObject.Predmet.StrankaListNazivFormatedOIB_1">
      <item>DAKMA d.o.o. za trgovinu i usluge, OIB 21723889651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Stpn-72/2016-13</izvorni_sadrzaj>
    <derivirana_varijabla naziv="DomainObject.PoslovniBrojDokumenta_1">Stpn-72/2016-13</derivirana_varijabla>
  </DomainObject.PoslovniBrojDokumenta>
  <DomainObject.Predmet.StrankaIDrugi>
    <izvorni_sadrzaj>DAKMA d.o.o. za trgovinu i usluge</izvorni_sadrzaj>
    <derivirana_varijabla naziv="DomainObject.Predmet.StrankaIDrugi_1">DAKMA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DAKMA d.o.o. za trgovinu i usluge, OIB 21723889651, Fra Stjepana Vrljića 12, 21260 Imotski</izvorni_sadrzaj>
    <derivirana_varijabla naziv="DomainObject.Predmet.StrankaIDrugiAdressOIB_1">DAKMA d.o.o. za trgovinu i usluge, OIB 21723889651, Fra Stjepana Vrljića 12,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listopada 2016.</izvorni_sadrzaj>
    <derivirana_varijabla naziv="DomainObject.Predmet.OdlukaRjesenje.DatumDonosenjaOdluke_1">27.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Stpn-72/2016-10</izvorni_sadrzaj>
    <derivirana_varijabla naziv="DomainObject.Predmet.OdlukaRjesenje.Oznaka_1">Stpn-72/2016-10</derivirana_varijabla>
  </DomainObject.Predmet.OdlukaRjesenje.Oznaka>
  <DomainObject.Predmet.SudioniciListNaziv>
    <izvorni_sadrzaj>
      <item>DAKMA d.o.o. za trgovinu i usluge</item>
    </izvorni_sadrzaj>
    <derivirana_varijabla naziv="DomainObject.Predmet.SudioniciListNaziv_1">
      <item>DAKMA d.o.o. za trgovinu i usluge</item>
    </derivirana_varijabla>
    <derivirana_varijabla naziv="OstaliSudionici">
      <item>DAKMA d.o.o. za trgovinu i usluge</item>
    </derivirana_varijabla>
  </DomainObject.Predmet.SudioniciListNaziv>
  <DomainObject.Predmet.SudioniciListAdressOIB>
    <izvorni_sadrzaj>
      <item>DAKMA d.o.o. za trgovinu i usluge, OIB 21723889651, Fra Stjepana Vrljića 12,21260 Imotski</item>
    </izvorni_sadrzaj>
    <derivirana_varijabla naziv="DomainObject.Predmet.SudioniciListAdressOIB_1">
      <item>DAKMA d.o.o. za trgovinu i usluge, OIB 21723889651, Fra Stjepana Vrljića 12,21260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Pristojba na rješenje u iznosu od 500,00 kn</izvorni_sadrzaj>
    <derivirana_varijabla naziv="DomainObject.Predmet.Pristojbe_1">sudsku pristojbu za Pristojba na rješenje u iznosu od 500,00 kn</derivirana_varijabla>
  </DomainObject.Predmet.Pristojbe>
  <DomainObject.Predmet.PristojbeSudionikNazivOIB>
    <izvorni_sadrzaj>DAKMA d.o.o. za trgovinu i usluge, OIB 21723889651</izvorni_sadrzaj>
    <derivirana_varijabla naziv="DomainObject.Predmet.PristojbeSudionikNazivOIB_1">DAKMA d.o.o. za trgovinu i usluge, OIB 21723889651</derivirana_varijabla>
  </DomainObject.Predmet.PristojbeSudionikNazivOIB>
  <DomainObject.Predmet.PristojbePNB>
    <izvorni_sadrzaj>HR635045-3566-10026652439</izvorni_sadrzaj>
    <derivirana_varijabla naziv="DomainObject.Predmet.PristojbePNB_1">HR635045-3566-10026652439</derivirana_varijabla>
  </DomainObject.Predmet.PristojbePNB>
  <DomainObject.Predmet.PristojbeIznos>
    <izvorni_sadrzaj>500,00</izvorni_sadrzaj>
    <derivirana_varijabla naziv="DomainObject.Predmet.PristojbeIznos_1">500,00</derivirana_varijabla>
  </DomainObject.Predmet.PristojbeIznos>
  <DomainObject.Predmet.PristojbeOpisPlacanja>
    <izvorni_sadrzaj>Pristojba Stpn-72/2016, TS ST.</izvorni_sadrzaj>
    <derivirana_varijabla naziv="DomainObject.Predmet.PristojbeOpisPlacanja_1">Pristojba Stpn-72/2016, TS ST.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21723889651</item>
    </izvorni_sadrzaj>
    <derivirana_varijabla naziv="DomainObject.Predmet.SudioniciListNazivOIB_1">
      <item>, OIB 21723889651</item>
    </derivirana_varijabla>
  </DomainObject.Predmet.SudioniciListNazivOIB>
  <DomainObject.Barcode>
    <izvorni_sadrzaj>iVBORw0KGgoAAAANSUhEUgAABVUAAAFBAQAAAABf6XKMAAAEWUlEQVR42u3dMY7cMAyFYQI+gI/k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</izvorni_sadrzaj>
    <derivirana_varijabla naziv="DomainObject.Barcode_1">iVBORw0KGgoAAAANSUhEUgAABVUAAAFBAQAAAABf6XKMAAAEWUlEQVR42u3dMY7cMAyFYQI+gI/k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Pristojba na rješenje</izvorni_sadrzaj>
    <derivirana_varijabla naziv="DomainObject.Predmet.PristojbeNazivVrste_1">Pristojba na rješenje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75D35A-CA1B-4FB4-BAAB-20E219E3DE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460</properties:Words>
  <properties:Characters>2720</properties:Characters>
  <properties:Lines>94</properties:Lines>
  <properties:Paragraphs>45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/>
    </vt:vector>
  </properties:TitlesOfParts>
  <properties:LinksUpToDate>false</properties:LinksUpToDate>
  <properties:CharactersWithSpaces>3678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Jozo Ćaleta</cp:lastModifiedBy>
  <cp:lastPrinted>2016-11-08T07:50:00Z</cp:lastPrinted>
  <dcterms:modified xmlns:xsi="http://www.w3.org/2001/XMLSchema-instance" xsi:type="dcterms:W3CDTF">2016-11-08T07:51:00Z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Stpn-72/2016-13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  <prop:property name="eSPIS_CC_ID" pid="9" fmtid="{D5CDD505-2E9C-101B-9397-08002B2CF9AE}">
    <vt:lpwstr>3807640157</vt:lpwstr>
  </prop:property>
</prop:Properties>
</file>