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c5faf" w14:paraId="94c5fa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8283E">
        <w:rPr>
          <w:b/>
        </w:rPr>
        <w:t>1119</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88283E">
        <w:t>BRIZIĆ</w:t>
      </w:r>
      <w:r w:rsidR="00771DFB">
        <w:t xml:space="preserve"> d.o.o.,</w:t>
      </w:r>
      <w:r w:rsidR="00730E81" w:rsidRPr="00730E81">
        <w:t xml:space="preserve"> </w:t>
      </w:r>
      <w:r w:rsidR="0088283E">
        <w:t>Gornji Humac, Gornji Humac 92</w:t>
      </w:r>
      <w:r w:rsidR="00730E81">
        <w:t>,</w:t>
      </w:r>
      <w:r w:rsidR="00EC6833" w:rsidRPr="00EC6833">
        <w:t xml:space="preserve"> </w:t>
      </w:r>
      <w:r w:rsidR="00023585" w:rsidRPr="007303A9">
        <w:t xml:space="preserve">MBS: </w:t>
      </w:r>
      <w:r w:rsidR="00CA653A">
        <w:t>060</w:t>
      </w:r>
      <w:r w:rsidR="0088283E">
        <w:t>288219</w:t>
      </w:r>
      <w:r w:rsidR="00023585" w:rsidRPr="007303A9">
        <w:t xml:space="preserve">, OIB: </w:t>
      </w:r>
      <w:r w:rsidR="0088283E">
        <w:t>83050229632</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88283E" w:rsidRPr="0088283E">
        <w:t>BRIZIĆ d.o.o., Gornji Humac, Gornji Humac 92, MBS: 060288219, OIB: 83050229632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CA653A">
        <w:rPr>
          <w:b/>
          <w:u w:val="single"/>
        </w:rPr>
        <w:t>09</w:t>
      </w:r>
      <w:r w:rsidR="004A11A6" w:rsidRPr="007303A9">
        <w:rPr>
          <w:b/>
          <w:u w:val="single"/>
        </w:rPr>
        <w:t>,</w:t>
      </w:r>
      <w:r w:rsidR="0088283E">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88283E">
        <w:t>Jakša Brizić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88283E" w:rsidRPr="0088283E">
        <w:t xml:space="preserve">Jakša Brizić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CA653A">
        <w:t>2</w:t>
      </w:r>
      <w:r w:rsidR="0088283E">
        <w:t>1</w:t>
      </w:r>
      <w:r w:rsidR="000B4CD9" w:rsidRPr="007303A9">
        <w:t xml:space="preserve">. </w:t>
      </w:r>
      <w:r w:rsidR="0088283E">
        <w:t>trav</w:t>
      </w:r>
      <w:r w:rsidR="00CA653A">
        <w:t>nj</w:t>
      </w:r>
      <w:r w:rsidR="00041083" w:rsidRPr="007303A9">
        <w:t>a</w:t>
      </w:r>
      <w:r w:rsidRPr="007303A9">
        <w:t xml:space="preserve"> 201</w:t>
      </w:r>
      <w:r w:rsidR="00692112" w:rsidRPr="007303A9">
        <w:t>6</w:t>
      </w:r>
      <w:r w:rsidRPr="007303A9">
        <w:t xml:space="preserve">. godine predložio otvaranje stečajnog postupka nad dužnikom </w:t>
      </w:r>
      <w:r w:rsidR="0088283E" w:rsidRPr="0088283E">
        <w:t>BRIZIĆ d.o.o., Gornji Humac, Gornji Humac 92, MBS: 060288219, OIB: 83050229632</w:t>
      </w:r>
      <w:r w:rsidRPr="007303A9">
        <w:t xml:space="preserve">. </w:t>
      </w:r>
      <w:r w:rsidR="00AC3607" w:rsidRPr="00AC3607">
        <w:t xml:space="preserve">U prijedlogu se u bitnome navodi da temeljem čl. </w:t>
      </w:r>
      <w:r w:rsidR="00CA653A">
        <w:t>444</w:t>
      </w:r>
      <w:r w:rsidR="001A7F0D">
        <w:t xml:space="preserve">. st. </w:t>
      </w:r>
      <w:r w:rsidR="00CA653A">
        <w:t>2</w:t>
      </w:r>
      <w:r w:rsidR="00AC3607" w:rsidRPr="00AC3607">
        <w:t xml:space="preserve">. SZ-a podnosi prijedlog, te da na dan </w:t>
      </w:r>
      <w:r w:rsidR="00771DFB">
        <w:t>01</w:t>
      </w:r>
      <w:r w:rsidR="001A7F0D">
        <w:t>.0</w:t>
      </w:r>
      <w:r w:rsidR="00771DFB">
        <w:t>9</w:t>
      </w:r>
      <w:r w:rsidR="001A7F0D">
        <w:t>.201</w:t>
      </w:r>
      <w:r w:rsidR="00771DFB">
        <w:t>5</w:t>
      </w:r>
      <w:r w:rsidR="00AC3607" w:rsidRPr="00AC3607">
        <w:t xml:space="preserve">.g. dužnik ima u očevidniku redoslijeda osnova za plaćanje evidentirane osnove za plaćanje u neprekinutom razdoblju od </w:t>
      </w:r>
      <w:r w:rsidR="00CA653A">
        <w:t>2</w:t>
      </w:r>
      <w:r w:rsidR="0088283E">
        <w:t>78 dana u ukupnom iznosu od 8.479,50</w:t>
      </w:r>
      <w:r w:rsidR="00AC3607" w:rsidRPr="00AC3607">
        <w:t xml:space="preserve"> kuna u koji iznos je uračunata kamata i naknada predlagatelja za provedbu ovrhe na novčanim sredstvima. Navodi se da dužnik ima </w:t>
      </w:r>
      <w:r w:rsidR="0088283E">
        <w:t>jednog</w:t>
      </w:r>
      <w:r w:rsidR="00387562">
        <w:t xml:space="preserve"> </w:t>
      </w:r>
      <w:r w:rsidR="00C51E80">
        <w:t>zaposlen</w:t>
      </w:r>
      <w:r w:rsidR="0088283E">
        <w:t>og</w:t>
      </w:r>
      <w:r w:rsidR="00AC3607">
        <w:t xml:space="preserve">, te </w:t>
      </w:r>
      <w:r w:rsidR="0088283E">
        <w:t>ne</w:t>
      </w:r>
      <w:r w:rsidR="006B7BB7">
        <w:t xml:space="preserve">ma </w:t>
      </w:r>
      <w:r w:rsidR="004C649B">
        <w:t>otvoren</w:t>
      </w:r>
      <w:r w:rsidR="0088283E">
        <w:t>ih</w:t>
      </w:r>
      <w:r w:rsidR="00C51E80">
        <w:t xml:space="preserve"> račun</w:t>
      </w:r>
      <w:r w:rsidR="0088283E">
        <w:t>a</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C51E80">
        <w:t>k</w:t>
      </w:r>
      <w:r w:rsidRPr="007303A9">
        <w:t xml:space="preserve"> po zakonu dužnika </w:t>
      </w:r>
      <w:r w:rsidR="0088283E" w:rsidRPr="0088283E">
        <w:t>Jakša Brizić</w:t>
      </w:r>
      <w:r w:rsidR="00771DFB">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F2B81">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8283E">
      <w:rPr>
        <w:rFonts w:hAnsi="Book Antiqua" w:ascii="Book Antiqua"/>
        <w:b/>
        <w:sz w:val="20"/>
        <w:szCs w:val="20"/>
      </w:rPr>
      <w:t>1119</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4F2B81"/>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1DFB"/>
    <w:rsid w:val="0077758F"/>
    <w:rsid w:val="0079164D"/>
    <w:rsid w:val="007A456E"/>
    <w:rsid w:val="007A5515"/>
    <w:rsid w:val="007B31C8"/>
    <w:rsid w:val="007B6140"/>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6641"/>
    <w:rsid w:val="009154DF"/>
    <w:rsid w:val="009208A3"/>
    <w:rsid w:val="0092346B"/>
    <w:rsid w:val="009302EA"/>
    <w:rsid w:val="0093470D"/>
    <w:rsid w:val="009366F4"/>
    <w:rsid w:val="009439E3"/>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BE7FCC"/>
    <w:rsid w:val="00C05BEF"/>
    <w:rsid w:val="00C150DF"/>
    <w:rsid w:val="00C16366"/>
    <w:rsid w:val="00C201B2"/>
    <w:rsid w:val="00C23BF6"/>
    <w:rsid w:val="00C25346"/>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4563B"/>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F2B81"/>
    <w:rPr>
      <w:color w:val="808080"/>
      <w:bdr w:space="0" w:sz="0" w:color="auto" w:val="none"/>
      <w:shd w:fill="auto" w:color="auto" w:val="clear"/>
    </w:rPr>
  </w:style>
  <w:style w:customStyle="true" w:styleId="eSPISCCParagraphDefaultFont" w:type="character">
    <w:name w:val="eSPIS_CC_Paragraph Default Font"/>
    <w:basedOn w:val="Zadanifontodlomka"/>
    <w:rsid w:val="004F2B8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F2B81"/>
    <w:rPr>
      <w:b/>
      <w:bdr w:space="0" w:sz="0" w:color="auto" w:val="none"/>
      <w:shd w:fill="FFFFCC" w:color="auto" w:val="clear"/>
      <w:lang w:val="hr-HR"/>
    </w:rPr>
  </w:style>
  <w:style w:customStyle="true" w:styleId="PozadinaSvijetloCrvena" w:type="character">
    <w:name w:val="Pozadina_SvijetloCrvena"/>
    <w:basedOn w:val="eSPISCCParagraphDefaultFont"/>
    <w:rsid w:val="004F2B8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F2B8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F2B81"/>
    <w:rPr>
      <w:color w:val="808080"/>
      <w:bdr w:color="auto" w:space="0" w:sz="0" w:val="none"/>
      <w:shd w:color="auto" w:fill="auto" w:val="clear"/>
    </w:rPr>
  </w:style>
  <w:style w:customStyle="1" w:styleId="eSPISCCParagraphDefaultFont" w:type="character">
    <w:name w:val="eSPIS_CC_Paragraph Default Font"/>
    <w:basedOn w:val="Zadanifontodlomka"/>
    <w:rsid w:val="004F2B8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F2B81"/>
    <w:rPr>
      <w:b/>
      <w:bdr w:color="auto" w:space="0" w:sz="0" w:val="none"/>
      <w:shd w:color="auto" w:fill="FFFFCC" w:val="clear"/>
      <w:lang w:val="hr-HR"/>
    </w:rPr>
  </w:style>
  <w:style w:customStyle="1" w:styleId="PozadinaSvijetloCrvena" w:type="character">
    <w:name w:val="Pozadina_SvijetloCrvena"/>
    <w:basedOn w:val="eSPISCCParagraphDefaultFont"/>
    <w:rsid w:val="004F2B8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F2B8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1119</izvorni_sadrzaj>
    <derivirana_varijabla naziv="DomainObject.Predmet.Broj_1">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St-1119/2016</izvorni_sadrzaj>
    <derivirana_varijabla naziv="DomainObject.Predmet.OznakaBroj_1">St-1119/2016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st.2. SZ</izvorni_sadrzaj>
    <derivirana_varijabla naziv="DomainObject.Predmet.PrimjedbaSuca_1">Čl. 444. st.2. SZ</derivirana_varijabla>
  </DomainObject.Predmet.PrimjedbaSuca>
  <DomainObject.Predmet.ProtustrankaFormated>
    <izvorni_sadrzaj>  BRIZIĆ d.o.o. za graditeljstvo</izvorni_sadrzaj>
    <derivirana_varijabla naziv="DomainObject.Predmet.ProtustrankaFormated_1">  BRIZIĆ d.o.o. za graditeljstvo</derivirana_varijabla>
  </DomainObject.Predmet.ProtustrankaFormated>
  <DomainObject.Predmet.ProtustrankaFormatedOIB>
    <izvorni_sadrzaj>  BRIZIĆ d.o.o. za graditeljstvo, OIB 83050229632</izvorni_sadrzaj>
    <derivirana_varijabla naziv="DomainObject.Predmet.ProtustrankaFormatedOIB_1">  BRIZIĆ d.o.o. za graditeljstvo, OIB 83050229632</derivirana_varijabla>
  </DomainObject.Predmet.ProtustrankaFormatedOIB>
  <DomainObject.Predmet.ProtustrankaFormatedWithAdress>
    <izvorni_sadrzaj> BRIZIĆ d.o.o. za graditeljstvo, Gornji Humac 92, 21425 Gornji Humac</izvorni_sadrzaj>
    <derivirana_varijabla naziv="DomainObject.Predmet.ProtustrankaFormatedWithAdress_1"> BRIZIĆ d.o.o. za graditeljstvo, Gornji Humac 92, 21425 Gornji Humac</derivirana_varijabla>
  </DomainObject.Predmet.ProtustrankaFormatedWithAdress>
  <DomainObject.Predmet.ProtustrankaFormatedWithAdressOIB>
    <izvorni_sadrzaj> BRIZIĆ d.o.o. za graditeljstvo, OIB 83050229632, Gornji Humac 92, 21425 Gornji Humac</izvorni_sadrzaj>
    <derivirana_varijabla naziv="DomainObject.Predmet.ProtustrankaFormatedWithAdressOIB_1"> BRIZIĆ d.o.o. za graditeljstvo, OIB 83050229632, Gornji Humac 92, 21425 Gornji Humac</derivirana_varijabla>
  </DomainObject.Predmet.ProtustrankaFormatedWithAdressOIB>
  <DomainObject.Predmet.ProtustrankaWithAdress>
    <izvorni_sadrzaj>BRIZIĆ d.o.o. za graditeljstvo Gornji Humac 92, 21425 Gornji Humac</izvorni_sadrzaj>
    <derivirana_varijabla naziv="DomainObject.Predmet.ProtustrankaWithAdress_1">BRIZIĆ d.o.o. za graditeljstvo Gornji Humac 92, 21425 Gornji Humac</derivirana_varijabla>
  </DomainObject.Predmet.ProtustrankaWithAdress>
  <DomainObject.Predmet.ProtustrankaWithAdressOIB>
    <izvorni_sadrzaj>BRIZIĆ d.o.o. za graditeljstvo, OIB 83050229632, Gornji Humac 92, 21425 Gornji Humac</izvorni_sadrzaj>
    <derivirana_varijabla naziv="DomainObject.Predmet.ProtustrankaWithAdressOIB_1">BRIZIĆ d.o.o. za graditeljstvo, OIB 83050229632, Gornji Humac 92, 21425 Gornji Humac</derivirana_varijabla>
  </DomainObject.Predmet.ProtustrankaWithAdressOIB>
  <DomainObject.Predmet.ProtustrankaNazivFormated>
    <izvorni_sadrzaj>BRIZIĆ d.o.o. za graditeljstvo</izvorni_sadrzaj>
    <derivirana_varijabla naziv="DomainObject.Predmet.ProtustrankaNazivFormated_1">BRIZIĆ d.o.o. za graditeljstvo</derivirana_varijabla>
  </DomainObject.Predmet.ProtustrankaNazivFormated>
  <DomainObject.Predmet.ProtustrankaNazivFormatedOIB>
    <izvorni_sadrzaj>BRIZIĆ d.o.o. za graditeljstvo, OIB 83050229632</izvorni_sadrzaj>
    <derivirana_varijabla naziv="DomainObject.Predmet.ProtustrankaNazivFormatedOIB_1">BRIZIĆ d.o.o. za graditeljstvo, OIB 83050229632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8479.50</izvorni_sadrzaj>
    <derivirana_varijabla naziv="DomainObject.Predmet.TrenutnaVrijednost_1">8479.50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BRIZIĆ d.o.o. za graditeljstvo</item>
    </izvorni_sadrzaj>
    <derivirana_varijabla naziv="DomainObject.Predmet.ProtuStrankaListFormated_1">
      <item>BRIZIĆ d.o.o. za graditeljstvo</item>
    </derivirana_varijabla>
  </DomainObject.Predmet.ProtuStrankaListFormated>
  <DomainObject.Predmet.ProtuStrankaListFormatedOIB>
    <izvorni_sadrzaj>
      <item>BRIZIĆ d.o.o. za graditeljstvo, OIB 83050229632</item>
    </izvorni_sadrzaj>
    <derivirana_varijabla naziv="DomainObject.Predmet.ProtuStrankaListFormatedOIB_1">
      <item>BRIZIĆ d.o.o. za graditeljstvo, OIB 83050229632</item>
    </derivirana_varijabla>
  </DomainObject.Predmet.ProtuStrankaListFormatedOIB>
  <DomainObject.Predmet.ProtuStrankaListFormatedWithAdress>
    <izvorni_sadrzaj>
      <item>BRIZIĆ d.o.o. za graditeljstvo, Gornji Humac 92, 21425 Gornji Humac</item>
    </izvorni_sadrzaj>
    <derivirana_varijabla naziv="DomainObject.Predmet.ProtuStrankaListFormatedWithAdress_1">
      <item>BRIZIĆ d.o.o. za graditeljstvo, Gornji Humac 92, 21425 Gornji Humac</item>
    </derivirana_varijabla>
  </DomainObject.Predmet.ProtuStrankaListFormatedWithAdress>
  <DomainObject.Predmet.ProtuStrankaListFormatedWithAdressOIB>
    <izvorni_sadrzaj>
      <item>BRIZIĆ d.o.o. za graditeljstvo, OIB 83050229632, Gornji Humac 92, 21425 Gornji Humac</item>
    </izvorni_sadrzaj>
    <derivirana_varijabla naziv="DomainObject.Predmet.ProtuStrankaListFormatedWithAdressOIB_1">
      <item>BRIZIĆ d.o.o. za graditeljstvo, OIB 83050229632, Gornji Humac 92, 21425 Gornji Humac</item>
    </derivirana_varijabla>
  </DomainObject.Predmet.ProtuStrankaListFormatedWithAdressOIB>
  <DomainObject.Predmet.ProtuStrankaListNazivFormated>
    <izvorni_sadrzaj>
      <item>BRIZIĆ d.o.o. za graditeljstvo</item>
    </izvorni_sadrzaj>
    <derivirana_varijabla naziv="DomainObject.Predmet.ProtuStrankaListNazivFormated_1">
      <item>BRIZIĆ d.o.o. za graditeljstvo</item>
    </derivirana_varijabla>
  </DomainObject.Predmet.ProtuStrankaListNazivFormated>
  <DomainObject.Predmet.ProtuStrankaListNazivFormatedOIB>
    <izvorni_sadrzaj>
      <item>BRIZIĆ d.o.o. za graditeljstvo, OIB 83050229632</item>
    </izvorni_sadrzaj>
    <derivirana_varijabla naziv="DomainObject.Predmet.ProtuStrankaListNazivFormatedOIB_1">
      <item>BRIZIĆ d.o.o. za graditeljstvo, OIB 83050229632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BRIZIĆ d.o.o. za graditeljstvo</izvorni_sadrzaj>
    <derivirana_varijabla naziv="DomainObject.Predmet.ProtustrankaIDrugi_1">BRIZIĆ d.o.o. za graditeljstvo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BRIZIĆ d.o.o. za graditeljstvo, OIB 83050229632, Gornji Humac 92, 21425 Gornji Humac</izvorni_sadrzaj>
    <derivirana_varijabla naziv="DomainObject.Predmet.ProtustrankaIDrugiAdressOIB_1">BRIZIĆ d.o.o. za graditeljstvo, OIB 83050229632, Gornji Humac 92, 21425 Gornji Humac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BRIZIĆ d.o.o. za graditeljstvo</item>
      <item>FINANCIJSKA AGENCIJA, RC SPLIT</item>
    </izvorni_sadrzaj>
    <derivirana_varijabla naziv="DomainObject.Predmet.SudioniciListNaziv_1">
      <item>BRIZIĆ d.o.o. za graditeljstvo</item>
      <item>FINANCIJSKA AGENCIJA, RC SPLIT</item>
    </derivirana_varijabla>
  </DomainObject.Predmet.SudioniciListNaziv>
  <DomainObject.Predmet.SudioniciListAdressOIB>
    <izvorni_sadrzaj>
      <item>BRIZIĆ d.o.o. za graditeljstvo, OIB 83050229632, Gornji Humac 92,21425 Gornji Humac</item>
      <item>FINANCIJSKA AGENCIJA, RC SPLIT, OIB 85821130368, Mažuranićevo šetalište 24 b,21000 Split</item>
    </izvorni_sadrzaj>
    <derivirana_varijabla naziv="DomainObject.Predmet.SudioniciListAdressOIB_1">
      <item>BRIZIĆ d.o.o. za graditeljstvo, OIB 83050229632, Gornji Humac 92,21425 Gornji Humac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83050229632</item>
      <item>, OIB 85821130368</item>
    </izvorni_sadrzaj>
    <derivirana_varijabla naziv="DomainObject.Predmet.SudioniciListNazivOIB_1">
      <item>, OIB 83050229632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1070</properties:Words>
  <properties:Characters>5977</properties:Characters>
  <properties:Lines>139</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2017-03-06T08:52:00Z</dcterms:created>
  <dc:creator>Katarina Franković</dc:creator>
  <cp:lastModifiedBy>Katarina Franković</cp:lastModifiedBy>
  <cp:lastPrinted>2017-03-06T08:40:00Z</cp:lastPrinted>
  <dcterms:modified xmlns:xsi="http://www.w3.org/2001/XMLSchema-instance" xsi:type="dcterms:W3CDTF">2017-03-06T08:55:00Z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