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9b56" w14:paraId="66f9b56" w:rsidRDefault="00BD2806" w:rsidP="00E377A8" w:rsidR="00F8184D">
      <w:pPr>
        <w15:collapsed w:val="false"/>
        <w:rPr>
          <w:noProof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descr="C:\Users\zplivelic\Desktop\slika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plivelic\Desktop\slika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7A8" w:rsidP="00E377A8" w:rsidR="00E377A8" w:rsidRPr="00F8184D">
      <w:r w:rsidRPr="00F8184D">
        <w:t>REPUBLIKA  HRVATSKA</w:t>
      </w:r>
    </w:p>
    <w:p w:rsidRDefault="00E377A8" w:rsidP="00E377A8" w:rsidR="00E377A8" w:rsidRPr="00F8184D">
      <w:pPr>
        <w:rPr>
          <w:bCs/>
        </w:rPr>
      </w:pPr>
      <w:r w:rsidRPr="00F8184D">
        <w:rPr>
          <w:bCs/>
        </w:rPr>
        <w:t>TRGOVAČKI SUD U ZAGREBU</w:t>
      </w:r>
    </w:p>
    <w:p w:rsidRDefault="00E377A8" w:rsidP="00E377A8" w:rsidR="007102B3" w:rsidRPr="00F8184D">
      <w:r w:rsidRPr="00F8184D">
        <w:rPr>
          <w:bCs/>
        </w:rPr>
        <w:t xml:space="preserve">ZAGREB, </w:t>
      </w:r>
      <w:proofErr w:type="spellStart"/>
      <w:r w:rsidRPr="00F8184D">
        <w:rPr>
          <w:bCs/>
        </w:rPr>
        <w:t>Amruševa</w:t>
      </w:r>
      <w:proofErr w:type="spellEnd"/>
      <w:r w:rsidRPr="00F8184D">
        <w:rPr>
          <w:bCs/>
        </w:rPr>
        <w:t xml:space="preserve"> 2/II</w:t>
      </w:r>
      <w:r w:rsidRPr="00F8184D">
        <w:rPr>
          <w:bCs/>
        </w:rPr>
        <w:tab/>
      </w:r>
    </w:p>
    <w:p w:rsidRDefault="00BD2806" w:rsidP="00BD2806" w:rsidR="008310BE">
      <w:pPr>
        <w:ind w:firstLine="708" w:left="4956"/>
        <w:jc w:val="center"/>
      </w:pPr>
      <w:r>
        <w:t xml:space="preserve">            </w:t>
      </w:r>
      <w:r w:rsidR="00D47683">
        <w:t xml:space="preserve">    </w:t>
      </w:r>
      <w:r w:rsidR="0043528F">
        <w:t xml:space="preserve"> </w:t>
      </w:r>
      <w:r w:rsidR="001B6432" w:rsidRPr="00F8184D">
        <w:t>48</w:t>
      </w:r>
      <w:r>
        <w:t>.</w:t>
      </w:r>
      <w:r w:rsidR="001B6432" w:rsidRPr="00F8184D">
        <w:t xml:space="preserve"> St</w:t>
      </w:r>
      <w:r w:rsidR="00C75808" w:rsidRPr="00F8184D">
        <w:t>-</w:t>
      </w:r>
      <w:r w:rsidR="00841F34">
        <w:t>5</w:t>
      </w:r>
      <w:r w:rsidR="00D65BAE">
        <w:t>662</w:t>
      </w:r>
      <w:r w:rsidR="00456113" w:rsidRPr="00F8184D">
        <w:t>/</w:t>
      </w:r>
      <w:r w:rsidR="00F82E0A" w:rsidRPr="00F8184D">
        <w:t>16</w:t>
      </w:r>
    </w:p>
    <w:p w:rsidRDefault="00BD2806" w:rsidP="00182D49" w:rsidR="00BD2806">
      <w:pPr>
        <w:jc w:val="right"/>
      </w:pPr>
    </w:p>
    <w:p w:rsidRDefault="00BD2806" w:rsidP="00BD2806" w:rsidR="00182D49" w:rsidRPr="00F8184D">
      <w:pPr>
        <w:jc w:val="center"/>
      </w:pPr>
      <w:r>
        <w:t xml:space="preserve">REPUBLIKA HRVATSKA </w:t>
      </w:r>
    </w:p>
    <w:p w:rsidRDefault="00182D49" w:rsidP="00BD2806" w:rsidR="00182D49" w:rsidRPr="00F8184D">
      <w:pPr>
        <w:jc w:val="center"/>
      </w:pPr>
      <w:r w:rsidRPr="00F8184D">
        <w:t xml:space="preserve">R J E Š E NJ E </w:t>
      </w:r>
    </w:p>
    <w:p w:rsidRDefault="00C75808" w:rsidP="001B6432" w:rsidR="001B6432" w:rsidRPr="00F8184D">
      <w:pPr>
        <w:pStyle w:val="Uvuenotijeloteksta"/>
        <w:jc w:val="both"/>
      </w:pPr>
      <w:r w:rsidRPr="00F8184D">
        <w:tab/>
      </w:r>
      <w:r w:rsidRPr="00F8184D">
        <w:tab/>
      </w:r>
    </w:p>
    <w:p w:rsidRDefault="001B6432" w:rsidP="00456113" w:rsidR="000540DE">
      <w:pPr>
        <w:pStyle w:val="Uvuenotijeloteksta"/>
        <w:ind w:left="0"/>
        <w:jc w:val="both"/>
      </w:pPr>
      <w:r w:rsidRPr="00F8184D">
        <w:tab/>
      </w:r>
      <w:r w:rsidR="00456113" w:rsidRPr="00F8184D">
        <w:t xml:space="preserve">Trgovački sud u Zagrebu po sucu toga suda Vesni Sremac Šoštar u </w:t>
      </w:r>
      <w:r w:rsidR="00D65BAE">
        <w:t xml:space="preserve">stečajnom postupku nad dužnikom ENERGON Grupa d.o.o. iz </w:t>
      </w:r>
      <w:r w:rsidR="00477E6D">
        <w:t>Zagreba, Slavonska avenija 26</w:t>
      </w:r>
      <w:r w:rsidR="0043528F">
        <w:t>/</w:t>
      </w:r>
      <w:r w:rsidR="00477E6D">
        <w:t xml:space="preserve">2, </w:t>
      </w:r>
      <w:r w:rsidR="00D65BAE">
        <w:t xml:space="preserve">OIB: 75705380598, </w:t>
      </w:r>
      <w:r w:rsidR="00456113" w:rsidRPr="00F8184D">
        <w:t xml:space="preserve">dana </w:t>
      </w:r>
      <w:r w:rsidR="009F12AF">
        <w:t xml:space="preserve">20. veljače </w:t>
      </w:r>
      <w:r w:rsidR="00456113" w:rsidRPr="00F8184D">
        <w:t>2017</w:t>
      </w:r>
      <w:r w:rsidR="000540DE" w:rsidRPr="00F8184D">
        <w:t>.</w:t>
      </w:r>
      <w:r w:rsidR="00BD2806">
        <w:t xml:space="preserve"> g.</w:t>
      </w:r>
    </w:p>
    <w:p w:rsidRDefault="006F0FFA" w:rsidR="006F0FFA" w:rsidRPr="00BD2806">
      <w:pPr>
        <w:jc w:val="center"/>
        <w:rPr>
          <w:bCs/>
        </w:rPr>
      </w:pPr>
      <w:r w:rsidRPr="00BD2806">
        <w:rPr>
          <w:bCs/>
        </w:rPr>
        <w:t>r i j</w:t>
      </w:r>
      <w:r w:rsidR="003F2CEF" w:rsidRPr="00BD2806">
        <w:rPr>
          <w:bCs/>
        </w:rPr>
        <w:t xml:space="preserve"> </w:t>
      </w:r>
      <w:r w:rsidR="00BD2806">
        <w:rPr>
          <w:bCs/>
        </w:rPr>
        <w:t xml:space="preserve">e š i o   </w:t>
      </w:r>
      <w:r w:rsidR="009F12AF">
        <w:rPr>
          <w:bCs/>
        </w:rPr>
        <w:t xml:space="preserve"> </w:t>
      </w:r>
      <w:r w:rsidR="00BD2806">
        <w:rPr>
          <w:bCs/>
        </w:rPr>
        <w:t xml:space="preserve"> j </w:t>
      </w:r>
      <w:r w:rsidRPr="00BD2806">
        <w:rPr>
          <w:bCs/>
        </w:rPr>
        <w:t xml:space="preserve">e </w:t>
      </w:r>
    </w:p>
    <w:p w:rsidRDefault="00F82E0A" w:rsidP="00F82E0A" w:rsidR="00F82E0A" w:rsidRPr="00F8184D"/>
    <w:p w:rsidRDefault="00907D21" w:rsidP="00841F34" w:rsidR="00841F34" w:rsidRPr="00F8184D">
      <w:pPr>
        <w:ind w:left="705"/>
        <w:jc w:val="both"/>
      </w:pPr>
      <w:r w:rsidRPr="00F8184D">
        <w:t>Odba</w:t>
      </w:r>
      <w:r w:rsidR="009F12AF">
        <w:t xml:space="preserve">cuje se prijedlog za pokretanje </w:t>
      </w:r>
      <w:r w:rsidRPr="00F8184D">
        <w:t>stečajnog postupka nad predloženim dužnikom</w:t>
      </w:r>
      <w:r w:rsidR="009F12AF" w:rsidRPr="009F12AF">
        <w:t xml:space="preserve"> </w:t>
      </w:r>
      <w:r w:rsidR="00D65BAE">
        <w:t>ENERGON Grupa d.o.o. iz Zagreba, Slavonska avenija 26</w:t>
      </w:r>
      <w:r w:rsidR="0043528F">
        <w:t>/</w:t>
      </w:r>
      <w:r w:rsidR="00D65BAE">
        <w:t>2, OIB: 75705380598.</w:t>
      </w:r>
    </w:p>
    <w:p w:rsidRDefault="00907D21" w:rsidP="00907D21" w:rsidR="00907D21" w:rsidRPr="00F8184D"/>
    <w:p w:rsidRDefault="00907D21" w:rsidP="00907D21" w:rsidR="00907D21" w:rsidRPr="00F8184D">
      <w:r w:rsidRPr="00F8184D">
        <w:t xml:space="preserve">                                                                Obrazloženje</w:t>
      </w:r>
    </w:p>
    <w:p w:rsidRDefault="00907D21" w:rsidP="00F82E0A" w:rsidR="00907D21" w:rsidRPr="00F8184D">
      <w:r w:rsidRPr="00F8184D">
        <w:tab/>
        <w:t xml:space="preserve"> </w:t>
      </w:r>
    </w:p>
    <w:p w:rsidRDefault="00456113" w:rsidP="00BD2806" w:rsidR="00BD2806" w:rsidRPr="00F8184D">
      <w:pPr>
        <w:jc w:val="both"/>
      </w:pPr>
      <w:r w:rsidRPr="00F8184D">
        <w:t xml:space="preserve">                Po zahtjevu Financijske agencije,</w:t>
      </w:r>
      <w:r w:rsidR="003A3428">
        <w:t xml:space="preserve"> podnijet je prijedlog za otvaranje stečajnog postupka</w:t>
      </w:r>
      <w:r w:rsidRPr="00F8184D">
        <w:t xml:space="preserve"> nad gore navedenim dužnikom, suklad</w:t>
      </w:r>
      <w:r w:rsidR="009F12AF">
        <w:t>no odredbi članka</w:t>
      </w:r>
      <w:r w:rsidR="00841F34">
        <w:t xml:space="preserve"> 110. stavka 1</w:t>
      </w:r>
      <w:r w:rsidR="00477E6D">
        <w:t>.</w:t>
      </w:r>
      <w:r w:rsidR="009F12AF">
        <w:t xml:space="preserve"> Stečajnog zakona (</w:t>
      </w:r>
      <w:r w:rsidR="00D65BAE">
        <w:t>"</w:t>
      </w:r>
      <w:r w:rsidR="009F12AF">
        <w:t>NN</w:t>
      </w:r>
      <w:r w:rsidR="00477E6D">
        <w:t>"</w:t>
      </w:r>
      <w:r w:rsidR="009F12AF">
        <w:t xml:space="preserve"> 71/15).</w:t>
      </w:r>
    </w:p>
    <w:p w:rsidRDefault="000540DE" w:rsidP="00075D0C" w:rsidR="00075D0C">
      <w:pPr>
        <w:jc w:val="both"/>
      </w:pPr>
      <w:r w:rsidRPr="00F8184D">
        <w:t xml:space="preserve">                </w:t>
      </w:r>
      <w:r w:rsidR="00456113" w:rsidRPr="00F8184D">
        <w:t xml:space="preserve">Uvidom u </w:t>
      </w:r>
      <w:r w:rsidRPr="00F8184D">
        <w:t xml:space="preserve">sustav </w:t>
      </w:r>
      <w:proofErr w:type="spellStart"/>
      <w:r w:rsidR="00456113" w:rsidRPr="00F8184D">
        <w:t>eSpis</w:t>
      </w:r>
      <w:proofErr w:type="spellEnd"/>
      <w:r w:rsidR="00456113" w:rsidRPr="00F8184D">
        <w:t xml:space="preserve"> ovaj sud je utvrdio da je</w:t>
      </w:r>
      <w:r w:rsidR="00D65BAE">
        <w:t xml:space="preserve"> nad navedenim dužnikom otvoren i zaključen stečaj u postupku pred ovim sudom pod brojem St-4869/16, rješenjem koje je donijeto dana 24.01.2017. g., a postalo pravomoćno dana 09.02.2017.</w:t>
      </w:r>
      <w:r w:rsidR="00477E6D">
        <w:t xml:space="preserve"> g.</w:t>
      </w:r>
      <w:r w:rsidR="00D65BAE">
        <w:t xml:space="preserve">  </w:t>
      </w:r>
    </w:p>
    <w:p w:rsidRDefault="00907D21" w:rsidP="00BD2806" w:rsidR="000540DE" w:rsidRPr="00F8184D">
      <w:pPr>
        <w:jc w:val="both"/>
      </w:pPr>
      <w:r w:rsidRPr="00F8184D">
        <w:tab/>
      </w:r>
      <w:r w:rsidR="000540DE" w:rsidRPr="00F8184D">
        <w:t xml:space="preserve">    </w:t>
      </w:r>
      <w:r w:rsidR="00456113" w:rsidRPr="00F8184D">
        <w:t>Budući da</w:t>
      </w:r>
      <w:r w:rsidR="00D65BAE">
        <w:t xml:space="preserve"> je o navedenom zahtjevu već pravomoćno odlučeno, </w:t>
      </w:r>
      <w:r w:rsidR="00456113" w:rsidRPr="00F8184D">
        <w:t xml:space="preserve"> </w:t>
      </w:r>
      <w:r w:rsidR="000540DE" w:rsidRPr="00F8184D">
        <w:t xml:space="preserve">na što </w:t>
      </w:r>
      <w:r w:rsidR="00456113" w:rsidRPr="00F8184D">
        <w:t>ovaj sud pazi po službenoj dužno</w:t>
      </w:r>
      <w:r w:rsidR="000540DE" w:rsidRPr="00F8184D">
        <w:t xml:space="preserve">sti, temeljem članka </w:t>
      </w:r>
      <w:r w:rsidR="00D96347">
        <w:t>288. stav</w:t>
      </w:r>
      <w:r w:rsidR="000540DE" w:rsidRPr="00F8184D">
        <w:t>ka</w:t>
      </w:r>
      <w:r w:rsidR="00D96347">
        <w:t xml:space="preserve"> 2</w:t>
      </w:r>
      <w:r w:rsidR="00D65BAE">
        <w:t>.</w:t>
      </w:r>
      <w:r w:rsidR="00456113" w:rsidRPr="00F8184D">
        <w:t xml:space="preserve"> ZPP-a, ovakav prijedlog nije dopušten i valjalo ga je odbaciti, uz primjenu odredbi članka </w:t>
      </w:r>
      <w:r w:rsidR="000540DE" w:rsidRPr="00F8184D">
        <w:t>10</w:t>
      </w:r>
      <w:r w:rsidR="00D65BAE">
        <w:t>.</w:t>
      </w:r>
      <w:r w:rsidR="000540DE" w:rsidRPr="00F8184D">
        <w:t xml:space="preserve"> SZ-a (</w:t>
      </w:r>
      <w:r w:rsidR="00477E6D">
        <w:t>"</w:t>
      </w:r>
      <w:r w:rsidR="000540DE" w:rsidRPr="00F8184D">
        <w:t>NN</w:t>
      </w:r>
      <w:r w:rsidR="00477E6D">
        <w:t>"</w:t>
      </w:r>
      <w:r w:rsidR="000540DE" w:rsidRPr="00F8184D">
        <w:t xml:space="preserve"> 71/15).</w:t>
      </w:r>
    </w:p>
    <w:p w:rsidRDefault="008E2683" w:rsidP="00BD2806" w:rsidR="008E2683" w:rsidRPr="00F8184D">
      <w:pPr>
        <w:jc w:val="both"/>
      </w:pPr>
    </w:p>
    <w:p w:rsidRDefault="006F0FFA" w:rsidP="00BD2806" w:rsidR="006F0FFA" w:rsidRPr="00BD2806">
      <w:pPr>
        <w:jc w:val="center"/>
      </w:pPr>
      <w:r w:rsidRPr="00BD2806">
        <w:t xml:space="preserve">U Zagrebu, </w:t>
      </w:r>
      <w:r w:rsidR="009F12AF">
        <w:t xml:space="preserve">20. veljače </w:t>
      </w:r>
      <w:r w:rsidR="000540DE" w:rsidRPr="00BD2806">
        <w:t>2017</w:t>
      </w:r>
      <w:r w:rsidRPr="00BD2806">
        <w:t>. g.</w:t>
      </w:r>
    </w:p>
    <w:p w:rsidRDefault="006F0FFA" w:rsidR="006F0FFA" w:rsidRPr="00BD2806"/>
    <w:p w:rsidRDefault="006F0FFA" w:rsidP="00BD2806" w:rsidR="006F0FFA" w:rsidRPr="00BD2806">
      <w:pPr>
        <w:jc w:val="right"/>
      </w:pP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  <w:t>S U D A C :</w:t>
      </w:r>
    </w:p>
    <w:p w:rsidRDefault="00867E58" w:rsidP="00075D0C" w:rsidR="00075D0C" w:rsidRPr="00BD2806">
      <w:pPr>
        <w:jc w:val="right"/>
      </w:pP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="002323C4" w:rsidRPr="00BD2806">
        <w:t>V</w:t>
      </w:r>
      <w:r w:rsidR="00BD2806">
        <w:t>esna Sremac Šoštar</w:t>
      </w:r>
      <w:r w:rsidR="00701104">
        <w:t>, v.r.</w:t>
      </w:r>
    </w:p>
    <w:p w:rsidRDefault="00182D49" w:rsidP="00BD2806" w:rsidR="00182D49" w:rsidRPr="00F8184D">
      <w:pPr>
        <w:jc w:val="right"/>
        <w:rPr>
          <w:b/>
        </w:rPr>
      </w:pPr>
    </w:p>
    <w:p w:rsidRDefault="00BD2806" w:rsidP="00182D49" w:rsidR="00182D49" w:rsidRPr="00F8184D">
      <w:pPr>
        <w:jc w:val="both"/>
      </w:pPr>
      <w:r>
        <w:t>UPUTA</w:t>
      </w:r>
      <w:r w:rsidR="00182D49" w:rsidRPr="00F8184D">
        <w:t xml:space="preserve"> O PRAVNOM LIJEKU:</w:t>
      </w:r>
    </w:p>
    <w:p w:rsidRDefault="00182D49" w:rsidP="00182D49" w:rsidR="00182D49" w:rsidRPr="00F8184D">
      <w:pPr>
        <w:jc w:val="both"/>
      </w:pPr>
      <w:r w:rsidRPr="00F8184D"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F82E0A" w:rsidP="006F0FFA" w:rsidR="000540DE" w:rsidRPr="00F8184D">
      <w:pPr>
        <w:rPr>
          <w:b/>
        </w:rPr>
      </w:pPr>
      <w:r w:rsidRPr="00F8184D">
        <w:rPr>
          <w:b/>
        </w:rPr>
        <w:t xml:space="preserve">                                                                                                                       </w:t>
      </w:r>
    </w:p>
    <w:p w:rsidRDefault="00701104" w:rsidP="004A615E" w:rsidR="009F509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01104" w:rsidP="004A615E" w:rsidR="00701104" w:rsidRPr="00F8184D">
      <w:pPr>
        <w:jc w:val="right"/>
      </w:pPr>
      <w:r>
        <w:t>Zlatka Plivelić</w:t>
      </w:r>
      <w:bookmarkStart w:name="_GoBack" w:id="0"/>
      <w:bookmarkEnd w:id="0"/>
    </w:p>
    <w:sectPr w:rsidSect="009F12AF" w:rsidR="00701104" w:rsidRPr="00F8184D">
      <w:headerReference w:type="default" r:id="rId11"/>
      <w:pgSz w:h="16838" w:w="11906"/>
      <w:pgMar w:gutter="0" w:footer="720" w:header="720" w:left="1620" w:bottom="1440" w:right="110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806" w:rsidP="00BD2806" w:rsidR="00BD2806">
      <w:r>
        <w:separator/>
      </w:r>
    </w:p>
  </w:endnote>
  <w:endnote w:id="0" w:type="continuationSeparator">
    <w:p w:rsidRDefault="00BD2806" w:rsidP="00BD2806" w:rsidR="00BD2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806" w:rsidP="00BD2806" w:rsidR="00BD2806">
      <w:r>
        <w:separator/>
      </w:r>
    </w:p>
  </w:footnote>
  <w:footnote w:id="0" w:type="continuationSeparator">
    <w:p w:rsidRDefault="00BD2806" w:rsidP="00BD2806" w:rsidR="00BD28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806" w:rsidP="00BD2806" w:rsidR="00BD2806">
    <w:pPr>
      <w:pStyle w:val="Zaglavlje"/>
      <w:tabs>
        <w:tab w:pos="9072" w:val="clear"/>
        <w:tab w:pos="7680" w:val="left"/>
      </w:tabs>
    </w:pPr>
    <w:r>
      <w:tab/>
    </w:r>
    <w:r w:rsidR="00841F34">
      <w:t>2</w:t>
    </w:r>
    <w:r w:rsidR="00841F34">
      <w:tab/>
      <w:t>48.St-6722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C7DA4"/>
    <w:multiLevelType w:val="hybridMultilevel"/>
    <w:tmpl w:val="C72201C0"/>
    <w:lvl w:tplc="F6CC8BD4" w:ilvl="0">
      <w:start w:val="1"/>
      <w:numFmt w:val="bullet"/>
      <w:lvlText w:val="-"/>
      <w:lvlJc w:val="left"/>
      <w:pPr>
        <w:tabs>
          <w:tab w:pos="6030" w:val="num"/>
        </w:tabs>
        <w:ind w:hanging="360" w:left="60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50" w:val="num"/>
        </w:tabs>
        <w:ind w:hanging="360" w:left="675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70" w:val="num"/>
        </w:tabs>
        <w:ind w:hanging="360" w:left="74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90" w:val="num"/>
        </w:tabs>
        <w:ind w:hanging="360" w:left="81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10" w:val="num"/>
        </w:tabs>
        <w:ind w:hanging="360" w:left="891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30" w:val="num"/>
        </w:tabs>
        <w:ind w:hanging="360" w:left="96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50" w:val="num"/>
        </w:tabs>
        <w:ind w:hanging="360" w:left="103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70" w:val="num"/>
        </w:tabs>
        <w:ind w:hanging="360" w:left="1107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90" w:val="num"/>
        </w:tabs>
        <w:ind w:hanging="360" w:left="11790"/>
      </w:pPr>
      <w:rPr>
        <w:rFonts w:hAnsi="Wingdings" w:ascii="Wingdings" w:hint="default"/>
      </w:rPr>
    </w:lvl>
  </w:abstractNum>
  <w:abstractNum w:abstractNumId="1">
    <w:nsid w:val="217132D6"/>
    <w:multiLevelType w:val="hybridMultilevel"/>
    <w:tmpl w:val="827C47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EE42C87"/>
    <w:multiLevelType w:val="hybridMultilevel"/>
    <w:tmpl w:val="F3E079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8408B6"/>
    <w:multiLevelType w:val="hybridMultilevel"/>
    <w:tmpl w:val="956E1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7339E1"/>
    <w:multiLevelType w:val="hybridMultilevel"/>
    <w:tmpl w:val="26501F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1B2189"/>
    <w:multiLevelType w:val="hybridMultilevel"/>
    <w:tmpl w:val="E86AB31E"/>
    <w:lvl w:tplc="21CCF274" w:ilvl="0">
      <w:start w:val="4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FFA"/>
    <w:rsid w:val="00003501"/>
    <w:rsid w:val="00037E03"/>
    <w:rsid w:val="000540DE"/>
    <w:rsid w:val="00075D0C"/>
    <w:rsid w:val="00091DBF"/>
    <w:rsid w:val="00107AFF"/>
    <w:rsid w:val="00182D49"/>
    <w:rsid w:val="001856D0"/>
    <w:rsid w:val="001B6432"/>
    <w:rsid w:val="002323C4"/>
    <w:rsid w:val="00286B13"/>
    <w:rsid w:val="00362206"/>
    <w:rsid w:val="00392044"/>
    <w:rsid w:val="00394F71"/>
    <w:rsid w:val="003A3428"/>
    <w:rsid w:val="003D050F"/>
    <w:rsid w:val="003F2CEF"/>
    <w:rsid w:val="0043528F"/>
    <w:rsid w:val="00456113"/>
    <w:rsid w:val="00477E6D"/>
    <w:rsid w:val="004971DA"/>
    <w:rsid w:val="004A615E"/>
    <w:rsid w:val="00524DC8"/>
    <w:rsid w:val="0052523A"/>
    <w:rsid w:val="005A417E"/>
    <w:rsid w:val="00614864"/>
    <w:rsid w:val="006F0FFA"/>
    <w:rsid w:val="00701104"/>
    <w:rsid w:val="007102B3"/>
    <w:rsid w:val="00730B0B"/>
    <w:rsid w:val="00811C70"/>
    <w:rsid w:val="008310BE"/>
    <w:rsid w:val="00840F9C"/>
    <w:rsid w:val="00841F34"/>
    <w:rsid w:val="00867E58"/>
    <w:rsid w:val="00873159"/>
    <w:rsid w:val="008E03C9"/>
    <w:rsid w:val="008E2683"/>
    <w:rsid w:val="00907D21"/>
    <w:rsid w:val="00923131"/>
    <w:rsid w:val="009B486E"/>
    <w:rsid w:val="009C77C5"/>
    <w:rsid w:val="009F12AF"/>
    <w:rsid w:val="009F5098"/>
    <w:rsid w:val="00AD3339"/>
    <w:rsid w:val="00BD2806"/>
    <w:rsid w:val="00C75808"/>
    <w:rsid w:val="00CC6A3E"/>
    <w:rsid w:val="00D47683"/>
    <w:rsid w:val="00D65BAE"/>
    <w:rsid w:val="00D74A4F"/>
    <w:rsid w:val="00D96347"/>
    <w:rsid w:val="00DC1A61"/>
    <w:rsid w:val="00E377A8"/>
    <w:rsid w:val="00E4182B"/>
    <w:rsid w:val="00F14D34"/>
    <w:rsid w:val="00F26AEF"/>
    <w:rsid w:val="00F8184D"/>
    <w:rsid w:val="00F8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C75808"/>
    <w:pPr>
      <w:spacing w:after="120"/>
      <w:ind w:left="283"/>
    </w:pPr>
  </w:style>
  <w:style w:styleId="Zaglavlje" w:type="paragraph">
    <w:name w:val="header"/>
    <w:basedOn w:val="Normal"/>
    <w:link w:val="ZaglavljeChar"/>
    <w:rsid w:val="00BD28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D2806"/>
    <w:rPr>
      <w:sz w:val="24"/>
      <w:szCs w:val="24"/>
    </w:rPr>
  </w:style>
  <w:style w:styleId="Podnoje" w:type="paragraph">
    <w:name w:val="footer"/>
    <w:basedOn w:val="Normal"/>
    <w:link w:val="PodnojeChar"/>
    <w:rsid w:val="00BD28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2806"/>
    <w:rPr>
      <w:sz w:val="24"/>
      <w:szCs w:val="24"/>
    </w:rPr>
  </w:style>
  <w:style w:styleId="Odlomakpopisa" w:type="paragraph">
    <w:name w:val="List Paragraph"/>
    <w:basedOn w:val="Normal"/>
    <w:qFormat/>
    <w:rsid w:val="00D47683"/>
    <w:pPr>
      <w:ind w:left="720"/>
      <w:contextualSpacing/>
    </w:pPr>
    <w:rPr>
      <w:rFonts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11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11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10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10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10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C75808"/>
    <w:pPr>
      <w:spacing w:after="120"/>
      <w:ind w:left="283"/>
    </w:pPr>
  </w:style>
  <w:style w:styleId="Zaglavlje" w:type="paragraph">
    <w:name w:val="header"/>
    <w:basedOn w:val="Normal"/>
    <w:link w:val="ZaglavljeChar"/>
    <w:rsid w:val="00BD28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D2806"/>
    <w:rPr>
      <w:sz w:val="24"/>
      <w:szCs w:val="24"/>
    </w:rPr>
  </w:style>
  <w:style w:styleId="Podnoje" w:type="paragraph">
    <w:name w:val="footer"/>
    <w:basedOn w:val="Normal"/>
    <w:link w:val="PodnojeChar"/>
    <w:rsid w:val="00BD28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2806"/>
    <w:rPr>
      <w:sz w:val="24"/>
      <w:szCs w:val="24"/>
    </w:rPr>
  </w:style>
  <w:style w:styleId="Odlomakpopisa" w:type="paragraph">
    <w:name w:val="List Paragraph"/>
    <w:basedOn w:val="Normal"/>
    <w:qFormat/>
    <w:rsid w:val="00D47683"/>
    <w:pPr>
      <w:ind w:left="720"/>
      <w:contextualSpacing/>
    </w:pPr>
    <w:rPr>
      <w:rFonts w:ascii="Arial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11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110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10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10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10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5662</izvorni_sadrzaj>
    <derivirana_varijabla naziv="DomainObject.Predmet.Broj_1">5662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St-5662/2016</izvorni_sadrzaj>
    <derivirana_varijabla naziv="DomainObject.Predmet.OznakaBroj_1">St-5662/2016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ENERGON Grupa d.o.o.</izvorni_sadrzaj>
    <derivirana_varijabla naziv="DomainObject.Predmet.ProtustrankaFormated_1">  ENERGON Grupa d.o.o.</derivirana_varijabla>
  </DomainObject.Predmet.ProtustrankaFormated>
  <DomainObject.Predmet.ProtustrankaFormatedOIB>
    <izvorni_sadrzaj>  ENERGON Grupa d.o.o., OIB 75705380598</izvorni_sadrzaj>
    <derivirana_varijabla naziv="DomainObject.Predmet.ProtustrankaFormatedOIB_1">  ENERGON Grupa d.o.o., OIB 75705380598</derivirana_varijabla>
  </DomainObject.Predmet.ProtustrankaFormatedOIB>
  <DomainObject.Predmet.ProtustrankaFormatedWithAdress>
    <izvorni_sadrzaj> ENERGON Grupa d.o.o., Slavonska avenija 26/2, 10000 Zagreb</izvorni_sadrzaj>
    <derivirana_varijabla naziv="DomainObject.Predmet.ProtustrankaFormatedWithAdress_1"> ENERGON Grupa d.o.o., Slavonska avenija 26/2, 10000 Zagreb</derivirana_varijabla>
  </DomainObject.Predmet.ProtustrankaFormatedWithAdress>
  <DomainObject.Predmet.ProtustrankaFormatedWithAdressOIB>
    <izvorni_sadrzaj> ENERGON Grupa d.o.o., OIB 75705380598, Slavonska avenija 26/2, 10000 Zagreb</izvorni_sadrzaj>
    <derivirana_varijabla naziv="DomainObject.Predmet.ProtustrankaFormatedWithAdressOIB_1"> ENERGON Grupa d.o.o., OIB 75705380598, Slavonska avenija 26/2, 10000 Zagreb</derivirana_varijabla>
  </DomainObject.Predmet.ProtustrankaFormatedWithAdressOIB>
  <DomainObject.Predmet.ProtustrankaWithAdress>
    <izvorni_sadrzaj>ENERGON Grupa d.o.o. Slavonska avenija 26/2, 10000 Zagreb</izvorni_sadrzaj>
    <derivirana_varijabla naziv="DomainObject.Predmet.ProtustrankaWithAdress_1">ENERGON Grupa d.o.o. Slavonska avenija 26/2, 10000 Zagreb</derivirana_varijabla>
  </DomainObject.Predmet.ProtustrankaWithAdress>
  <DomainObject.Predmet.ProtustrankaWithAdressOIB>
    <izvorni_sadrzaj>ENERGON Grupa d.o.o., OIB 75705380598, Slavonska avenija 26/2, 10000 Zagreb</izvorni_sadrzaj>
    <derivirana_varijabla naziv="DomainObject.Predmet.ProtustrankaWithAdressOIB_1">ENERGON Grupa d.o.o., OIB 75705380598, Slavonska avenija 26/2, 10000 Zagreb</derivirana_varijabla>
  </DomainObject.Predmet.ProtustrankaWithAdressOIB>
  <DomainObject.Predmet.ProtustrankaNazivFormated>
    <izvorni_sadrzaj>ENERGON Grupa d.o.o.</izvorni_sadrzaj>
    <derivirana_varijabla naziv="DomainObject.Predmet.ProtustrankaNazivFormated_1">ENERGON Grupa d.o.o.</derivirana_varijabla>
  </DomainObject.Predmet.ProtustrankaNazivFormated>
  <DomainObject.Predmet.ProtustrankaNazivFormatedOIB>
    <izvorni_sadrzaj>ENERGON Grupa d.o.o., OIB 75705380598</izvorni_sadrzaj>
    <derivirana_varijabla naziv="DomainObject.Predmet.ProtustrankaNazivFormatedOIB_1">ENERGON Grupa d.o.o., OIB 75705380598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ENERGON Grupa d.o.o.</item>
    </izvorni_sadrzaj>
    <derivirana_varijabla naziv="DomainObject.Predmet.ProtuStrankaListFormated_1">
      <item>ENERGON Grupa d.o.o.</item>
    </derivirana_varijabla>
  </DomainObject.Predmet.ProtuStrankaListFormated>
  <DomainObject.Predmet.ProtuStrankaListFormatedOIB>
    <izvorni_sadrzaj>
      <item>ENERGON Grupa d.o.o., OIB 75705380598</item>
    </izvorni_sadrzaj>
    <derivirana_varijabla naziv="DomainObject.Predmet.ProtuStrankaListFormatedOIB_1">
      <item>ENERGON Grupa d.o.o., OIB 75705380598</item>
    </derivirana_varijabla>
  </DomainObject.Predmet.ProtuStrankaListFormatedOIB>
  <DomainObject.Predmet.ProtuStrankaListFormatedWithAdress>
    <izvorni_sadrzaj>
      <item>ENERGON Grupa d.o.o., Slavonska avenija 26/2, 10000 Zagreb</item>
    </izvorni_sadrzaj>
    <derivirana_varijabla naziv="DomainObject.Predmet.ProtuStrankaListFormatedWithAdress_1">
      <item>ENERGON Grupa d.o.o., Slavonska avenija 26/2, 10000 Zagreb</item>
    </derivirana_varijabla>
  </DomainObject.Predmet.ProtuStrankaListFormatedWithAdress>
  <DomainObject.Predmet.ProtuStrankaListFormatedWithAdressOIB>
    <izvorni_sadrzaj>
      <item>ENERGON Grupa d.o.o., OIB 75705380598, Slavonska avenija 26/2, 10000 Zagreb</item>
    </izvorni_sadrzaj>
    <derivirana_varijabla naziv="DomainObject.Predmet.ProtuStrankaListFormatedWithAdressOIB_1">
      <item>ENERGON Grupa d.o.o., OIB 75705380598, Slavonska avenija 26/2, 10000 Zagreb</item>
    </derivirana_varijabla>
  </DomainObject.Predmet.ProtuStrankaListFormatedWithAdressOIB>
  <DomainObject.Predmet.ProtuStrankaListNazivFormated>
    <izvorni_sadrzaj>
      <item>ENERGON Grupa d.o.o.</item>
    </izvorni_sadrzaj>
    <derivirana_varijabla naziv="DomainObject.Predmet.ProtuStrankaListNazivFormated_1">
      <item>ENERGON Grupa d.o.o.</item>
    </derivirana_varijabla>
  </DomainObject.Predmet.ProtuStrankaListNazivFormated>
  <DomainObject.Predmet.ProtuStrankaListNazivFormatedOIB>
    <izvorni_sadrzaj>
      <item>ENERGON Grupa d.o.o., OIB 75705380598</item>
    </izvorni_sadrzaj>
    <derivirana_varijabla naziv="DomainObject.Predmet.ProtuStrankaListNazivFormatedOIB_1">
      <item>ENERGON Grupa d.o.o., OIB 75705380598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ENERGON Grupa d.o.o.</izvorni_sadrzaj>
    <derivirana_varijabla naziv="DomainObject.Predmet.ProtustrankaIDrugi_1">ENERGON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ENERGON Grupa d.o.o., OIB 75705380598, Slavonska avenija 26/2, 10000 Zagreb</izvorni_sadrzaj>
    <derivirana_varijabla naziv="DomainObject.Predmet.ProtustrankaIDrugiAdressOIB_1">ENERGON Grupa d.o.o., OIB 75705380598, Slavonska avenija 26/2,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ENERGON Grupa d.o.o.</item>
    </izvorni_sadrzaj>
    <derivirana_varijabla naziv="DomainObject.Predmet.SudioniciListNaziv_1">
      <item>FINA Regionalni centar Zagreb</item>
      <item>ENERGON 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ENERGON Grupa d.o.o., OIB 75705380598, Slavonska avenija 26/2,10000 Zagreb</item>
    </izvorni_sadrzaj>
    <derivirana_varijabla naziv="DomainObject.Predmet.SudioniciListAdressOIB_1">
      <item>FINA Regionalni centar Zagreb, OIB 85821130368, Trg svibanjskih žrtava 1995. br. 1,10000 Zagreb</item>
      <item>ENERGON Grupa d.o.o., OIB 75705380598, Slavonska avenija 26/2,10000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75705380598</item>
    </izvorni_sadrzaj>
    <derivirana_varijabla naziv="DomainObject.Predmet.SudioniciListNazivOIB_1">
      <item>, OIB 85821130368</item>
      <item>, OIB 75705380598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F14C2-7CCC-4E36-BF84-DDEF8CB0F4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247</properties:Words>
  <properties:Characters>1285</properties:Characters>
  <properties:Lines>41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2017-02-20T09:42:00Z</dcterms:created>
  <dc:creator>VESNA SREMAC-ŠOŠTAR</dc:creator>
  <cp:lastModifiedBy>Zlatka Plivelić</cp:lastModifiedBy>
  <cp:lastPrinted>2017-02-20T10:25:00Z</cp:lastPrinted>
  <dcterms:modified xmlns:xsi="http://www.w3.org/2001/XMLSchema-instance" xsi:type="dcterms:W3CDTF">2017-02-20T10:34:00Z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