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9c6f" w14:paraId="0839c6f"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29544A">
        <w:t>2</w:t>
      </w:r>
      <w:r w:rsidR="00F4688F">
        <w:t>3</w:t>
      </w:r>
      <w:r w:rsidRPr="00A15EE7">
        <w:t>.</w:t>
      </w:r>
      <w:r w:rsidRPr="00A15EE7">
        <w:rPr>
          <w:b/>
        </w:rPr>
        <w:t xml:space="preserve"> </w:t>
      </w:r>
      <w:r>
        <w:t>St-</w:t>
      </w:r>
      <w:r w:rsidR="00B01410">
        <w:t>6995</w:t>
      </w:r>
      <w:r w:rsidR="008F06A8">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B01410" w:rsidR="00B01410">
      <w:pPr>
        <w:jc w:val="both"/>
      </w:pPr>
      <w:r w:rsidRPr="00793D33">
        <w:tab/>
        <w:t xml:space="preserve"> </w:t>
      </w:r>
      <w:r w:rsidRPr="002E1D3A">
        <w:t xml:space="preserve">Trgovački sud u Zagrebu, po sucu </w:t>
      </w:r>
      <w:r w:rsidR="0029544A">
        <w:t>Romini Markovinović</w:t>
      </w:r>
      <w:r w:rsidRPr="002E1D3A">
        <w:t xml:space="preserve">, u stečajnom predmetu u povodu zahtjeva FINANCIJSKE AGENCIJE, za provedbu skraćenog stečajnog postupka nad dužnikom </w:t>
      </w:r>
      <w:r w:rsidR="00B01410">
        <w:t xml:space="preserve">MATARA NEKRETNINE d.o.o., OIB:40282800740, Sesvete, Primorska 5, dana 15. lipnja 2016.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464955">
      <w:pPr>
        <w:jc w:val="both"/>
      </w:pPr>
      <w:r>
        <w:t>I</w:t>
      </w:r>
      <w:r>
        <w:tab/>
      </w:r>
      <w:r w:rsidR="00464955" w:rsidRPr="00236892">
        <w:t>Poziva</w:t>
      </w:r>
      <w:r w:rsidR="00150A88">
        <w:t>ju</w:t>
      </w:r>
      <w:r w:rsidR="00464955" w:rsidRPr="00236892">
        <w:t xml:space="preserve"> se </w:t>
      </w:r>
      <w:r w:rsidR="00150A88">
        <w:t xml:space="preserve">vjerovnici </w:t>
      </w:r>
      <w:r w:rsidR="00B01410">
        <w:t>ALPE-ADRIA POSLOVODSTVO d.o.o., Zagreb, Slavonska avenija 6a, OIB:99488126785 i ZVEZA BANK reg.z.z. o.j., Bank und Revisionsverband, reg.Gen.m.b.H., Paulitschgasse 5-7, 9010 Klagenfurt/Celovec, Austrija, OIB:24250429800</w:t>
      </w:r>
      <w:r w:rsidR="00150A88">
        <w:t>,</w:t>
      </w:r>
      <w:r w:rsidR="00FF028B">
        <w:t xml:space="preserve"> </w:t>
      </w:r>
      <w:r w:rsidR="00464955" w:rsidRPr="00236892">
        <w:t xml:space="preserve">u roku od </w:t>
      </w:r>
      <w:r>
        <w:t>osam (</w:t>
      </w:r>
      <w:r w:rsidR="00625323">
        <w:t>8</w:t>
      </w:r>
      <w:r w:rsidR="00464955" w:rsidRPr="00236892">
        <w:t>) dana od dana primitka ovog zaključka</w:t>
      </w:r>
      <w:r w:rsidR="00150A88">
        <w:t xml:space="preserve"> solidarno</w:t>
      </w:r>
      <w:r w:rsidR="00464955" w:rsidRPr="00236892">
        <w:t>:</w:t>
      </w:r>
    </w:p>
    <w:p w:rsidRDefault="00150A88" w:rsidP="00464955" w:rsidR="00150A88"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B01410">
        <w:t>6995</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05 -</w:t>
      </w:r>
      <w:r w:rsidR="00B01410">
        <w:t>6995</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150A88" w:rsidP="009705AA" w:rsidR="009705AA">
      <w:pPr>
        <w:ind w:firstLine="708"/>
        <w:jc w:val="both"/>
      </w:pPr>
      <w:r>
        <w:t>Vjerovnici</w:t>
      </w:r>
      <w:r w:rsidR="009705AA">
        <w:t xml:space="preserve"> </w:t>
      </w:r>
      <w:r w:rsidR="00B01410">
        <w:t>ALPE-ADRIA POSLOVODSTVO d.o.o., Zagreb, Slavonska avenija 6a, OIB:99488126785 i ZVEZA BANK reg.z.z. o.j., Bank und Revisionsverband, reg.Gen.m.b.H., Paulitschgasse 5-7, 9010 Klagenfurt/Celovec, Austrija, OIB:24250429800</w:t>
      </w:r>
      <w:r>
        <w:t xml:space="preserve">, su </w:t>
      </w:r>
      <w:r w:rsidR="009705AA">
        <w:t xml:space="preserve">podneskom od </w:t>
      </w:r>
      <w:r w:rsidR="00B01410">
        <w:t>01. travnja</w:t>
      </w:r>
      <w:r w:rsidR="00125314">
        <w:t xml:space="preserve"> 2016</w:t>
      </w:r>
      <w:r w:rsidR="009705AA">
        <w:t>.</w:t>
      </w:r>
      <w:r w:rsidR="00B01410">
        <w:t>g. i 05.travnja 2016.g.</w:t>
      </w:r>
      <w:r w:rsidR="009705AA">
        <w:t xml:space="preserve"> predloži</w:t>
      </w:r>
      <w:r>
        <w:t>li</w:t>
      </w:r>
      <w:r w:rsidR="009705AA">
        <w:t xml:space="preserve"> otvaranje stečajnog postupka nad dužnikom.</w:t>
      </w:r>
    </w:p>
    <w:p w:rsidRDefault="009705AA" w:rsidP="009705AA" w:rsidR="009705AA">
      <w:pPr>
        <w:tabs>
          <w:tab w:pos="1800" w:val="num"/>
        </w:tabs>
        <w:ind w:firstLine="708"/>
        <w:jc w:val="both"/>
      </w:pPr>
      <w:r>
        <w:t>Stoga je sud pozvao vjerovnik</w:t>
      </w:r>
      <w:r w:rsidR="00150A88">
        <w:t>e</w:t>
      </w:r>
      <w:r>
        <w:t xml:space="preserve"> </w:t>
      </w:r>
      <w:r w:rsidR="00150A88">
        <w:t>da solidarno</w:t>
      </w:r>
      <w:r>
        <w:t xml:space="preserve"> uplat</w:t>
      </w:r>
      <w:r w:rsidR="00150A88">
        <w:t>e</w:t>
      </w:r>
      <w:r>
        <w:t xml:space="preserve"> </w:t>
      </w:r>
      <w:r w:rsidRPr="009705AA">
        <w:t>iznos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lastRenderedPageBreak/>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w:t>
      </w:r>
      <w:r w:rsidR="00D9452E">
        <w:t>su predložili naprijed navedeni vjerovnici</w:t>
      </w:r>
      <w:r w:rsidR="00F50688" w:rsidRPr="00236892">
        <w:t xml:space="preserve">,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B01410">
        <w:t>15</w:t>
      </w:r>
      <w:r w:rsidR="00464955" w:rsidRPr="00236892">
        <w:t>.</w:t>
      </w:r>
      <w:r w:rsidR="00B01410">
        <w:t xml:space="preserve"> lipnja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29544A"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Romina Markovinović</w:t>
      </w:r>
      <w:r w:rsidR="00B01410">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p w:rsidRDefault="00B01410" w:rsidP="00B01410" w:rsidR="00B01410">
      <w:pPr>
        <w:tabs>
          <w:tab w:pos="6862" w:val="left"/>
        </w:tabs>
      </w:pPr>
      <w:r>
        <w:tab/>
        <w:t>Za točnost opravka:</w:t>
      </w:r>
    </w:p>
    <w:p w:rsidRDefault="00B01410" w:rsidP="00B01410" w:rsidR="00B01410" w:rsidRPr="00236892">
      <w:pPr>
        <w:tabs>
          <w:tab w:pos="6862" w:val="left"/>
        </w:tabs>
      </w:pPr>
      <w:r>
        <w:tab/>
        <w:t>Marina Ulamec</w:t>
      </w:r>
    </w:p>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C66" w:rsidR="00DB1C66">
      <w:r>
        <w:separator/>
      </w:r>
    </w:p>
  </w:endnote>
  <w:endnote w:id="0" w:type="continuationSeparator">
    <w:p w:rsidRDefault="00DB1C66" w:rsidR="00DB1C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C66" w:rsidR="00DB1C66">
      <w:r>
        <w:separator/>
      </w:r>
    </w:p>
  </w:footnote>
  <w:footnote w:id="0" w:type="continuationSeparator">
    <w:p w:rsidRDefault="00DB1C66" w:rsidR="00DB1C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1410">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0A88"/>
    <w:rsid w:val="00162214"/>
    <w:rsid w:val="0018761D"/>
    <w:rsid w:val="001A38F9"/>
    <w:rsid w:val="001A5014"/>
    <w:rsid w:val="001C40E4"/>
    <w:rsid w:val="001D1EB6"/>
    <w:rsid w:val="00236892"/>
    <w:rsid w:val="00253D0B"/>
    <w:rsid w:val="0029544A"/>
    <w:rsid w:val="00367592"/>
    <w:rsid w:val="0037019C"/>
    <w:rsid w:val="0038490E"/>
    <w:rsid w:val="003E708D"/>
    <w:rsid w:val="0041103F"/>
    <w:rsid w:val="00464955"/>
    <w:rsid w:val="00487B33"/>
    <w:rsid w:val="005C24EE"/>
    <w:rsid w:val="00625323"/>
    <w:rsid w:val="006D47DF"/>
    <w:rsid w:val="006E6E41"/>
    <w:rsid w:val="0073604F"/>
    <w:rsid w:val="00753821"/>
    <w:rsid w:val="0078286C"/>
    <w:rsid w:val="007958E5"/>
    <w:rsid w:val="007B1EB2"/>
    <w:rsid w:val="008F06A8"/>
    <w:rsid w:val="00945569"/>
    <w:rsid w:val="009672C7"/>
    <w:rsid w:val="009705AA"/>
    <w:rsid w:val="00983CA4"/>
    <w:rsid w:val="009C426B"/>
    <w:rsid w:val="009F3384"/>
    <w:rsid w:val="009F6242"/>
    <w:rsid w:val="00A06632"/>
    <w:rsid w:val="00A07389"/>
    <w:rsid w:val="00A140F8"/>
    <w:rsid w:val="00A20BB0"/>
    <w:rsid w:val="00A40375"/>
    <w:rsid w:val="00A779B9"/>
    <w:rsid w:val="00AF35EC"/>
    <w:rsid w:val="00B01410"/>
    <w:rsid w:val="00B30861"/>
    <w:rsid w:val="00B76396"/>
    <w:rsid w:val="00BA0340"/>
    <w:rsid w:val="00BE7234"/>
    <w:rsid w:val="00BF11CE"/>
    <w:rsid w:val="00BF3B1A"/>
    <w:rsid w:val="00C760B9"/>
    <w:rsid w:val="00C97F47"/>
    <w:rsid w:val="00CA35E4"/>
    <w:rsid w:val="00D466D9"/>
    <w:rsid w:val="00D81301"/>
    <w:rsid w:val="00D93EE0"/>
    <w:rsid w:val="00D9452E"/>
    <w:rsid w:val="00DB1C66"/>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B01410"/>
    <w:rPr>
      <w:color w:val="808080"/>
      <w:bdr w:space="0" w:sz="0" w:color="auto" w:val="none"/>
      <w:shd w:fill="auto" w:color="auto" w:val="clear"/>
    </w:rPr>
  </w:style>
  <w:style w:customStyle="true" w:styleId="eSPISCCParagraphDefaultFont" w:type="character">
    <w:name w:val="eSPIS_CC_Paragraph Default Font"/>
    <w:basedOn w:val="Zadanifontodlomka"/>
    <w:rsid w:val="00B0141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0141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0141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141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B01410"/>
    <w:rPr>
      <w:color w:val="808080"/>
      <w:bdr w:color="auto" w:space="0" w:sz="0" w:val="none"/>
      <w:shd w:color="auto" w:fill="auto" w:val="clear"/>
    </w:rPr>
  </w:style>
  <w:style w:customStyle="1" w:styleId="eSPISCCParagraphDefaultFont" w:type="character">
    <w:name w:val="eSPIS_CC_Paragraph Default Font"/>
    <w:basedOn w:val="Zadanifontodlomka"/>
    <w:rsid w:val="00B0141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0141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0141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141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52380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St-6995/2015-8</izvorni_sadrzaj>
    <derivirana_varijabla naziv="DomainObject.Oznaka_1">St-6995/2015-8</derivirana_varijabla>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6995</izvorni_sadrzaj>
    <derivirana_varijabla naziv="DomainObject.Predmet.Broj_1">6995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St-6995/2015</izvorni_sadrzaj>
    <derivirana_varijabla naziv="DomainObject.Predmet.OznakaBroj_1">St-6995/2015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MATARA NEKRETNINE d.o.o.</izvorni_sadrzaj>
    <derivirana_varijabla naziv="DomainObject.Predmet.ProtustrankaFormated_1">  MATARA NEKRETNINE d.o.o.</derivirana_varijabla>
  </DomainObject.Predmet.ProtustrankaFormated>
  <DomainObject.Predmet.ProtustrankaFormatedOIB>
    <izvorni_sadrzaj>  MATARA NEKRETNINE d.o.o., OIB 40282800740</izvorni_sadrzaj>
    <derivirana_varijabla naziv="DomainObject.Predmet.ProtustrankaFormatedOIB_1">  MATARA NEKRETNINE d.o.o., OIB 40282800740</derivirana_varijabla>
  </DomainObject.Predmet.ProtustrankaFormatedOIB>
  <DomainObject.Predmet.ProtustrankaFormatedWithAdress>
    <izvorni_sadrzaj> MATARA NEKRETNINE d.o.o., Primorska 5, 10360 Sesvete</izvorni_sadrzaj>
    <derivirana_varijabla naziv="DomainObject.Predmet.ProtustrankaFormatedWithAdress_1"> MATARA NEKRETNINE d.o.o., Primorska 5, 10360 Sesvete</derivirana_varijabla>
  </DomainObject.Predmet.ProtustrankaFormatedWithAdress>
  <DomainObject.Predmet.ProtustrankaFormatedWithAdressOIB>
    <izvorni_sadrzaj> MATARA NEKRETNINE d.o.o., OIB 40282800740, Primorska 5, 10360 Sesvete</izvorni_sadrzaj>
    <derivirana_varijabla naziv="DomainObject.Predmet.ProtustrankaFormatedWithAdressOIB_1"> MATARA NEKRETNINE d.o.o., OIB 40282800740, Primorska 5, 10360 Sesvete</derivirana_varijabla>
  </DomainObject.Predmet.ProtustrankaFormatedWithAdressOIB>
  <DomainObject.Predmet.ProtustrankaWithAdress>
    <izvorni_sadrzaj>MATARA NEKRETNINE d.o.o. Primorska 5, 10360 Sesvete</izvorni_sadrzaj>
    <derivirana_varijabla naziv="DomainObject.Predmet.ProtustrankaWithAdress_1">MATARA NEKRETNINE d.o.o. Primorska 5, 10360 Sesvete</derivirana_varijabla>
  </DomainObject.Predmet.ProtustrankaWithAdress>
  <DomainObject.Predmet.ProtustrankaWithAdressOIB>
    <izvorni_sadrzaj>MATARA NEKRETNINE d.o.o., OIB 40282800740, Primorska 5, 10360 Sesvete</izvorni_sadrzaj>
    <derivirana_varijabla naziv="DomainObject.Predmet.ProtustrankaWithAdressOIB_1">MATARA NEKRETNINE d.o.o., OIB 40282800740, Primorska 5, 10360 Sesvete</derivirana_varijabla>
  </DomainObject.Predmet.ProtustrankaWithAdressOIB>
  <DomainObject.Predmet.ProtustrankaNazivFormated>
    <izvorni_sadrzaj>MATARA NEKRETNINE d.o.o.</izvorni_sadrzaj>
    <derivirana_varijabla naziv="DomainObject.Predmet.ProtustrankaNazivFormated_1">MATARA NEKRETNINE d.o.o.</derivirana_varijabla>
  </DomainObject.Predmet.ProtustrankaNazivFormated>
  <DomainObject.Predmet.ProtustrankaNazivFormatedOIB>
    <izvorni_sadrzaj>MATARA NEKRETNINE d.o.o., OIB 40282800740</izvorni_sadrzaj>
    <derivirana_varijabla naziv="DomainObject.Predmet.ProtustrankaNazivFormatedOIB_1">MATARA NEKRETNINE d.o.o., OIB 40282800740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MATARA NEKRETNINE d.o.o.</item>
    </izvorni_sadrzaj>
    <derivirana_varijabla naziv="DomainObject.Predmet.ProtuStrankaListFormated_1">
      <item>MATARA NEKRETNINE d.o.o.</item>
    </derivirana_varijabla>
  </DomainObject.Predmet.ProtuStrankaListFormated>
  <DomainObject.Predmet.ProtuStrankaListFormatedOIB>
    <izvorni_sadrzaj>
      <item>MATARA NEKRETNINE d.o.o., OIB 40282800740</item>
    </izvorni_sadrzaj>
    <derivirana_varijabla naziv="DomainObject.Predmet.ProtuStrankaListFormatedOIB_1">
      <item>MATARA NEKRETNINE d.o.o., OIB 40282800740</item>
    </derivirana_varijabla>
  </DomainObject.Predmet.ProtuStrankaListFormatedOIB>
  <DomainObject.Predmet.ProtuStrankaListFormatedWithAdress>
    <izvorni_sadrzaj>
      <item>MATARA NEKRETNINE d.o.o., Primorska 5, 10360 Sesvete</item>
    </izvorni_sadrzaj>
    <derivirana_varijabla naziv="DomainObject.Predmet.ProtuStrankaListFormatedWithAdress_1">
      <item>MATARA NEKRETNINE d.o.o., Primorska 5, 10360 Sesvete</item>
    </derivirana_varijabla>
  </DomainObject.Predmet.ProtuStrankaListFormatedWithAdress>
  <DomainObject.Predmet.ProtuStrankaListFormatedWithAdressOIB>
    <izvorni_sadrzaj>
      <item>MATARA NEKRETNINE d.o.o., OIB 40282800740, Primorska 5, 10360 Sesvete</item>
    </izvorni_sadrzaj>
    <derivirana_varijabla naziv="DomainObject.Predmet.ProtuStrankaListFormatedWithAdressOIB_1">
      <item>MATARA NEKRETNINE d.o.o., OIB 40282800740, Primorska 5, 10360 Sesvete</item>
    </derivirana_varijabla>
  </DomainObject.Predmet.ProtuStrankaListFormatedWithAdressOIB>
  <DomainObject.Predmet.ProtuStrankaListNazivFormated>
    <izvorni_sadrzaj>
      <item>MATARA NEKRETNINE d.o.o.</item>
    </izvorni_sadrzaj>
    <derivirana_varijabla naziv="DomainObject.Predmet.ProtuStrankaListNazivFormated_1">
      <item>MATARA NEKRETNINE d.o.o.</item>
    </derivirana_varijabla>
  </DomainObject.Predmet.ProtuStrankaListNazivFormated>
  <DomainObject.Predmet.ProtuStrankaListNazivFormatedOIB>
    <izvorni_sadrzaj>
      <item>MATARA NEKRETNINE d.o.o., OIB 40282800740</item>
    </izvorni_sadrzaj>
    <derivirana_varijabla naziv="DomainObject.Predmet.ProtuStrankaListNazivFormatedOIB_1">
      <item>MATARA NEKRETNINE d.o.o., OIB 40282800740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St-6995/2015-8</izvorni_sadrzaj>
    <derivirana_varijabla naziv="DomainObject.PoslovniBrojDokumenta_1">St-6995/2015-8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MATARA NEKRETNINE d.o.o.</izvorni_sadrzaj>
    <derivirana_varijabla naziv="DomainObject.Predmet.ProtustrankaIDrugi_1">MATARA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MATARA NEKRETNINE d.o.o., OIB 40282800740, Primorska 5, 10360 Sesvete</izvorni_sadrzaj>
    <derivirana_varijabla naziv="DomainObject.Predmet.ProtustrankaIDrugiAdressOIB_1">MATARA NEKRETNINE d.o.o., OIB 40282800740,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MATARA NEKRETNINE d.o.o.</item>
      <item>FINA Regionalni centar Zagreb</item>
    </izvorni_sadrzaj>
    <derivirana_varijabla naziv="DomainObject.Predmet.SudioniciListNaziv_1">
      <item>MATARA NEKRETNINE d.o.o.</item>
      <item>FINA Regionalni centar Zagreb</item>
    </derivirana_varijabla>
  </DomainObject.Predmet.SudioniciListNaziv>
  <DomainObject.Predmet.SudioniciListAdressOIB>
    <izvorni_sadrzaj>
      <item>MATARA NEKRETNINE d.o.o., OIB 40282800740, Primorska 5,10360 Sesvete</item>
      <item>FINA Regionalni centar Zagreb, OIB 85821130368, Trg svibanjskih žrtava 1995. 1,10000 Zagreb</item>
    </izvorni_sadrzaj>
    <derivirana_varijabla naziv="DomainObject.Predmet.SudioniciListAdressOIB_1">
      <item>MATARA NEKRETNINE d.o.o., OIB 40282800740, Primorska 5,10360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40282800740</item>
      <item>, OIB 85821130368</item>
    </izvorni_sadrzaj>
    <derivirana_varijabla naziv="DomainObject.Predmet.SudioniciListNazivOIB_1">
      <item>, OIB 40282800740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5651</properties:Characters>
  <properties:Lines>113</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2016-05-12T10:29:00Z</dcterms:created>
  <dc:creator>nribaric</dc:creator>
  <cp:lastModifiedBy>Marina Gojić</cp:lastModifiedBy>
  <cp:lastPrinted>2016-06-15T11:01:00Z</cp:lastPrinted>
  <dcterms:modified xmlns:xsi="http://www.w3.org/2001/XMLSchema-instance" xsi:type="dcterms:W3CDTF">2016-06-15T11:01:00Z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St-6995/2015-8 / Odluka - Zaključak</vt:lpwstr>
  </prop:property>
  <prop:property name="CC_coloring" pid="4" fmtid="{D5CDD505-2E9C-101B-9397-08002B2CF9AE}">
    <vt:bool>false</vt:bool>
  </prop:property>
  <prop:property name="BrojStranica" pid="5" fmtid="{D5CDD505-2E9C-101B-9397-08002B2CF9AE}">
    <vt:i4>3</vt:i4>
  </prop:property>
</prop:Properties>
</file>