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e189e" w14:paraId="37e189e" w:rsidRDefault="00F5754E" w:rsidP="00EC7FCA" w:rsidR="00DF3EC4" w:rsidRPr="008D27E7">
      <w:pPr>
        <w:ind w:firstLine="426" w:left="708"/>
        <w15:collapsed w:val="false"/>
        <w:rPr>
          <w:color w:val="000000"/>
          <w:sz w:val="22"/>
          <w:szCs w:val="22"/>
        </w:rPr>
      </w:pPr>
      <w:r>
        <w:rPr>
          <w:noProof/>
          <w:color w:val="0000FF"/>
          <w:sz w:val="22"/>
          <w:szCs w:val="22"/>
        </w:rPr>
        <w:drawing>
          <wp:inline distR="0" distL="0" distB="0" distT="0">
            <wp:extent cy="730250" cx="552450"/>
            <wp:effectExtent b="0" r="0" t="0" l="0"/>
            <wp:docPr descr="http://tbn0.google.com/images?q=tbn:8lIypWC5bJjP1M:http://www.hnv.org.yu/images/grb-rh.jpg" name="Slika 1" id="1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0250" cx="5524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8D27E7">
        <w:rPr>
          <w:color w:val="000000"/>
          <w:sz w:val="22"/>
          <w:szCs w:val="22"/>
        </w:rPr>
        <w:t xml:space="preserve">        </w:t>
      </w:r>
      <w:r w:rsidRPr="007A6D47">
        <w:rPr>
          <w:b/>
          <w:sz w:val="20"/>
          <w:szCs w:val="20"/>
        </w:rPr>
        <w:t>REPUBLIKA HRVATSKA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TRGOVAČKI SUD U SPLITU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STALNA SLUŽBA DUBROVNIK</w:t>
      </w:r>
    </w:p>
    <w:p w:rsidRDefault="00DF3EC4" w:rsidP="00DF3EC4" w:rsidR="00DF3EC4" w:rsidRPr="007A6D47">
      <w:pPr>
        <w:rPr>
          <w:b/>
          <w:sz w:val="20"/>
          <w:szCs w:val="20"/>
        </w:rPr>
      </w:pPr>
      <w:r w:rsidRPr="007A6D47">
        <w:rPr>
          <w:b/>
          <w:sz w:val="20"/>
          <w:szCs w:val="20"/>
        </w:rPr>
        <w:t xml:space="preserve">     Dr. A. Starčevića 23, Dubrovnik</w:t>
      </w:r>
    </w:p>
    <w:p w:rsidRDefault="00EE39FE" w:rsidP="00EE39FE" w:rsidR="00EE39FE" w:rsidRPr="007A6D47">
      <w:pPr>
        <w:rPr>
          <w:b/>
          <w:sz w:val="20"/>
          <w:szCs w:val="20"/>
        </w:rPr>
      </w:pPr>
    </w:p>
    <w:p w:rsidRDefault="008F05C8" w:rsidP="00C427ED" w:rsidR="008F05C8">
      <w:pPr>
        <w:jc w:val="right"/>
        <w:rPr>
          <w:b/>
          <w:sz w:val="22"/>
          <w:szCs w:val="22"/>
        </w:rPr>
      </w:pPr>
      <w:proofErr w:type="spellStart"/>
      <w:r w:rsidRPr="00470718">
        <w:rPr>
          <w:b/>
          <w:sz w:val="22"/>
          <w:szCs w:val="22"/>
        </w:rPr>
        <w:t>Posl</w:t>
      </w:r>
      <w:proofErr w:type="spellEnd"/>
      <w:r w:rsidRPr="00470718">
        <w:rPr>
          <w:b/>
          <w:sz w:val="22"/>
          <w:szCs w:val="22"/>
        </w:rPr>
        <w:t xml:space="preserve">. br. </w:t>
      </w:r>
      <w:r w:rsidR="00EE39FE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>-St.</w:t>
      </w:r>
      <w:r w:rsidR="00C427ED" w:rsidRPr="00C427ED">
        <w:rPr>
          <w:b/>
          <w:sz w:val="22"/>
          <w:szCs w:val="22"/>
        </w:rPr>
        <w:t xml:space="preserve"> </w:t>
      </w:r>
      <w:r w:rsidR="00E47AB7">
        <w:rPr>
          <w:b/>
          <w:sz w:val="22"/>
          <w:szCs w:val="22"/>
        </w:rPr>
        <w:t>456</w:t>
      </w:r>
      <w:r w:rsidR="00C427ED" w:rsidRPr="00C427ED">
        <w:rPr>
          <w:b/>
          <w:sz w:val="22"/>
          <w:szCs w:val="22"/>
        </w:rPr>
        <w:t>/201</w:t>
      </w:r>
      <w:r w:rsidR="00E47AB7">
        <w:rPr>
          <w:b/>
          <w:sz w:val="22"/>
          <w:szCs w:val="22"/>
        </w:rPr>
        <w:t>7</w:t>
      </w:r>
      <w:r w:rsidR="006952A4">
        <w:rPr>
          <w:b/>
          <w:sz w:val="22"/>
          <w:szCs w:val="22"/>
        </w:rPr>
        <w:t>-</w:t>
      </w:r>
      <w:r w:rsidR="00513369">
        <w:rPr>
          <w:b/>
          <w:sz w:val="22"/>
          <w:szCs w:val="22"/>
        </w:rPr>
        <w:t>48</w:t>
      </w:r>
      <w:bookmarkStart w:name="_GoBack" w:id="0"/>
      <w:bookmarkEnd w:id="0"/>
    </w:p>
    <w:p w:rsidRDefault="00C427ED" w:rsidP="00C427ED" w:rsidR="00C427ED" w:rsidRPr="00470718">
      <w:pPr>
        <w:jc w:val="right"/>
        <w:rPr>
          <w:b/>
          <w:sz w:val="22"/>
          <w:szCs w:val="22"/>
        </w:rPr>
      </w:pPr>
    </w:p>
    <w:p w:rsidRDefault="00BF32A7" w:rsidR="00BF32A7" w:rsidRPr="00470718">
      <w:pPr>
        <w:jc w:val="center"/>
        <w:rPr>
          <w:b/>
          <w:sz w:val="22"/>
          <w:szCs w:val="22"/>
        </w:rPr>
      </w:pPr>
    </w:p>
    <w:p w:rsidRDefault="0082559F" w:rsidP="0082559F" w:rsidR="0082559F" w:rsidRPr="0082559F">
      <w:pPr>
        <w:jc w:val="center"/>
        <w:rPr>
          <w:b/>
          <w:sz w:val="22"/>
          <w:szCs w:val="22"/>
        </w:rPr>
      </w:pPr>
      <w:r w:rsidRPr="0082559F">
        <w:rPr>
          <w:b/>
          <w:sz w:val="22"/>
          <w:szCs w:val="22"/>
        </w:rPr>
        <w:t xml:space="preserve">R E P U B L I K </w:t>
      </w:r>
      <w:r>
        <w:rPr>
          <w:b/>
          <w:sz w:val="22"/>
          <w:szCs w:val="22"/>
        </w:rPr>
        <w:t>A</w:t>
      </w:r>
      <w:r w:rsidRPr="0082559F">
        <w:rPr>
          <w:b/>
          <w:sz w:val="22"/>
          <w:szCs w:val="22"/>
        </w:rPr>
        <w:t xml:space="preserve">   H R V A T S K </w:t>
      </w:r>
      <w:r>
        <w:rPr>
          <w:b/>
          <w:sz w:val="22"/>
          <w:szCs w:val="22"/>
        </w:rPr>
        <w:t>A</w:t>
      </w:r>
    </w:p>
    <w:p w:rsidRDefault="0082559F" w:rsidR="0082559F">
      <w:pPr>
        <w:jc w:val="center"/>
        <w:rPr>
          <w:b/>
          <w:sz w:val="22"/>
          <w:szCs w:val="22"/>
        </w:rPr>
      </w:pPr>
    </w:p>
    <w:p w:rsidRDefault="008F05C8" w:rsidR="008F05C8" w:rsidRPr="00470718">
      <w:pPr>
        <w:jc w:val="center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R J E Š E N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EC7FCA" w:rsidP="00EE39FE" w:rsidR="00EE39FE" w:rsidRPr="004C6030">
      <w:pPr>
        <w:ind w:firstLine="720"/>
        <w:jc w:val="both"/>
        <w:rPr>
          <w:sz w:val="22"/>
          <w:szCs w:val="22"/>
        </w:rPr>
      </w:pPr>
      <w:r w:rsidRPr="00EC7FCA">
        <w:rPr>
          <w:sz w:val="22"/>
          <w:szCs w:val="22"/>
        </w:rPr>
        <w:t xml:space="preserve">Trgovački sud u Splitu, Stalna služba u Dubrovniku, po stečajnom sucu tog suda Srđanu Gavraniću, kao sucu pojedincu, u stečajnom postupku nad dužnikom </w:t>
      </w:r>
      <w:r w:rsidR="00E47AB7" w:rsidRPr="00E47AB7">
        <w:rPr>
          <w:bCs/>
          <w:sz w:val="22"/>
          <w:szCs w:val="22"/>
          <w:lang w:val="en-AU"/>
        </w:rPr>
        <w:t xml:space="preserve">SKVER d.o.o. </w:t>
      </w:r>
      <w:proofErr w:type="spellStart"/>
      <w:proofErr w:type="gramStart"/>
      <w:r w:rsidR="00E47AB7" w:rsidRPr="00E47AB7">
        <w:rPr>
          <w:bCs/>
          <w:sz w:val="22"/>
          <w:szCs w:val="22"/>
          <w:lang w:val="en-AU"/>
        </w:rPr>
        <w:t>za</w:t>
      </w:r>
      <w:proofErr w:type="spellEnd"/>
      <w:proofErr w:type="gramEnd"/>
      <w:r w:rsidR="00E47AB7" w:rsidRPr="00E47AB7">
        <w:rPr>
          <w:bCs/>
          <w:sz w:val="22"/>
          <w:szCs w:val="22"/>
          <w:lang w:val="en-AU"/>
        </w:rPr>
        <w:t xml:space="preserve"> </w:t>
      </w:r>
      <w:proofErr w:type="spellStart"/>
      <w:r w:rsidR="00E47AB7" w:rsidRPr="00E47AB7">
        <w:rPr>
          <w:bCs/>
          <w:sz w:val="22"/>
          <w:szCs w:val="22"/>
          <w:lang w:val="en-AU"/>
        </w:rPr>
        <w:t>trgovinu</w:t>
      </w:r>
      <w:proofErr w:type="spellEnd"/>
      <w:r w:rsidR="00E47AB7" w:rsidRPr="00E47AB7">
        <w:rPr>
          <w:bCs/>
          <w:sz w:val="22"/>
          <w:szCs w:val="22"/>
          <w:lang w:val="en-AU"/>
        </w:rPr>
        <w:t xml:space="preserve"> </w:t>
      </w:r>
      <w:proofErr w:type="spellStart"/>
      <w:r w:rsidR="00E47AB7" w:rsidRPr="00E47AB7">
        <w:rPr>
          <w:bCs/>
          <w:sz w:val="22"/>
          <w:szCs w:val="22"/>
          <w:lang w:val="en-AU"/>
        </w:rPr>
        <w:t>i</w:t>
      </w:r>
      <w:proofErr w:type="spellEnd"/>
      <w:r w:rsidR="00E47AB7" w:rsidRPr="00E47AB7">
        <w:rPr>
          <w:bCs/>
          <w:sz w:val="22"/>
          <w:szCs w:val="22"/>
          <w:lang w:val="en-AU"/>
        </w:rPr>
        <w:t xml:space="preserve"> </w:t>
      </w:r>
      <w:proofErr w:type="spellStart"/>
      <w:r w:rsidR="00E47AB7" w:rsidRPr="00E47AB7">
        <w:rPr>
          <w:bCs/>
          <w:sz w:val="22"/>
          <w:szCs w:val="22"/>
          <w:lang w:val="en-AU"/>
        </w:rPr>
        <w:t>ugostiteljstvo</w:t>
      </w:r>
      <w:proofErr w:type="spellEnd"/>
      <w:r w:rsidR="00E47AB7" w:rsidRPr="00E47AB7">
        <w:rPr>
          <w:bCs/>
          <w:sz w:val="22"/>
          <w:szCs w:val="22"/>
          <w:lang w:val="en-AU"/>
        </w:rPr>
        <w:t>, Dubrovnik</w:t>
      </w:r>
      <w:r w:rsidR="001B2F99">
        <w:rPr>
          <w:bCs/>
          <w:sz w:val="22"/>
          <w:szCs w:val="22"/>
          <w:lang w:val="en-AU"/>
        </w:rPr>
        <w:t xml:space="preserve"> "u </w:t>
      </w:r>
      <w:proofErr w:type="spellStart"/>
      <w:r w:rsidR="001B2F99">
        <w:rPr>
          <w:bCs/>
          <w:sz w:val="22"/>
          <w:szCs w:val="22"/>
          <w:lang w:val="en-AU"/>
        </w:rPr>
        <w:t>stečaju</w:t>
      </w:r>
      <w:proofErr w:type="spellEnd"/>
      <w:r w:rsidR="001B2F99">
        <w:rPr>
          <w:bCs/>
          <w:sz w:val="22"/>
          <w:szCs w:val="22"/>
          <w:lang w:val="en-AU"/>
        </w:rPr>
        <w:t>"</w:t>
      </w:r>
      <w:r w:rsidR="00E47AB7" w:rsidRPr="00E47AB7">
        <w:rPr>
          <w:bCs/>
          <w:sz w:val="22"/>
          <w:szCs w:val="22"/>
          <w:lang w:val="en-AU"/>
        </w:rPr>
        <w:t xml:space="preserve">, </w:t>
      </w:r>
      <w:proofErr w:type="spellStart"/>
      <w:r w:rsidR="00E47AB7" w:rsidRPr="00E47AB7">
        <w:rPr>
          <w:bCs/>
          <w:sz w:val="22"/>
          <w:szCs w:val="22"/>
          <w:lang w:val="en-AU"/>
        </w:rPr>
        <w:t>Natka</w:t>
      </w:r>
      <w:proofErr w:type="spellEnd"/>
      <w:r w:rsidR="00E47AB7" w:rsidRPr="00E47AB7">
        <w:rPr>
          <w:bCs/>
          <w:sz w:val="22"/>
          <w:szCs w:val="22"/>
          <w:lang w:val="en-AU"/>
        </w:rPr>
        <w:t xml:space="preserve"> </w:t>
      </w:r>
      <w:proofErr w:type="spellStart"/>
      <w:r w:rsidR="00E47AB7" w:rsidRPr="00E47AB7">
        <w:rPr>
          <w:bCs/>
          <w:sz w:val="22"/>
          <w:szCs w:val="22"/>
          <w:lang w:val="en-AU"/>
        </w:rPr>
        <w:t>Nodila</w:t>
      </w:r>
      <w:proofErr w:type="spellEnd"/>
      <w:r w:rsidR="00E47AB7" w:rsidRPr="00E47AB7">
        <w:rPr>
          <w:bCs/>
          <w:sz w:val="22"/>
          <w:szCs w:val="22"/>
          <w:lang w:val="en-AU"/>
        </w:rPr>
        <w:t xml:space="preserve"> 12, MBS: 060115663, OIB: 50302814557</w:t>
      </w:r>
      <w:r w:rsidR="00E47AB7" w:rsidRPr="00E47AB7">
        <w:rPr>
          <w:bCs/>
          <w:sz w:val="22"/>
          <w:szCs w:val="22"/>
        </w:rPr>
        <w:t>, zastupano po stečajnom upravitelju Jozu Bagariću iz Ploča</w:t>
      </w:r>
      <w:r w:rsidR="00E47AB7">
        <w:rPr>
          <w:bCs/>
          <w:sz w:val="22"/>
          <w:szCs w:val="22"/>
        </w:rPr>
        <w:t>,</w:t>
      </w:r>
      <w:r w:rsidR="006952A4" w:rsidRPr="003C14C7">
        <w:rPr>
          <w:sz w:val="22"/>
          <w:szCs w:val="22"/>
        </w:rPr>
        <w:t xml:space="preserve"> </w:t>
      </w:r>
      <w:r w:rsidR="006952A4">
        <w:rPr>
          <w:sz w:val="22"/>
          <w:szCs w:val="22"/>
        </w:rPr>
        <w:t>izvan ročišta,</w:t>
      </w:r>
      <w:r w:rsidR="00EE39FE" w:rsidRPr="004C6030">
        <w:rPr>
          <w:sz w:val="22"/>
          <w:szCs w:val="22"/>
        </w:rPr>
        <w:t xml:space="preserve"> dana </w:t>
      </w:r>
      <w:r w:rsidR="000B4334">
        <w:rPr>
          <w:sz w:val="22"/>
          <w:szCs w:val="22"/>
        </w:rPr>
        <w:t>1</w:t>
      </w:r>
      <w:r w:rsidR="007A1060">
        <w:rPr>
          <w:sz w:val="22"/>
          <w:szCs w:val="22"/>
        </w:rPr>
        <w:t>0</w:t>
      </w:r>
      <w:r w:rsidR="00EE39FE" w:rsidRPr="004C6030">
        <w:rPr>
          <w:sz w:val="22"/>
          <w:szCs w:val="22"/>
        </w:rPr>
        <w:t xml:space="preserve">. </w:t>
      </w:r>
      <w:r w:rsidR="007A1060">
        <w:rPr>
          <w:sz w:val="22"/>
          <w:szCs w:val="22"/>
        </w:rPr>
        <w:t>kolovoza</w:t>
      </w:r>
      <w:r w:rsidR="00EE39FE" w:rsidRPr="004C6030">
        <w:rPr>
          <w:sz w:val="22"/>
          <w:szCs w:val="22"/>
        </w:rPr>
        <w:t xml:space="preserve"> 201</w:t>
      </w:r>
      <w:r w:rsidR="000B4334">
        <w:rPr>
          <w:sz w:val="22"/>
          <w:szCs w:val="22"/>
        </w:rPr>
        <w:t>8</w:t>
      </w:r>
      <w:r w:rsidR="00EE39FE" w:rsidRPr="004C6030">
        <w:rPr>
          <w:sz w:val="22"/>
          <w:szCs w:val="22"/>
        </w:rPr>
        <w:t>. godine</w:t>
      </w:r>
    </w:p>
    <w:p w:rsidRDefault="008F05C8" w:rsidR="008F05C8" w:rsidRPr="00EE39FE">
      <w:pPr>
        <w:jc w:val="center"/>
        <w:rPr>
          <w:b/>
          <w:sz w:val="16"/>
          <w:szCs w:val="16"/>
        </w:rPr>
      </w:pPr>
    </w:p>
    <w:p w:rsidRDefault="00EE39FE" w:rsidR="00EE39FE" w:rsidRPr="00EE39FE">
      <w:pPr>
        <w:jc w:val="center"/>
        <w:rPr>
          <w:b/>
          <w:sz w:val="16"/>
          <w:szCs w:val="16"/>
        </w:rPr>
      </w:pPr>
    </w:p>
    <w:p w:rsidRDefault="008F05C8" w:rsidR="008F05C8" w:rsidRPr="00470718">
      <w:pPr>
        <w:jc w:val="center"/>
        <w:rPr>
          <w:sz w:val="22"/>
          <w:szCs w:val="22"/>
        </w:rPr>
      </w:pPr>
      <w:r w:rsidRPr="00470718">
        <w:rPr>
          <w:b/>
          <w:sz w:val="22"/>
          <w:szCs w:val="22"/>
        </w:rPr>
        <w:t>r i j e š i o      j e</w:t>
      </w:r>
    </w:p>
    <w:p w:rsidRDefault="008F05C8" w:rsidR="008F05C8" w:rsidRPr="00470718">
      <w:pPr>
        <w:jc w:val="both"/>
        <w:rPr>
          <w:sz w:val="22"/>
          <w:szCs w:val="22"/>
        </w:rPr>
      </w:pPr>
    </w:p>
    <w:p w:rsidRDefault="00412E42" w:rsidP="000C4A1B" w:rsidR="00EE39FE">
      <w:pPr>
        <w:ind w:firstLine="705"/>
        <w:jc w:val="both"/>
        <w:rPr>
          <w:sz w:val="22"/>
          <w:szCs w:val="22"/>
        </w:rPr>
      </w:pPr>
      <w:r w:rsidRPr="00470718">
        <w:rPr>
          <w:sz w:val="22"/>
          <w:szCs w:val="22"/>
        </w:rPr>
        <w:t xml:space="preserve">Određuje se ročište skupštine vjerovnika za </w:t>
      </w:r>
      <w:r w:rsidR="00470718" w:rsidRPr="00470718">
        <w:rPr>
          <w:b/>
          <w:sz w:val="22"/>
          <w:szCs w:val="22"/>
        </w:rPr>
        <w:t xml:space="preserve">dan </w:t>
      </w:r>
      <w:r w:rsidR="007A1060">
        <w:rPr>
          <w:b/>
          <w:sz w:val="22"/>
          <w:szCs w:val="22"/>
        </w:rPr>
        <w:t>6</w:t>
      </w:r>
      <w:r w:rsidRPr="00470718">
        <w:rPr>
          <w:b/>
          <w:sz w:val="22"/>
          <w:szCs w:val="22"/>
        </w:rPr>
        <w:t xml:space="preserve">. </w:t>
      </w:r>
      <w:r w:rsidR="007A1060">
        <w:rPr>
          <w:b/>
          <w:sz w:val="22"/>
          <w:szCs w:val="22"/>
        </w:rPr>
        <w:t>rujna</w:t>
      </w:r>
      <w:r w:rsidR="006952A4">
        <w:rPr>
          <w:b/>
          <w:sz w:val="22"/>
          <w:szCs w:val="22"/>
        </w:rPr>
        <w:t xml:space="preserve"> 201</w:t>
      </w:r>
      <w:r w:rsidR="000B4334">
        <w:rPr>
          <w:b/>
          <w:sz w:val="22"/>
          <w:szCs w:val="22"/>
        </w:rPr>
        <w:t>8</w:t>
      </w:r>
      <w:r w:rsidR="006952A4">
        <w:rPr>
          <w:b/>
          <w:sz w:val="22"/>
          <w:szCs w:val="22"/>
        </w:rPr>
        <w:t>.</w:t>
      </w:r>
      <w:r w:rsidRPr="00470718">
        <w:rPr>
          <w:b/>
          <w:sz w:val="22"/>
          <w:szCs w:val="22"/>
        </w:rPr>
        <w:t xml:space="preserve"> godine u </w:t>
      </w:r>
      <w:r w:rsidR="00E47AB7">
        <w:rPr>
          <w:b/>
          <w:sz w:val="22"/>
          <w:szCs w:val="22"/>
        </w:rPr>
        <w:t>1</w:t>
      </w:r>
      <w:r w:rsidR="007A1060">
        <w:rPr>
          <w:b/>
          <w:sz w:val="22"/>
          <w:szCs w:val="22"/>
        </w:rPr>
        <w:t>1</w:t>
      </w:r>
      <w:r w:rsidR="007E5705">
        <w:rPr>
          <w:b/>
          <w:sz w:val="22"/>
          <w:szCs w:val="22"/>
        </w:rPr>
        <w:t>,</w:t>
      </w:r>
      <w:r w:rsidR="007A1060">
        <w:rPr>
          <w:b/>
          <w:sz w:val="22"/>
          <w:szCs w:val="22"/>
        </w:rPr>
        <w:t>00</w:t>
      </w:r>
      <w:r w:rsidRPr="00470718">
        <w:rPr>
          <w:b/>
          <w:sz w:val="22"/>
          <w:szCs w:val="22"/>
        </w:rPr>
        <w:t xml:space="preserve"> sati</w:t>
      </w:r>
      <w:r w:rsidRPr="00470718">
        <w:rPr>
          <w:sz w:val="22"/>
          <w:szCs w:val="22"/>
        </w:rPr>
        <w:t xml:space="preserve"> u prostorijama </w:t>
      </w:r>
      <w:r w:rsidR="00B67D8B" w:rsidRPr="00B67D8B">
        <w:rPr>
          <w:sz w:val="22"/>
          <w:szCs w:val="22"/>
        </w:rPr>
        <w:t>Trgovačkog suda u Splitu, Stalna služba u Dubrovniku, Dr. Ante Starčevića 23, sudnica 2, na kojoj će se</w:t>
      </w:r>
      <w:r w:rsidR="00B67D8B">
        <w:rPr>
          <w:sz w:val="22"/>
          <w:szCs w:val="22"/>
        </w:rPr>
        <w:t xml:space="preserve"> raspraviti i glasovati o:</w:t>
      </w:r>
    </w:p>
    <w:p w:rsidRDefault="008759D4" w:rsidP="00EE39FE" w:rsidR="00B507C2">
      <w:pPr>
        <w:numPr>
          <w:ilvl w:val="0"/>
          <w:numId w:val="2"/>
        </w:numPr>
        <w:jc w:val="both"/>
        <w:rPr>
          <w:sz w:val="22"/>
          <w:szCs w:val="22"/>
        </w:rPr>
      </w:pPr>
      <w:r>
        <w:rPr>
          <w:sz w:val="22"/>
          <w:szCs w:val="22"/>
        </w:rPr>
        <w:t>s</w:t>
      </w:r>
      <w:r w:rsidR="00B507C2">
        <w:rPr>
          <w:sz w:val="22"/>
          <w:szCs w:val="22"/>
        </w:rPr>
        <w:t>tečajnom planu.</w:t>
      </w:r>
    </w:p>
    <w:p w:rsidRDefault="00DF3EC4" w:rsidP="00DF3EC4" w:rsidR="00DF3EC4">
      <w:p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Uvid u </w:t>
      </w:r>
      <w:r w:rsidR="008759D4">
        <w:rPr>
          <w:sz w:val="22"/>
          <w:szCs w:val="22"/>
        </w:rPr>
        <w:t>s</w:t>
      </w:r>
      <w:r>
        <w:rPr>
          <w:sz w:val="22"/>
          <w:szCs w:val="22"/>
        </w:rPr>
        <w:t>tečajni plan može se izvršiti u pisarnici stečajnog suda.</w:t>
      </w:r>
    </w:p>
    <w:p w:rsidRDefault="00470718" w:rsidP="003E5C2D" w:rsidR="00470718" w:rsidRPr="00470718">
      <w:pPr>
        <w:jc w:val="both"/>
        <w:rPr>
          <w:sz w:val="22"/>
          <w:szCs w:val="22"/>
        </w:rPr>
      </w:pPr>
    </w:p>
    <w:p w:rsidRDefault="003E5C2D" w:rsidP="003E5C2D" w:rsidR="003E5C2D" w:rsidRPr="00470718">
      <w:pPr>
        <w:pStyle w:val="Naslov1"/>
        <w:rPr>
          <w:sz w:val="22"/>
          <w:szCs w:val="22"/>
        </w:rPr>
      </w:pPr>
      <w:r w:rsidRPr="00470718">
        <w:rPr>
          <w:sz w:val="22"/>
          <w:szCs w:val="22"/>
        </w:rPr>
        <w:t xml:space="preserve">U Dubrovniku, dana </w:t>
      </w:r>
      <w:r w:rsidR="0087100F">
        <w:rPr>
          <w:sz w:val="22"/>
          <w:szCs w:val="22"/>
        </w:rPr>
        <w:t>1</w:t>
      </w:r>
      <w:r w:rsidR="007A1060">
        <w:rPr>
          <w:sz w:val="22"/>
          <w:szCs w:val="22"/>
        </w:rPr>
        <w:t>0</w:t>
      </w:r>
      <w:r w:rsidRPr="00470718">
        <w:rPr>
          <w:sz w:val="22"/>
          <w:szCs w:val="22"/>
        </w:rPr>
        <w:t>.</w:t>
      </w:r>
      <w:r w:rsidR="00D22A23" w:rsidRPr="00470718">
        <w:rPr>
          <w:sz w:val="22"/>
          <w:szCs w:val="22"/>
        </w:rPr>
        <w:t xml:space="preserve"> </w:t>
      </w:r>
      <w:r w:rsidR="007A1060">
        <w:rPr>
          <w:sz w:val="22"/>
          <w:szCs w:val="22"/>
        </w:rPr>
        <w:t>kolovoza</w:t>
      </w:r>
      <w:r w:rsidRPr="00470718">
        <w:rPr>
          <w:sz w:val="22"/>
          <w:szCs w:val="22"/>
        </w:rPr>
        <w:t xml:space="preserve"> 20</w:t>
      </w:r>
      <w:r w:rsidR="00EE39FE">
        <w:rPr>
          <w:sz w:val="22"/>
          <w:szCs w:val="22"/>
        </w:rPr>
        <w:t>1</w:t>
      </w:r>
      <w:r w:rsidR="00AE08C8">
        <w:rPr>
          <w:sz w:val="22"/>
          <w:szCs w:val="22"/>
        </w:rPr>
        <w:t>8</w:t>
      </w:r>
      <w:r w:rsidRPr="00470718">
        <w:rPr>
          <w:sz w:val="22"/>
          <w:szCs w:val="22"/>
        </w:rPr>
        <w:t>.</w:t>
      </w:r>
      <w:r w:rsidR="004714BC" w:rsidRPr="00470718">
        <w:rPr>
          <w:sz w:val="22"/>
          <w:szCs w:val="22"/>
        </w:rPr>
        <w:t xml:space="preserve"> </w:t>
      </w:r>
      <w:r w:rsidRPr="00470718">
        <w:rPr>
          <w:sz w:val="22"/>
          <w:szCs w:val="22"/>
        </w:rPr>
        <w:t>godine</w:t>
      </w:r>
    </w:p>
    <w:p w:rsidRDefault="003E5C2D" w:rsidP="003E5C2D" w:rsidR="003E5C2D" w:rsidRPr="00470718">
      <w:pPr>
        <w:jc w:val="both"/>
        <w:rPr>
          <w:sz w:val="22"/>
          <w:szCs w:val="22"/>
        </w:rPr>
      </w:pPr>
    </w:p>
    <w:p w:rsidRDefault="00FA1808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Pr="00470718">
        <w:rPr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Stečajni sudac: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FA1808" w:rsidP="003E5C2D" w:rsidR="003E5C2D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Pr="00470718">
        <w:rPr>
          <w:b/>
          <w:sz w:val="22"/>
          <w:szCs w:val="22"/>
        </w:rPr>
        <w:tab/>
      </w:r>
      <w:r w:rsidR="003E5C2D" w:rsidRPr="00470718">
        <w:rPr>
          <w:b/>
          <w:sz w:val="22"/>
          <w:szCs w:val="22"/>
        </w:rPr>
        <w:t>Srđan Gavranić</w:t>
      </w:r>
    </w:p>
    <w:p w:rsidRDefault="00CE1E26" w:rsidP="003E5C2D" w:rsidR="00CE1E26">
      <w:pPr>
        <w:jc w:val="both"/>
        <w:rPr>
          <w:b/>
          <w:sz w:val="22"/>
          <w:szCs w:val="22"/>
        </w:rPr>
      </w:pPr>
    </w:p>
    <w:p w:rsidRDefault="00CE1E26" w:rsidP="003E5C2D" w:rsidR="00CE1E26" w:rsidRPr="00470718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BA3BD0" w:rsidP="003E5C2D" w:rsidR="00BA3BD0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POUKA O PRAVNOM LIJEKU</w:t>
      </w:r>
    </w:p>
    <w:p w:rsidRDefault="003E5C2D" w:rsidP="003E5C2D" w:rsidR="00BA3BD0">
      <w:p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Protiv ovog rješenj</w:t>
      </w:r>
      <w:r w:rsidR="00BA3BD0">
        <w:rPr>
          <w:sz w:val="22"/>
          <w:szCs w:val="22"/>
        </w:rPr>
        <w:t>a nije</w:t>
      </w:r>
      <w:r w:rsidRPr="00470718">
        <w:rPr>
          <w:sz w:val="22"/>
          <w:szCs w:val="22"/>
        </w:rPr>
        <w:t xml:space="preserve"> dopušteno izjaviti žalbu.</w:t>
      </w: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</w:p>
    <w:p w:rsidRDefault="003E5C2D" w:rsidP="003E5C2D" w:rsidR="003E5C2D" w:rsidRPr="00470718">
      <w:pPr>
        <w:jc w:val="both"/>
        <w:rPr>
          <w:b/>
          <w:sz w:val="22"/>
          <w:szCs w:val="22"/>
        </w:rPr>
      </w:pPr>
      <w:r w:rsidRPr="00470718">
        <w:rPr>
          <w:b/>
          <w:sz w:val="22"/>
          <w:szCs w:val="22"/>
        </w:rPr>
        <w:t>DN-a</w:t>
      </w:r>
      <w:r w:rsidR="00BA3BD0">
        <w:rPr>
          <w:bCs/>
          <w:sz w:val="22"/>
          <w:szCs w:val="22"/>
        </w:rPr>
        <w:t xml:space="preserve"> (</w:t>
      </w:r>
      <w:r w:rsidR="007E5705">
        <w:rPr>
          <w:bCs/>
          <w:sz w:val="22"/>
          <w:szCs w:val="22"/>
        </w:rPr>
        <w:t>1</w:t>
      </w:r>
      <w:r w:rsidR="007A1060">
        <w:rPr>
          <w:bCs/>
          <w:sz w:val="22"/>
          <w:szCs w:val="22"/>
        </w:rPr>
        <w:t>0</w:t>
      </w:r>
      <w:r w:rsidR="007E5705">
        <w:rPr>
          <w:bCs/>
          <w:sz w:val="22"/>
          <w:szCs w:val="22"/>
        </w:rPr>
        <w:t>.</w:t>
      </w:r>
      <w:r w:rsidR="00BA3BD0">
        <w:rPr>
          <w:bCs/>
          <w:sz w:val="22"/>
          <w:szCs w:val="22"/>
        </w:rPr>
        <w:t>0</w:t>
      </w:r>
      <w:r w:rsidR="007A1060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.201</w:t>
      </w:r>
      <w:r w:rsidR="00AE08C8">
        <w:rPr>
          <w:bCs/>
          <w:sz w:val="22"/>
          <w:szCs w:val="22"/>
        </w:rPr>
        <w:t>8</w:t>
      </w:r>
      <w:r w:rsidR="00BA3BD0">
        <w:rPr>
          <w:bCs/>
          <w:sz w:val="22"/>
          <w:szCs w:val="22"/>
        </w:rPr>
        <w:t>.g.)</w:t>
      </w:r>
      <w:r w:rsidRPr="00470718">
        <w:rPr>
          <w:b/>
          <w:sz w:val="22"/>
          <w:szCs w:val="22"/>
        </w:rPr>
        <w:t>:</w:t>
      </w:r>
    </w:p>
    <w:p w:rsidRDefault="003E5C2D" w:rsidP="00BA3BD0" w:rsidR="00BA3BD0">
      <w:pPr>
        <w:numPr>
          <w:ilvl w:val="0"/>
          <w:numId w:val="1"/>
        </w:numPr>
        <w:jc w:val="both"/>
        <w:rPr>
          <w:sz w:val="22"/>
          <w:szCs w:val="22"/>
        </w:rPr>
      </w:pPr>
      <w:r w:rsidRPr="00470718">
        <w:rPr>
          <w:sz w:val="22"/>
          <w:szCs w:val="22"/>
        </w:rPr>
        <w:t>stečajnom upravitelju,</w:t>
      </w:r>
      <w:r w:rsidR="00CE1E26">
        <w:rPr>
          <w:sz w:val="22"/>
          <w:szCs w:val="22"/>
        </w:rPr>
        <w:t xml:space="preserve"> putem e oglasne ploče,</w:t>
      </w:r>
    </w:p>
    <w:p w:rsidRDefault="00F5754E" w:rsidP="00BA3BD0" w:rsidR="00BA3BD0" w:rsidRPr="00470718">
      <w:pPr>
        <w:numPr>
          <w:ilvl w:val="0"/>
          <w:numId w:val="1"/>
        </w:numPr>
        <w:jc w:val="both"/>
        <w:rPr>
          <w:sz w:val="22"/>
          <w:szCs w:val="22"/>
        </w:rPr>
      </w:pPr>
      <w:r>
        <w:rPr>
          <w:sz w:val="22"/>
          <w:szCs w:val="22"/>
        </w:rPr>
        <w:t xml:space="preserve">e </w:t>
      </w:r>
      <w:r w:rsidR="00BA3BD0">
        <w:rPr>
          <w:sz w:val="22"/>
          <w:szCs w:val="22"/>
        </w:rPr>
        <w:t>oglasna ploča</w:t>
      </w:r>
      <w:r>
        <w:rPr>
          <w:sz w:val="22"/>
          <w:szCs w:val="22"/>
        </w:rPr>
        <w:t>, uz stečajni plan</w:t>
      </w:r>
      <w:r w:rsidR="00BA3BD0">
        <w:rPr>
          <w:sz w:val="22"/>
          <w:szCs w:val="22"/>
        </w:rPr>
        <w:t>.</w:t>
      </w:r>
    </w:p>
    <w:sectPr w:rsidSect="00EE39FE" w:rsidR="00BA3BD0" w:rsidRPr="00470718">
      <w:headerReference w:type="even" r:id="rId12"/>
      <w:headerReference w:type="default" r:id="rId13"/>
      <w:pgSz w:h="16838" w:w="11906"/>
      <w:pgMar w:gutter="0" w:footer="708" w:header="708" w:left="1417" w:bottom="719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F0AA3" w:rsidR="00BF0AA3">
      <w:r>
        <w:separator/>
      </w:r>
    </w:p>
  </w:endnote>
  <w:endnote w:id="0" w:type="continuationSeparator">
    <w:p w:rsidRDefault="00BF0AA3" w:rsidR="00BF0AA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F0AA3" w:rsidR="00BF0AA3">
      <w:r>
        <w:separator/>
      </w:r>
    </w:p>
  </w:footnote>
  <w:footnote w:id="0" w:type="continuationSeparator">
    <w:p w:rsidRDefault="00BF0AA3" w:rsidR="00BF0AA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R="00BA3BD0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BA3BD0" w:rsidR="00BA3BD0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3BD0" w:rsidP="00520761" w:rsidR="00BA3BD0" w:rsidRPr="00470718">
    <w:pPr>
      <w:pStyle w:val="Zaglavlje"/>
      <w:jc w:val="right"/>
      <w:rPr>
        <w:b/>
        <w:sz w:val="22"/>
        <w:szCs w:val="22"/>
      </w:rPr>
    </w:pPr>
    <w:r w:rsidRPr="00470718">
      <w:rPr>
        <w:b/>
        <w:sz w:val="22"/>
        <w:szCs w:val="22"/>
      </w:rPr>
      <w:t>Posl.br. VI-St.17/07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4451087"/>
    <w:multiLevelType w:val="hybridMultilevel"/>
    <w:tmpl w:val="B2DE75E6"/>
    <w:lvl w:tplc="5DC24A8E" w:ilvl="0">
      <w:start w:val="4"/>
      <w:numFmt w:val="bullet"/>
      <w:lvlText w:val="-"/>
      <w:lvlJc w:val="left"/>
      <w:pPr>
        <w:tabs>
          <w:tab w:pos="1065" w:val="num"/>
        </w:tabs>
        <w:ind w:hanging="360" w:left="106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1">
    <w:nsid w:val="67FA2B93"/>
    <w:multiLevelType w:val="hybridMultilevel"/>
    <w:tmpl w:val="C498A72C"/>
    <w:lvl w:tplc="EC5AE322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33A490FA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34D42536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6B825FC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9D08D2CA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1B2A8E26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AC7CA0C0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8280F402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AA529448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06FA"/>
    <w:rsid w:val="000252A1"/>
    <w:rsid w:val="00054196"/>
    <w:rsid w:val="00056A72"/>
    <w:rsid w:val="0006792C"/>
    <w:rsid w:val="000A0338"/>
    <w:rsid w:val="000B2F4F"/>
    <w:rsid w:val="000B4334"/>
    <w:rsid w:val="000C4A1B"/>
    <w:rsid w:val="00103CA6"/>
    <w:rsid w:val="00164404"/>
    <w:rsid w:val="00170993"/>
    <w:rsid w:val="00186126"/>
    <w:rsid w:val="001B2F99"/>
    <w:rsid w:val="00243288"/>
    <w:rsid w:val="00275F61"/>
    <w:rsid w:val="002D3AF0"/>
    <w:rsid w:val="002D6DAA"/>
    <w:rsid w:val="002E4585"/>
    <w:rsid w:val="002F7A45"/>
    <w:rsid w:val="00343FCF"/>
    <w:rsid w:val="0037784E"/>
    <w:rsid w:val="003B2CAD"/>
    <w:rsid w:val="003E5C2D"/>
    <w:rsid w:val="00412E42"/>
    <w:rsid w:val="00420423"/>
    <w:rsid w:val="00470718"/>
    <w:rsid w:val="004714BC"/>
    <w:rsid w:val="00474ACD"/>
    <w:rsid w:val="0048281D"/>
    <w:rsid w:val="004D5498"/>
    <w:rsid w:val="004F7265"/>
    <w:rsid w:val="0050186A"/>
    <w:rsid w:val="00513369"/>
    <w:rsid w:val="00520761"/>
    <w:rsid w:val="0055559E"/>
    <w:rsid w:val="00557EC3"/>
    <w:rsid w:val="005B57DA"/>
    <w:rsid w:val="005E3641"/>
    <w:rsid w:val="005E532C"/>
    <w:rsid w:val="006045A0"/>
    <w:rsid w:val="006412F5"/>
    <w:rsid w:val="006416D6"/>
    <w:rsid w:val="00650AA0"/>
    <w:rsid w:val="00662DC1"/>
    <w:rsid w:val="006952A4"/>
    <w:rsid w:val="006F0AD7"/>
    <w:rsid w:val="00763577"/>
    <w:rsid w:val="007A1060"/>
    <w:rsid w:val="007C3959"/>
    <w:rsid w:val="007E5705"/>
    <w:rsid w:val="007F4500"/>
    <w:rsid w:val="007F4D80"/>
    <w:rsid w:val="00821F45"/>
    <w:rsid w:val="00823319"/>
    <w:rsid w:val="0082559F"/>
    <w:rsid w:val="0087100F"/>
    <w:rsid w:val="008759D4"/>
    <w:rsid w:val="008A5311"/>
    <w:rsid w:val="008E6C22"/>
    <w:rsid w:val="008F05C8"/>
    <w:rsid w:val="008F06FA"/>
    <w:rsid w:val="009011E3"/>
    <w:rsid w:val="00901E00"/>
    <w:rsid w:val="009A5479"/>
    <w:rsid w:val="009B43D2"/>
    <w:rsid w:val="00AE08C8"/>
    <w:rsid w:val="00AF11CB"/>
    <w:rsid w:val="00B32D81"/>
    <w:rsid w:val="00B507C2"/>
    <w:rsid w:val="00B60014"/>
    <w:rsid w:val="00B67D8B"/>
    <w:rsid w:val="00B91A6A"/>
    <w:rsid w:val="00BA3BD0"/>
    <w:rsid w:val="00BE2A20"/>
    <w:rsid w:val="00BF0AA3"/>
    <w:rsid w:val="00BF32A7"/>
    <w:rsid w:val="00BF3E85"/>
    <w:rsid w:val="00C427ED"/>
    <w:rsid w:val="00CA598C"/>
    <w:rsid w:val="00CE1E26"/>
    <w:rsid w:val="00CF63A0"/>
    <w:rsid w:val="00D06CD1"/>
    <w:rsid w:val="00D22A23"/>
    <w:rsid w:val="00D4163E"/>
    <w:rsid w:val="00D71CD6"/>
    <w:rsid w:val="00D86487"/>
    <w:rsid w:val="00DB0FA8"/>
    <w:rsid w:val="00DF3EC4"/>
    <w:rsid w:val="00E04027"/>
    <w:rsid w:val="00E44D51"/>
    <w:rsid w:val="00E47AB7"/>
    <w:rsid w:val="00EC7FCA"/>
    <w:rsid w:val="00ED5DD7"/>
    <w:rsid w:val="00EE1A2D"/>
    <w:rsid w:val="00EE39FE"/>
    <w:rsid w:val="00F2597B"/>
    <w:rsid w:val="00F5754E"/>
    <w:rsid w:val="00F66C92"/>
    <w:rsid w:val="00FA126F"/>
    <w:rsid w:val="00FA1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97B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F2597B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2597B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2597B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2597B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pPr>
      <w:tabs>
        <w:tab w:pos="4153" w:val="center"/>
        <w:tab w:pos="8306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153" w:val="center"/>
        <w:tab w:pos="8306" w:val="right"/>
      </w:tabs>
    </w:pPr>
  </w:style>
  <w:style w:styleId="Tijeloteksta" w:type="paragraph">
    <w:name w:val="Body Text"/>
    <w:basedOn w:val="Normal"/>
    <w:rsid w:val="003E5C2D"/>
    <w:pPr>
      <w:jc w:val="both"/>
    </w:pPr>
    <w:rPr>
      <w:szCs w:val="20"/>
    </w:rPr>
  </w:style>
  <w:style w:styleId="Tekstbalonia" w:type="paragraph">
    <w:name w:val="Balloon Text"/>
    <w:basedOn w:val="Normal"/>
    <w:semiHidden/>
    <w:rsid w:val="00D22A23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B67D8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597B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F2597B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597B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597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597B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kolovoza 2018.</izvorni_sadrzaj>
    <derivirana_varijabla naziv="DomainObject.DatumDonosenjaOdluke_1">10.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St-456/2017-48</izvorni_sadrzaj>
    <derivirana_varijabla naziv="DomainObject.Oznaka_1">St-456/2017-48</derivirana_varijabla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456</izvorni_sadrzaj>
    <derivirana_varijabla naziv="DomainObject.Predmet.Broj_1">456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ožujka 2017.</izvorni_sadrzaj>
    <derivirana_varijabla naziv="DomainObject.Predmet.DatumOsnivanja_1">31. ožujka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čl.110. st.1. SZ</izvorni_sadrzaj>
    <derivirana_varijabla naziv="DomainObject.Predmet.Opis_1">čl.110.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St-456/2017</izvorni_sadrzaj>
    <derivirana_varijabla naziv="DomainObject.Predmet.OznakaBroj_1">St-456/2017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SKVER d.o.o za trgovinu i ugostiteljstvo zastupanog po punomoćniku Jozo Bagarić, stečajni upravitelj</izvorni_sadrzaj>
    <derivirana_varijabla naziv="DomainObject.Predmet.ProtustrankaFormated_1">  SKVER d.o.o za trgovinu i ugostiteljstvo zastupanog po punomoćniku Jozo Bagarić, stečajni upravitelj</derivirana_varijabla>
  </DomainObject.Predmet.ProtustrankaFormated>
  <DomainObject.Predmet.ProtustrankaFormatedOIB>
    <izvorni_sadrzaj>  SKVER d.o.o za trgovinu i ugostiteljstvo, OIB 50302814557 zastupanog po punomoćniku Jozo Bagarić, stečajni upravitelj</izvorni_sadrzaj>
    <derivirana_varijabla naziv="DomainObject.Predmet.ProtustrankaFormatedOIB_1">  SKVER d.o.o za trgovinu i ugostiteljstvo, OIB 50302814557 zastupanog po punomoćniku Jozo Bagarić, stečajni upravitelj</derivirana_varijabla>
  </DomainObject.Predmet.ProtustrankaFormatedOIB>
  <DomainObject.Predmet.ProtustrankaFormatedWithAdress>
    <izvorni_sadrzaj> SKVER d.o.o za trgovinu i ugostiteljstvo, Natka Nodila 12, 20000 Dubrovnik zastupanog po punomoćniku Jozo Bagarić, stečajni upravitelj</izvorni_sadrzaj>
    <derivirana_varijabla naziv="DomainObject.Predmet.ProtustrankaFormatedWithAdress_1"> SKVER d.o.o za trgovinu i ugostiteljstvo, Natka Nodila 12, 20000 Dubrovnik zastupanog po punomoćniku Jozo Bagarić, stečajni upravitelj</derivirana_varijabla>
  </DomainObject.Predmet.ProtustrankaFormatedWithAdress>
  <DomainObject.Predmet.ProtustrankaFormatedWithAdressOIB>
    <izvorni_sadrzaj> SKVER d.o.o za trgovinu i ugostiteljstvo, OIB 50302814557, Natka Nodila 12, 20000 Dubrovnik zastupanog po punomoćniku Jozo Bagarić, stečajni upravitelj</izvorni_sadrzaj>
    <derivirana_varijabla naziv="DomainObject.Predmet.ProtustrankaFormatedWithAdressOIB_1"> SKVER d.o.o za trgovinu i ugostiteljstvo, OIB 50302814557, Natka Nodila 12, 20000 Dubrovnik zastupanog po punomoćniku Jozo Bagarić, stečajni upravitelj</derivirana_varijabla>
  </DomainObject.Predmet.ProtustrankaFormatedWithAdressOIB>
  <DomainObject.Predmet.ProtustrankaWithAdress>
    <izvorni_sadrzaj>SKVER d.o.o za trgovinu i ugostiteljstvo Natka Nodila 12, 20000 Dubrovnik</izvorni_sadrzaj>
    <derivirana_varijabla naziv="DomainObject.Predmet.ProtustrankaWithAdress_1">SKVER d.o.o za trgovinu i ugostiteljstvo Natka Nodila 12, 20000 Dubrovnik</derivirana_varijabla>
  </DomainObject.Predmet.ProtustrankaWithAdress>
  <DomainObject.Predmet.ProtustrankaWithAdressOIB>
    <izvorni_sadrzaj>SKVER d.o.o za trgovinu i ugostiteljstvo, OIB 50302814557, Natka Nodila 12, 20000 Dubrovnik</izvorni_sadrzaj>
    <derivirana_varijabla naziv="DomainObject.Predmet.ProtustrankaWithAdressOIB_1">SKVER d.o.o za trgovinu i ugostiteljstvo, OIB 50302814557, Natka Nodila 12, 20000 Dubrovnik</derivirana_varijabla>
  </DomainObject.Predmet.ProtustrankaWithAdressOIB>
  <DomainObject.Predmet.ProtustrankaNazivFormated>
    <izvorni_sadrzaj>SKVER d.o.o za trgovinu i ugostiteljstvo</izvorni_sadrzaj>
    <derivirana_varijabla naziv="DomainObject.Predmet.ProtustrankaNazivFormated_1">SKVER d.o.o za trgovinu i ugostiteljstvo</derivirana_varijabla>
  </DomainObject.Predmet.ProtustrankaNazivFormated>
  <DomainObject.Predmet.ProtustrankaNazivFormatedOIB>
    <izvorni_sadrzaj>SKVER d.o.o za trgovinu i ugostiteljstvo, OIB 50302814557</izvorni_sadrzaj>
    <derivirana_varijabla naziv="DomainObject.Predmet.ProtustrankaNazivFormatedOIB_1">SKVER d.o.o za trgovinu i ugostiteljstvo, OIB 50302814557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FINA; RC Split, Podružnica Dubrovnik</izvorni_sadrzaj>
    <derivirana_varijabla naziv="DomainObject.Predmet.StrankaFormated_1">  FINA; RC Split, Podružnica Dubrovnik</derivirana_varijabla>
  </DomainObject.Predmet.StrankaFormated>
  <DomainObject.Predmet.StrankaFormatedOIB>
    <izvorni_sadrzaj>  FINA; RC Split, Podružnica Dubrovnik, OIB 85821130368</izvorni_sadrzaj>
    <derivirana_varijabla naziv="DomainObject.Predmet.StrankaFormatedOIB_1">  FINA; RC Split, Podružnica Dubrovnik, OIB 85821130368</derivirana_varijabla>
  </DomainObject.Predmet.StrankaFormatedOIB>
  <DomainObject.Predmet.StrankaFormatedWithAdress>
    <izvorni_sadrzaj> FINA; RC Split, Podružnica Dubrovnik, Vukovarska 2, 20000 Dubrovnik</izvorni_sadrzaj>
    <derivirana_varijabla naziv="DomainObject.Predmet.StrankaFormatedWithAdress_1"> FINA; RC Split, Podružnica Dubrovnik, Vukovarska 2, 20000 Dubrovnik</derivirana_varijabla>
  </DomainObject.Predmet.StrankaFormatedWithAdress>
  <DomainObject.Predmet.StrankaFormatedWithAdressOIB>
    <izvorni_sadrzaj> FINA; RC Split, Podružnica Dubrovnik, OIB 85821130368, Vukovarska 2, 20000 Dubrovnik</izvorni_sadrzaj>
    <derivirana_varijabla naziv="DomainObject.Predmet.StrankaFormatedWithAdressOIB_1"> FINA; RC Split, Podružnica Dubrovnik, OIB 85821130368, Vukovarska 2, 20000 Dubrovnik</derivirana_varijabla>
  </DomainObject.Predmet.StrankaFormatedWithAdressOIB>
  <DomainObject.Predmet.StrankaWithAdress>
    <izvorni_sadrzaj>FINA; RC Split, Podružnica Dubrovnik Vukovarska 2,20000 Dubrovnik</izvorni_sadrzaj>
    <derivirana_varijabla naziv="DomainObject.Predmet.StrankaWithAdress_1">FINA; RC Split, Podružnica Dubrovnik Vukovarska 2,20000 Dubrovnik</derivirana_varijabla>
  </DomainObject.Predmet.StrankaWithAdress>
  <DomainObject.Predmet.StrankaWithAdressOIB>
    <izvorni_sadrzaj>FINA; RC Split, Podružnica Dubrovnik, OIB 85821130368, Vukovarska 2,20000 Dubrovnik</izvorni_sadrzaj>
    <derivirana_varijabla naziv="DomainObject.Predmet.StrankaWithAdressOIB_1">FINA; RC Split, Podružnica Dubrovnik, OIB 85821130368, Vukovarska 2,20000 Dubrovnik</derivirana_varijabla>
  </DomainObject.Predmet.StrankaWithAdressOIB>
  <DomainObject.Predmet.StrankaNazivFormated>
    <izvorni_sadrzaj>FINA; RC Split, Podružnica Dubrovnik</izvorni_sadrzaj>
    <derivirana_varijabla naziv="DomainObject.Predmet.StrankaNazivFormated_1">FINA; RC Split, Podružnica Dubrovnik</derivirana_varijabla>
  </DomainObject.Predmet.StrankaNazivFormated>
  <DomainObject.Predmet.StrankaNazivFormatedOIB>
    <izvorni_sadrzaj>FINA; RC Split, Podružnica Dubrovnik, OIB 85821130368</izvorni_sadrzaj>
    <derivirana_varijabla naziv="DomainObject.Predmet.StrankaNazivFormatedOIB_1">FINA; RC Split, Podružnica Dubrovnik,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 SS DU</izvorni_sadrzaj>
    <derivirana_varijabla naziv="DomainObject.Predmet.TrenutnaLokacijaSpisa.Naziv_1">referada 6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142443.15</izvorni_sadrzaj>
    <derivirana_varijabla naziv="DomainObject.Predmet.TrenutnaVrijednost_1">142443.15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Vanda Udženija</izvorni_sadrzaj>
    <derivirana_varijabla naziv="DomainObject.Predmet.Zapisnicar_1">Vanda Udženija</derivirana_varijabla>
  </DomainObject.Predmet.Zapisnicar>
  <DomainObject.Predmet.StrankaListFormated>
    <izvorni_sadrzaj>
      <item>FINA; RC Split, Podružnica Dubrovnik</item>
    </izvorni_sadrzaj>
    <derivirana_varijabla naziv="DomainObject.Predmet.StrankaListFormated_1">
      <item>FINA; RC Split, Podružnica Dubrovnik</item>
    </derivirana_varijabla>
  </DomainObject.Predmet.StrankaListFormated>
  <DomainObject.Predmet.StrankaListFormatedOIB>
    <izvorni_sadrzaj>
      <item>FINA; RC Split, Podružnica Dubrovnik, OIB 85821130368</item>
    </izvorni_sadrzaj>
    <derivirana_varijabla naziv="DomainObject.Predmet.StrankaListFormatedOIB_1">
      <item>FINA; RC Split, Podružnica Dubrovnik, OIB 85821130368</item>
    </derivirana_varijabla>
  </DomainObject.Predmet.StrankaListFormatedOIB>
  <DomainObject.Predmet.StrankaListFormatedWithAdress>
    <izvorni_sadrzaj>
      <item>FINA; RC Split, Podružnica Dubrovnik, Vukovarska 2, 20000 Dubrovnik</item>
    </izvorni_sadrzaj>
    <derivirana_varijabla naziv="DomainObject.Predmet.StrankaListFormatedWithAdress_1">
      <item>FINA; RC Split, Podružnica Dubrovnik, Vukovarska 2, 20000 Dubrovnik</item>
    </derivirana_varijabla>
  </DomainObject.Predmet.StrankaListFormatedWithAdress>
  <DomainObject.Predmet.StrankaListFormatedWithAdressOIB>
    <izvorni_sadrzaj>
      <item>FINA; RC Split, Podružnica Dubrovnik, OIB 85821130368, Vukovarska 2, 20000 Dubrovnik</item>
    </izvorni_sadrzaj>
    <derivirana_varijabla naziv="DomainObject.Predmet.StrankaListFormatedWithAdressOIB_1">
      <item>FINA; RC Split, Podružnica Dubrovnik, OIB 85821130368, Vukovarska 2, 20000 Dubrovnik</item>
    </derivirana_varijabla>
  </DomainObject.Predmet.StrankaListFormatedWithAdressOIB>
  <DomainObject.Predmet.StrankaListNazivFormated>
    <izvorni_sadrzaj>
      <item>FINA; RC Split, Podružnica Dubrovnik</item>
    </izvorni_sadrzaj>
    <derivirana_varijabla naziv="DomainObject.Predmet.StrankaListNazivFormated_1">
      <item>FINA; RC Split, Podružnica Dubrovnik</item>
    </derivirana_varijabla>
  </DomainObject.Predmet.StrankaListNazivFormated>
  <DomainObject.Predmet.StrankaListNazivFormatedOIB>
    <izvorni_sadrzaj>
      <item>FINA; RC Split, Podružnica Dubrovnik, OIB 85821130368</item>
    </izvorni_sadrzaj>
    <derivirana_varijabla naziv="DomainObject.Predmet.StrankaListNazivFormatedOIB_1">
      <item>FINA; RC Split, Podružnica Dubrovnik, OIB 85821130368</item>
    </derivirana_varijabla>
  </DomainObject.Predmet.StrankaListNazivFormatedOIB>
  <DomainObject.Predmet.ProtuStrankaListFormated>
    <izvorni_sadrzaj>
      <item>SKVER d.o.o za trgovinu i ugostiteljstvo zastupanog po punomoćniku Jozo Bagarić, stečajni upravitelj</item>
    </izvorni_sadrzaj>
    <derivirana_varijabla naziv="DomainObject.Predmet.ProtuStrankaListFormated_1">
      <item>SKVER d.o.o za trgovinu i ugostiteljstvo zastupanog po punomoćniku Jozo Bagarić, stečajni upravitelj</item>
    </derivirana_varijabla>
  </DomainObject.Predmet.ProtuStrankaListFormated>
  <DomainObject.Predmet.ProtuStrankaListFormatedOIB>
    <izvorni_sadrzaj>
      <item>SKVER d.o.o za trgovinu i ugostiteljstvo, OIB 50302814557 zastupanog po punomoćniku Jozo Bagarić, stečajni upravitelj</item>
    </izvorni_sadrzaj>
    <derivirana_varijabla naziv="DomainObject.Predmet.ProtuStrankaListFormatedOIB_1">
      <item>SKVER d.o.o za trgovinu i ugostiteljstvo, OIB 50302814557 zastupanog po punomoćniku Jozo Bagarić, stečajni upravitelj</item>
    </derivirana_varijabla>
  </DomainObject.Predmet.ProtuStrankaListFormatedOIB>
  <DomainObject.Predmet.ProtuStrankaListFormatedWithAdress>
    <izvorni_sadrzaj>
      <item>SKVER d.o.o za trgovinu i ugostiteljstvo, Natka Nodila 12, 20000 Dubrovnik zastupanog po punomoćniku Jozo Bagarić, stečajni upravitelj</item>
    </izvorni_sadrzaj>
    <derivirana_varijabla naziv="DomainObject.Predmet.ProtuStrankaListFormatedWithAdress_1">
      <item>SKVER d.o.o za trgovinu i ugostiteljstvo, Natka Nodila 12, 20000 Dubrovnik zastupanog po punomoćniku Jozo Bagarić, stečajni upravitelj</item>
    </derivirana_varijabla>
  </DomainObject.Predmet.ProtuStrankaListFormatedWithAdress>
  <DomainObject.Predmet.ProtuStrankaListFormatedWithAdressOIB>
    <izvorni_sadrzaj>
      <item>SKVER d.o.o za trgovinu i ugostiteljstvo, OIB 50302814557, Natka Nodila 12, 20000 Dubrovnik zastupanog po punomoćniku Jozo Bagarić, stečajni upravitelj</item>
    </izvorni_sadrzaj>
    <derivirana_varijabla naziv="DomainObject.Predmet.ProtuStrankaListFormatedWithAdressOIB_1">
      <item>SKVER d.o.o za trgovinu i ugostiteljstvo, OIB 50302814557, Natka Nodila 12, 20000 Dubrovnik zastupanog po punomoćniku Jozo Bagarić, stečajni upravitelj</item>
    </derivirana_varijabla>
  </DomainObject.Predmet.ProtuStrankaListFormatedWithAdressOIB>
  <DomainObject.Predmet.ProtuStrankaListNazivFormated>
    <izvorni_sadrzaj>
      <item>SKVER d.o.o za trgovinu i ugostiteljstvo</item>
    </izvorni_sadrzaj>
    <derivirana_varijabla naziv="DomainObject.Predmet.ProtuStrankaListNazivFormated_1">
      <item>SKVER d.o.o za trgovinu i ugostiteljstvo</item>
    </derivirana_varijabla>
  </DomainObject.Predmet.ProtuStrankaListNazivFormated>
  <DomainObject.Predmet.ProtuStrankaListNazivFormatedOIB>
    <izvorni_sadrzaj>
      <item>SKVER d.o.o za trgovinu i ugostiteljstvo, OIB 50302814557</item>
    </izvorni_sadrzaj>
    <derivirana_varijabla naziv="DomainObject.Predmet.ProtuStrankaListNazivFormatedOIB_1">
      <item>SKVER d.o.o za trgovinu i ugostiteljstvo, OIB 50302814557</item>
    </derivirana_varijabla>
  </DomainObject.Predmet.ProtuStrankaListNazivFormatedOIB>
  <DomainObject.Predmet.OstaliListFormated>
    <izvorni_sadrzaj>
      <item>Jozo Bagarić, stečajni upravitelj punomoćnik sudionika u postupku SKVER d.o.o za trgovinu i ugostiteljstvo</item>
    </izvorni_sadrzaj>
    <derivirana_varijabla naziv="DomainObject.Predmet.OstaliListFormated_1">
      <item>Jozo Bagarić, stečajni upravitelj punomoćnik sudionika u postupku SKVER d.o.o za trgovinu i ugostiteljstvo</item>
    </derivirana_varijabla>
  </DomainObject.Predmet.OstaliListFormated>
  <DomainObject.Predmet.OstaliListFormatedOIB>
    <izvorni_sadrzaj>
      <item>Jozo Bagarić, stečajni upravitelj, OIB 81445363370 punomoćnik sudionika u postupku SKVER d.o.o za trgovinu i ugostiteljstvo</item>
    </izvorni_sadrzaj>
    <derivirana_varijabla naziv="DomainObject.Predmet.OstaliListFormatedOIB_1">
      <item>Jozo Bagarić, stečajni upravitelj, OIB 81445363370 punomoćnik sudionika u postupku SKVER d.o.o za trgovinu i ugostiteljstvo</item>
    </derivirana_varijabla>
  </DomainObject.Predmet.OstaliListFormatedOIB>
  <DomainObject.Predmet.OstaliListFormatedWithAdress>
    <izvorni_sadrzaj>
      <item>Jozo Bagarić, stečajni upravitelj, Trg Bana Josipa Jelačića 4, 20340 Ploče punomoćnik sudionika u postupku SKVER d.o.o za trgovinu i ugostiteljstvo</item>
    </izvorni_sadrzaj>
    <derivirana_varijabla naziv="DomainObject.Predmet.OstaliListFormatedWithAdress_1">
      <item>Jozo Bagarić, stečajni upravitelj, Trg Bana Josipa Jelačića 4, 20340 Ploče punomoćnik sudionika u postupku SKVER d.o.o za trgovinu i ugostiteljstvo</item>
    </derivirana_varijabla>
  </DomainObject.Predmet.OstaliListFormatedWithAdress>
  <DomainObject.Predmet.OstaliListFormatedWithAdressOIB>
    <izvorni_sadrzaj>
      <item>Jozo Bagarić, stečajni upravitelj, OIB 81445363370, Trg Bana Josipa Jelačića 4, 20340 Ploče punomoćnik sudionika u postupku SKVER d.o.o za trgovinu i ugostiteljstvo</item>
    </izvorni_sadrzaj>
    <derivirana_varijabla naziv="DomainObject.Predmet.OstaliListFormatedWithAdressOIB_1">
      <item>Jozo Bagarić, stečajni upravitelj, OIB 81445363370, Trg Bana Josipa Jelačića 4, 20340 Ploče punomoćnik sudionika u postupku SKVER d.o.o za trgovinu i ugostiteljstvo</item>
    </derivirana_varijabla>
  </DomainObject.Predmet.OstaliListFormatedWithAdressOIB>
  <DomainObject.Predmet.OstaliListNazivFormated>
    <izvorni_sadrzaj>
      <item>Jozo Bagarić, stečajni upravitelj</item>
    </izvorni_sadrzaj>
    <derivirana_varijabla naziv="DomainObject.Predmet.OstaliListNazivFormated_1">
      <item>Jozo Bagarić, stečajni upravitelj</item>
    </derivirana_varijabla>
  </DomainObject.Predmet.OstaliListNazivFormated>
  <DomainObject.Predmet.OstaliListNazivFormatedOIB>
    <izvorni_sadrzaj>
      <item>Jozo Bagarić, stečajni upravitelj, OIB 81445363370</item>
    </izvorni_sadrzaj>
    <derivirana_varijabla naziv="DomainObject.Predmet.OstaliListNazivFormatedOIB_1">
      <item>Jozo Bagarić, stečajni upravitelj, OIB 81445363370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kolovoza 2018.</izvorni_sadrzaj>
    <derivirana_varijabla naziv="DomainObject.Datum_1">10. kolovoza 2018.</derivirana_varijabla>
  </DomainObject.Datum>
  <DomainObject.PoslovniBrojDokumenta>
    <izvorni_sadrzaj>St-456/2017-48</izvorni_sadrzaj>
    <derivirana_varijabla naziv="DomainObject.PoslovniBrojDokumenta_1">St-456/2017-48</derivirana_varijabla>
  </DomainObject.PoslovniBrojDokumenta>
  <DomainObject.Predmet.StrankaIDrugi>
    <izvorni_sadrzaj>FINA; RC Split, Podružnica Dubrovnik</izvorni_sadrzaj>
    <derivirana_varijabla naziv="DomainObject.Predmet.StrankaIDrugi_1">FINA; RC Split, Podružnica Dubrovnik</derivirana_varijabla>
  </DomainObject.Predmet.StrankaIDrugi>
  <DomainObject.Predmet.ProtustrankaIDrugi>
    <izvorni_sadrzaj>SKVER d.o.o za trgovinu i ugostiteljstvo</izvorni_sadrzaj>
    <derivirana_varijabla naziv="DomainObject.Predmet.ProtustrankaIDrugi_1">SKVER d.o.o za trgovinu i ugostiteljstvo</derivirana_varijabla>
  </DomainObject.Predmet.ProtustrankaIDrugi>
  <DomainObject.Predmet.StrankaIDrugiAdressOIB>
    <izvorni_sadrzaj>FINA; RC Split, Podružnica Dubrovnik, OIB 85821130368, Vukovarska 2, 20000 Dubrovnik</izvorni_sadrzaj>
    <derivirana_varijabla naziv="DomainObject.Predmet.StrankaIDrugiAdressOIB_1">FINA; RC Split, Podružnica Dubrovnik, OIB 85821130368, Vukovarska 2, 20000 Dubrovnik</derivirana_varijabla>
  </DomainObject.Predmet.StrankaIDrugiAdressOIB>
  <DomainObject.Predmet.ProtustrankaIDrugiAdressOIB>
    <izvorni_sadrzaj>SKVER d.o.o za trgovinu i ugostiteljstvo, OIB 50302814557, Natka Nodila 12, 20000 Dubrovnik</izvorni_sadrzaj>
    <derivirana_varijabla naziv="DomainObject.Predmet.ProtustrankaIDrugiAdressOIB_1">SKVER d.o.o za trgovinu i ugostiteljstvo, OIB 50302814557, Natka Nodila 12,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FINA; RC Split, Podružnica Dubrovnik</item>
      <item>SKVER d.o.o za trgovinu i ugostiteljstvo</item>
      <item>Jozo Bagarić, stečajni upravitelj</item>
    </izvorni_sadrzaj>
    <derivirana_varijabla naziv="DomainObject.Predmet.SudioniciListNaziv_1">
      <item>FINA; RC Split, Podružnica Dubrovnik</item>
      <item>SKVER d.o.o za trgovinu i ugostiteljstvo</item>
      <item>Jozo Bagarić, stečajni upravitelj</item>
    </derivirana_varijabla>
  </DomainObject.Predmet.SudioniciListNaziv>
  <DomainObject.Predmet.SudioniciListAdressOIB>
    <izvorni_sadrzaj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izvorni_sadrzaj>
    <derivirana_varijabla naziv="DomainObject.Predmet.SudioniciListAdressOIB_1">
      <item>FINA; RC Split, Podružnica Dubrovnik, OIB 85821130368, Vukovarska 2,20000 Dubrovnik</item>
      <item>SKVER d.o.o za trgovinu i ugostiteljstvo, OIB 50302814557, Natka Nodila 12,20000 Dubrovnik</item>
      <item>Jozo Bagarić, stečajni upravitelj, OIB 81445363370, Trg Bana Josipa Jelačića 4,20340 Ploče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50302814557</item>
      <item>, OIB 81445363370</item>
    </izvorni_sadrzaj>
    <derivirana_varijabla naziv="DomainObject.Predmet.SudioniciListNazivOIB_1">
      <item>, OIB 85821130368</item>
      <item>, OIB 50302814557</item>
      <item>, OIB 81445363370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Jozo Bagarić, OIB 81445363370, Trg bana Jelačića 4 Ploče</item>
    </izvorni_sadrzaj>
    <derivirana_varijabla naziv="DomainObject.Predmet.StecajniUpraviteljiListAddressOIB_1">
      <item>Jozo Bagarić, OIB 81445363370, Trg bana Jelačića 4 Ploče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none</properties:Company>
  <properties:Pages>1</properties:Pages>
  <properties:Words>196</properties:Words>
  <properties:Characters>942</properties:Characters>
  <properties:Lines>43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II St</vt:lpstr>
    </vt:vector>
  </properties:TitlesOfParts>
  <properties:LinksUpToDate>false</properties:LinksUpToDate>
  <properties:CharactersWithSpaces>1164</properties:CharactersWithSpaces>
  <properties:SharedDoc>false</properties:SharedDoc>
  <properties:HLinks>
    <vt:vector size="12" baseType="variant">
      <vt:variant>
        <vt:i4>7012470</vt:i4>
      </vt:variant>
      <vt:variant>
        <vt:i4>0</vt:i4>
      </vt:variant>
      <vt:variant>
        <vt:i4>0</vt:i4>
      </vt:variant>
      <vt:variant>
        <vt:i4>5</vt:i4>
      </vt:variant>
      <vt:variant>
        <vt:lpwstr>http://images.google.hr/imgres?imgurl=http://www.hnv.org.yu/images/grb-rh.jpg&amp;imgrefurl=http://www.hnv.org.yu/obelezja-rh.php&amp;h=129&amp;w=99&amp;sz=22&amp;hl=hr&amp;start=1&amp;tbnid=8lIypWC5bJjP1M:&amp;tbnh=91&amp;tbnw=70&amp;prev=/images%3Fq%3Dgrb%2Brh%26gbv%3D2%26svnum%3D10%26hl%3Dhr</vt:lpwstr>
      </vt:variant>
      <vt:variant>
        <vt:lpwstr/>
      </vt:variant>
      <vt:variant>
        <vt:i4>2752569</vt:i4>
      </vt:variant>
      <vt:variant>
        <vt:i4>2450</vt:i4>
      </vt:variant>
      <vt:variant>
        <vt:i4>1025</vt:i4>
      </vt:variant>
      <vt:variant>
        <vt:i4>1</vt:i4>
      </vt:variant>
      <vt:variant>
        <vt:lpwstr>http://tbn0.google.com/images?q=tbn:8lIypWC5bJjP1M:http://www.hnv.org.yu/images/grb-rh.jpg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2018-08-10T09:31:00Z</dcterms:created>
  <dc:creator>none</dc:creator>
  <cp:lastModifiedBy>Adaleta Milovčević</cp:lastModifiedBy>
  <cp:lastPrinted>2018-08-10T09:29:00Z</cp:lastPrinted>
  <dcterms:modified xmlns:xsi="http://www.w3.org/2001/XMLSchema-instance" xsi:type="dcterms:W3CDTF">2018-08-10T09:45:00Z</dcterms:modified>
  <cp:revision>5</cp:revision>
  <dc:title>II St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St-456/2017-48 / Odluka - Rješenje (Stečajni_plan_-_ročište_-_skupština_-_rasprava_i_glasovanje.docx)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</vt:i4>
  </prop:property>
</prop:Properties>
</file>