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f49c" w14:paraId="9d2f49c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0012A4">
        <w:t>188/14-12</w:t>
      </w:r>
      <w:r w:rsidR="00127552">
        <w:t>1</w:t>
      </w:r>
    </w:p>
    <w:p w:rsidRDefault="00EF1976" w:rsidP="0073588E" w:rsidR="00EF1976" w:rsidRPr="00EF1D21"/>
    <w:p w:rsidRDefault="0073588E" w:rsidP="00127552" w:rsidR="00CD5D8E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CD5D8E" w:rsidP="0073588E" w:rsidR="00CD5D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0B4BC4" w:rsidP="008965DC" w:rsidR="000B4BC4">
      <w:pPr>
        <w:jc w:val="center"/>
        <w:rPr>
          <w:bCs/>
        </w:rPr>
      </w:pPr>
    </w:p>
    <w:p w:rsidRDefault="000B4BC4" w:rsidP="00127552" w:rsidR="000B4BC4">
      <w:pPr>
        <w:ind w:firstLine="720"/>
        <w:jc w:val="both"/>
        <w:rPr>
          <w:bCs/>
        </w:rPr>
      </w:pPr>
      <w:r w:rsidRPr="000B4BC4">
        <w:rPr>
          <w:bCs/>
        </w:rPr>
        <w:t xml:space="preserve">Trgovački sud u Rijeci po sutkinji tog suda Emi Brdovčak, u stečajnom postupku nad dužnikom abMAX ADRIA d.o.o. Krk, u stečaju, Get 2, OIB: 50989669348, MBS:040258491, kojeg zastupa stečajna upraviteljica Gordana Štifter Draščić iz Jurdana, Obadi 90 c, 24. studenoga 2017.,         </w:t>
      </w:r>
    </w:p>
    <w:p w:rsidRDefault="00767BEA" w:rsidP="008965DC" w:rsidR="00767BEA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BA11BB" w:rsidP="00FA30FB" w:rsidR="00BA11BB" w:rsidRPr="00BA11BB">
      <w:pPr>
        <w:pStyle w:val="Odlomakpopisa"/>
        <w:ind w:left="840"/>
        <w:jc w:val="both"/>
        <w:rPr>
          <w:bCs/>
        </w:rPr>
      </w:pPr>
    </w:p>
    <w:p w:rsidRDefault="000B4BC4" w:rsidP="00127552" w:rsidR="00865139" w:rsidRPr="00865139">
      <w:pPr>
        <w:ind w:firstLine="720"/>
        <w:jc w:val="both"/>
        <w:rPr>
          <w:bCs/>
        </w:rPr>
      </w:pPr>
      <w:r w:rsidRPr="00865139">
        <w:rPr>
          <w:bCs/>
        </w:rPr>
        <w:t xml:space="preserve">Nalaže se </w:t>
      </w:r>
      <w:r w:rsidR="00865139">
        <w:rPr>
          <w:bCs/>
        </w:rPr>
        <w:t xml:space="preserve">kupcu </w:t>
      </w:r>
      <w:r w:rsidRPr="00865139">
        <w:rPr>
          <w:bCs/>
        </w:rPr>
        <w:t xml:space="preserve">Jiri Proučilu iz Češke, Sobehrdy 28,  Benešov, OIB: 00227777379, </w:t>
      </w:r>
      <w:r w:rsidR="007F0F2E" w:rsidRPr="00865139">
        <w:rPr>
          <w:bCs/>
        </w:rPr>
        <w:t xml:space="preserve">u roku od 30 dana od dana </w:t>
      </w:r>
      <w:r w:rsidRPr="00865139">
        <w:rPr>
          <w:bCs/>
        </w:rPr>
        <w:t xml:space="preserve">pravomoćnosti ovog rješenja </w:t>
      </w:r>
      <w:r w:rsidR="007F0F2E" w:rsidRPr="00865139">
        <w:rPr>
          <w:bCs/>
        </w:rPr>
        <w:t>uplatiti</w:t>
      </w:r>
      <w:r w:rsidR="00865139" w:rsidRPr="00865139">
        <w:rPr>
          <w:bCs/>
        </w:rPr>
        <w:t xml:space="preserve"> iznos od </w:t>
      </w:r>
      <w:r w:rsidR="00E36B91">
        <w:rPr>
          <w:bCs/>
        </w:rPr>
        <w:t xml:space="preserve">42.891,59 </w:t>
      </w:r>
      <w:r w:rsidR="00865139" w:rsidRPr="00865139">
        <w:rPr>
          <w:bCs/>
        </w:rPr>
        <w:t xml:space="preserve">kn na ime troškova unovčenja predmeta na kojima postoji razlučno pravo sukladno odredbi čl. 254. </w:t>
      </w:r>
      <w:r w:rsidR="00E36B91">
        <w:rPr>
          <w:bCs/>
        </w:rPr>
        <w:t>s</w:t>
      </w:r>
      <w:r w:rsidR="00865139" w:rsidRPr="00865139">
        <w:rPr>
          <w:bCs/>
        </w:rPr>
        <w:t xml:space="preserve">t. 1. Stečajnog zakona </w:t>
      </w:r>
      <w:r w:rsidR="00865139">
        <w:rPr>
          <w:bCs/>
        </w:rPr>
        <w:t>(„Narodne novine“ broj 71/15; dalje: SZ</w:t>
      </w:r>
      <w:r w:rsidR="000012A4">
        <w:rPr>
          <w:bCs/>
        </w:rPr>
        <w:t>/15</w:t>
      </w:r>
      <w:r w:rsidR="00865139">
        <w:rPr>
          <w:bCs/>
        </w:rPr>
        <w:t>).</w:t>
      </w:r>
    </w:p>
    <w:p w:rsidRDefault="00865139" w:rsidP="00865139" w:rsidR="00865139">
      <w:pPr>
        <w:ind w:left="120"/>
        <w:jc w:val="both"/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5B7053" w:rsidP="00456740" w:rsidR="005B7053">
      <w:pPr>
        <w:jc w:val="center"/>
        <w:rPr>
          <w:bCs/>
        </w:rPr>
      </w:pPr>
    </w:p>
    <w:p w:rsidRDefault="00865139" w:rsidP="008C3644" w:rsidR="00865139">
      <w:pPr>
        <w:ind w:firstLine="720"/>
        <w:jc w:val="both"/>
        <w:rPr>
          <w:bCs/>
        </w:rPr>
      </w:pPr>
      <w:r>
        <w:rPr>
          <w:bCs/>
        </w:rPr>
        <w:t xml:space="preserve">Nekretnina stečajnog dužnika označena kao k.č.br. 970/2, upisana u z.k.ul. 649, k.o. Skrpčići dosuđena je rješenjem ovog suda poslovni broj St-188/14-104 od 12. </w:t>
      </w:r>
      <w:r w:rsidR="000012A4">
        <w:rPr>
          <w:bCs/>
        </w:rPr>
        <w:t>l</w:t>
      </w:r>
      <w:r>
        <w:rPr>
          <w:bCs/>
        </w:rPr>
        <w:t xml:space="preserve">ipnja 2017. </w:t>
      </w:r>
      <w:r w:rsidR="000012A4">
        <w:rPr>
          <w:bCs/>
        </w:rPr>
        <w:t>p</w:t>
      </w:r>
      <w:r>
        <w:rPr>
          <w:bCs/>
        </w:rPr>
        <w:t xml:space="preserve">rvom razlučnom vjerovniku u prednosnom redu, kupcu </w:t>
      </w:r>
      <w:r w:rsidRPr="00865139">
        <w:rPr>
          <w:bCs/>
        </w:rPr>
        <w:t>Jiri Proučilu iz Češke, Sobehrdy 28,  Benešov, OIB: 00227777379</w:t>
      </w:r>
      <w:r w:rsidR="000012A4">
        <w:rPr>
          <w:bCs/>
        </w:rPr>
        <w:t>,</w:t>
      </w:r>
      <w:r>
        <w:rPr>
          <w:bCs/>
        </w:rPr>
        <w:t xml:space="preserve"> koji je stavio u prijeboj svoju tražbinu prema stečajnom dužniku u iznosu od 2.289.000,56 kn sa protutražbinom stečajnog dužnika u visini utvrđene vrijednosti nekretnine u iznosu od 2.380.000,00 kn. </w:t>
      </w:r>
    </w:p>
    <w:p w:rsidRDefault="00865139" w:rsidP="008C3644" w:rsidR="00865139">
      <w:pPr>
        <w:ind w:firstLine="720"/>
        <w:jc w:val="both"/>
        <w:rPr>
          <w:bCs/>
        </w:rPr>
      </w:pPr>
    </w:p>
    <w:p w:rsidRDefault="00865139" w:rsidP="00103D6E" w:rsidR="00E9448A">
      <w:pPr>
        <w:ind w:firstLine="720"/>
        <w:jc w:val="both"/>
        <w:rPr>
          <w:bCs/>
        </w:rPr>
      </w:pPr>
      <w:r>
        <w:rPr>
          <w:bCs/>
        </w:rPr>
        <w:t xml:space="preserve">Razlučni vjerovnik </w:t>
      </w:r>
      <w:r w:rsidR="00E9448A">
        <w:rPr>
          <w:bCs/>
        </w:rPr>
        <w:t xml:space="preserve">dužan je isplatiti razliku iznosa kupoprodajne cijene do visine utvrđene vrijednosti nekretnine u iznosu od 90.999,44 kn te je dužan </w:t>
      </w:r>
      <w:r w:rsidR="00E9448A" w:rsidRPr="00E9448A">
        <w:rPr>
          <w:bCs/>
        </w:rPr>
        <w:t>sudjelovati u pokriću troškova postupka</w:t>
      </w:r>
      <w:r w:rsidR="00E9448A">
        <w:rPr>
          <w:bCs/>
        </w:rPr>
        <w:t xml:space="preserve"> unovčenja nekretnine stečajnog dužnika iz čl. 254. </w:t>
      </w:r>
      <w:r w:rsidR="000012A4">
        <w:rPr>
          <w:bCs/>
        </w:rPr>
        <w:t>s</w:t>
      </w:r>
      <w:r w:rsidR="00E9448A">
        <w:rPr>
          <w:bCs/>
        </w:rPr>
        <w:t>t.</w:t>
      </w:r>
      <w:r w:rsidR="000012A4">
        <w:rPr>
          <w:bCs/>
        </w:rPr>
        <w:t xml:space="preserve"> 1. SZ/15</w:t>
      </w:r>
      <w:r w:rsidR="00E9448A">
        <w:rPr>
          <w:bCs/>
        </w:rPr>
        <w:t xml:space="preserve">. </w:t>
      </w:r>
    </w:p>
    <w:p w:rsidRDefault="00E9448A" w:rsidP="00103D6E" w:rsidR="00E9448A">
      <w:pPr>
        <w:ind w:firstLine="720"/>
        <w:jc w:val="both"/>
        <w:rPr>
          <w:bCs/>
        </w:rPr>
      </w:pPr>
    </w:p>
    <w:p w:rsidRDefault="00E9448A" w:rsidP="00103D6E" w:rsidR="00C86314">
      <w:pPr>
        <w:ind w:firstLine="720"/>
        <w:jc w:val="both"/>
        <w:rPr>
          <w:bCs/>
        </w:rPr>
      </w:pPr>
      <w:r>
        <w:rPr>
          <w:bCs/>
        </w:rPr>
        <w:t xml:space="preserve">Iz izvješća stečajne upraviteljice od 17. </w:t>
      </w:r>
      <w:r w:rsidR="000012A4">
        <w:rPr>
          <w:bCs/>
        </w:rPr>
        <w:t>s</w:t>
      </w:r>
      <w:r>
        <w:rPr>
          <w:bCs/>
        </w:rPr>
        <w:t xml:space="preserve">rpnja 2017. </w:t>
      </w:r>
      <w:r w:rsidR="000012A4">
        <w:rPr>
          <w:bCs/>
        </w:rPr>
        <w:t>i</w:t>
      </w:r>
      <w:r>
        <w:rPr>
          <w:bCs/>
        </w:rPr>
        <w:t xml:space="preserve"> njenih navoda s ročišta održanog 28. </w:t>
      </w:r>
      <w:r w:rsidR="000012A4">
        <w:rPr>
          <w:bCs/>
        </w:rPr>
        <w:t>r</w:t>
      </w:r>
      <w:r>
        <w:rPr>
          <w:bCs/>
        </w:rPr>
        <w:t xml:space="preserve">ujna 2017. </w:t>
      </w:r>
      <w:r w:rsidR="000012A4">
        <w:rPr>
          <w:bCs/>
        </w:rPr>
        <w:t>p</w:t>
      </w:r>
      <w:r>
        <w:rPr>
          <w:bCs/>
        </w:rPr>
        <w:t>roizlazi da</w:t>
      </w:r>
      <w:r w:rsidR="000012A4">
        <w:rPr>
          <w:bCs/>
        </w:rPr>
        <w:t xml:space="preserve"> ukupni</w:t>
      </w:r>
      <w:r>
        <w:rPr>
          <w:bCs/>
        </w:rPr>
        <w:t xml:space="preserve"> nepodmireni troškovi koji terete stečajnu masu  iznose 95.829,69 kn, a od toga na odvjetničke troškove (zastupanja stečajnog dužnika u pos</w:t>
      </w:r>
      <w:r w:rsidR="000012A4">
        <w:rPr>
          <w:bCs/>
        </w:rPr>
        <w:t>tupcima koji su trajali za vrij</w:t>
      </w:r>
      <w:r>
        <w:rPr>
          <w:bCs/>
        </w:rPr>
        <w:t>em</w:t>
      </w:r>
      <w:r w:rsidR="000012A4">
        <w:rPr>
          <w:bCs/>
        </w:rPr>
        <w:t>e</w:t>
      </w:r>
      <w:r>
        <w:rPr>
          <w:bCs/>
        </w:rPr>
        <w:t xml:space="preserve"> stečajnog postupka) otpada ukupno 10.625,00 kn, na troškove osiguranja</w:t>
      </w:r>
      <w:r w:rsidR="000012A4">
        <w:rPr>
          <w:bCs/>
        </w:rPr>
        <w:t xml:space="preserve"> nekretnine</w:t>
      </w:r>
      <w:r>
        <w:rPr>
          <w:bCs/>
        </w:rPr>
        <w:t xml:space="preserve"> 1.081,80 kn, 1.801,40 kn na ime naknade za uređenje voda, 182,40 kn </w:t>
      </w:r>
      <w:r w:rsidR="007411EE">
        <w:rPr>
          <w:bCs/>
        </w:rPr>
        <w:t>na ime troškova Hrvatskih voda, 3.200,00 kn na ime troškova knjigovodstva, 1</w:t>
      </w:r>
      <w:r w:rsidR="000012A4">
        <w:rPr>
          <w:bCs/>
        </w:rPr>
        <w:t>.324,80 kn na ime troškova elek</w:t>
      </w:r>
      <w:r w:rsidR="007411EE">
        <w:rPr>
          <w:bCs/>
        </w:rPr>
        <w:t>t</w:t>
      </w:r>
      <w:r w:rsidR="000012A4">
        <w:rPr>
          <w:bCs/>
        </w:rPr>
        <w:t>r</w:t>
      </w:r>
      <w:r w:rsidR="007411EE">
        <w:rPr>
          <w:bCs/>
        </w:rPr>
        <w:t>ične energije, 3.750,00 kn na ime troškova korištenja adrese poslovanja, 964,28 kn na ime stvarnih troškova stečajne upraviteljice (</w:t>
      </w:r>
      <w:r w:rsidR="000012A4">
        <w:rPr>
          <w:bCs/>
        </w:rPr>
        <w:t>troškovi korištenja osobnog vozila u službene svrhe</w:t>
      </w:r>
      <w:r w:rsidR="007411EE">
        <w:rPr>
          <w:bCs/>
        </w:rPr>
        <w:t xml:space="preserve">, 1.800,00 kn na ime troškova poreza na kuću za odmor i 71.100,00 kn na ime kazne za prekršaj </w:t>
      </w:r>
      <w:r w:rsidR="000012A4">
        <w:rPr>
          <w:bCs/>
        </w:rPr>
        <w:t xml:space="preserve">nastale </w:t>
      </w:r>
      <w:r w:rsidR="007411EE">
        <w:rPr>
          <w:bCs/>
        </w:rPr>
        <w:t xml:space="preserve">prije otvaranja stečajnog postupka. U popisu troškova koji terete predmetnu nekretninu </w:t>
      </w:r>
      <w:r w:rsidR="007411EE">
        <w:rPr>
          <w:bCs/>
        </w:rPr>
        <w:lastRenderedPageBreak/>
        <w:t xml:space="preserve">stečajna upraviteljica je predložila </w:t>
      </w:r>
      <w:r w:rsidR="000012A4">
        <w:rPr>
          <w:bCs/>
        </w:rPr>
        <w:t xml:space="preserve">i </w:t>
      </w:r>
      <w:r w:rsidR="007411EE">
        <w:rPr>
          <w:bCs/>
        </w:rPr>
        <w:t>izdvajanje iznosa od 30.000,00 kn s pripadajućim PDV-om, a potom je dostavila i dal</w:t>
      </w:r>
      <w:r w:rsidR="000012A4">
        <w:rPr>
          <w:bCs/>
        </w:rPr>
        <w:t>jnji obračun troškova koji se s</w:t>
      </w:r>
      <w:r w:rsidR="007411EE">
        <w:rPr>
          <w:bCs/>
        </w:rPr>
        <w:t>astoji od troškova sudskih pristojbi u postupku koji se</w:t>
      </w:r>
      <w:r w:rsidR="000012A4">
        <w:rPr>
          <w:bCs/>
        </w:rPr>
        <w:t xml:space="preserve"> vodio pred U</w:t>
      </w:r>
      <w:r w:rsidR="007411EE">
        <w:rPr>
          <w:bCs/>
        </w:rPr>
        <w:t>pravnim sudom u Rijeci</w:t>
      </w:r>
      <w:r w:rsidR="000012A4">
        <w:rPr>
          <w:bCs/>
        </w:rPr>
        <w:t xml:space="preserve"> (u kojem je stranka stečajni dužnik)</w:t>
      </w:r>
      <w:r w:rsidR="007411EE">
        <w:rPr>
          <w:bCs/>
        </w:rPr>
        <w:t>, u ukup</w:t>
      </w:r>
      <w:r w:rsidR="000012A4">
        <w:rPr>
          <w:bCs/>
        </w:rPr>
        <w:t>nom iznosu od 16.250,00 kn, dal</w:t>
      </w:r>
      <w:r w:rsidR="007411EE">
        <w:rPr>
          <w:bCs/>
        </w:rPr>
        <w:t>jn</w:t>
      </w:r>
      <w:r w:rsidR="000012A4">
        <w:rPr>
          <w:bCs/>
        </w:rPr>
        <w:t>j</w:t>
      </w:r>
      <w:r w:rsidR="007411EE">
        <w:rPr>
          <w:bCs/>
        </w:rPr>
        <w:t xml:space="preserve">ih troškova naknade za vodu u visini od 2.812,92 kn te troškova održavanja bazena </w:t>
      </w:r>
      <w:r w:rsidR="000012A4">
        <w:rPr>
          <w:bCs/>
        </w:rPr>
        <w:t xml:space="preserve">(koji se nalazi u sklopu prodane nekretnine) </w:t>
      </w:r>
      <w:r w:rsidR="007411EE">
        <w:rPr>
          <w:bCs/>
        </w:rPr>
        <w:t xml:space="preserve">u iznosu od 3.000,00 kn. </w:t>
      </w:r>
    </w:p>
    <w:p w:rsidRDefault="007411EE" w:rsidP="00103D6E" w:rsidR="007411EE">
      <w:pPr>
        <w:ind w:firstLine="720"/>
        <w:jc w:val="both"/>
        <w:rPr>
          <w:bCs/>
        </w:rPr>
      </w:pPr>
    </w:p>
    <w:p w:rsidRDefault="007411EE" w:rsidP="00103D6E" w:rsidR="007411EE">
      <w:pPr>
        <w:ind w:firstLine="720"/>
        <w:jc w:val="both"/>
        <w:rPr>
          <w:bCs/>
        </w:rPr>
      </w:pPr>
      <w:r>
        <w:rPr>
          <w:bCs/>
        </w:rPr>
        <w:t>Prema odredbi čl. 86. Stečajnog zakona („</w:t>
      </w:r>
      <w:r w:rsidR="000012A4">
        <w:rPr>
          <w:bCs/>
        </w:rPr>
        <w:t>N</w:t>
      </w:r>
      <w:r>
        <w:rPr>
          <w:bCs/>
        </w:rPr>
        <w:t>arodne novine“ broj 44796, 29/99, 129/00, 123703, 82706, 116/10, 25/12 i 133/12; dalje: SZ) u troškove stečajnog postupka, među ostalim spadaju nag</w:t>
      </w:r>
      <w:r w:rsidR="000012A4">
        <w:rPr>
          <w:bCs/>
        </w:rPr>
        <w:t>rade i izdaci stečajnog upravit</w:t>
      </w:r>
      <w:r>
        <w:rPr>
          <w:bCs/>
        </w:rPr>
        <w:t>e</w:t>
      </w:r>
      <w:r w:rsidR="000012A4">
        <w:rPr>
          <w:bCs/>
        </w:rPr>
        <w:t>l</w:t>
      </w:r>
      <w:r>
        <w:rPr>
          <w:bCs/>
        </w:rPr>
        <w:t>ja i članova odbor</w:t>
      </w:r>
      <w:r w:rsidR="000012A4">
        <w:rPr>
          <w:bCs/>
        </w:rPr>
        <w:t>a vjerovnika te drugi troškovi z</w:t>
      </w:r>
      <w:r>
        <w:rPr>
          <w:bCs/>
        </w:rPr>
        <w:t>a koje je ovim ili drugim zakonom određeno da će se namirivati kao troškovi stečajnog postupka. Iz stečajne mase se, osim troškova ste</w:t>
      </w:r>
      <w:r w:rsidR="000012A4">
        <w:rPr>
          <w:bCs/>
        </w:rPr>
        <w:t>čajnog postupka, najprije namir</w:t>
      </w:r>
      <w:r>
        <w:rPr>
          <w:bCs/>
        </w:rPr>
        <w:t>uju</w:t>
      </w:r>
      <w:r w:rsidR="000012A4">
        <w:rPr>
          <w:bCs/>
        </w:rPr>
        <w:t xml:space="preserve"> i ostale obveze stečajne mase (</w:t>
      </w:r>
      <w:r>
        <w:rPr>
          <w:bCs/>
        </w:rPr>
        <w:t xml:space="preserve">čl. 85. </w:t>
      </w:r>
      <w:r w:rsidR="000012A4">
        <w:rPr>
          <w:bCs/>
        </w:rPr>
        <w:t>s</w:t>
      </w:r>
      <w:r>
        <w:rPr>
          <w:bCs/>
        </w:rPr>
        <w:t xml:space="preserve">t. </w:t>
      </w:r>
      <w:r w:rsidR="00803C63">
        <w:rPr>
          <w:bCs/>
        </w:rPr>
        <w:t>1. SZ-a) u koje spadaju obveze zasnovane radnjama stečajnog upravitelja ili na drugi način upravljanjem, unovčenjem i podjelom stečajne</w:t>
      </w:r>
      <w:r w:rsidR="000012A4">
        <w:rPr>
          <w:bCs/>
        </w:rPr>
        <w:t xml:space="preserve"> mase, tražbine odv</w:t>
      </w:r>
      <w:r w:rsidR="00803C63">
        <w:rPr>
          <w:bCs/>
        </w:rPr>
        <w:t>jetnika za pružene usluge tijekom posljednjih šest mjeseci prije otvaranja stečajnog postupka nastale u vezi sa zaštitom i ostvarenjem prava dužn</w:t>
      </w:r>
      <w:r w:rsidR="000012A4">
        <w:rPr>
          <w:bCs/>
        </w:rPr>
        <w:t>ika koja ulaze u stečajnu masu i dr. (čl. 87. SZ-a)</w:t>
      </w:r>
      <w:r w:rsidR="00803C63">
        <w:rPr>
          <w:bCs/>
        </w:rPr>
        <w:t xml:space="preserve">. </w:t>
      </w:r>
    </w:p>
    <w:p w:rsidRDefault="00803C63" w:rsidP="00103D6E" w:rsidR="00803C63">
      <w:pPr>
        <w:ind w:firstLine="720"/>
        <w:jc w:val="both"/>
        <w:rPr>
          <w:bCs/>
        </w:rPr>
      </w:pPr>
    </w:p>
    <w:p w:rsidRDefault="00803C63" w:rsidP="00103D6E" w:rsidR="00760578">
      <w:pPr>
        <w:ind w:firstLine="720"/>
        <w:jc w:val="both"/>
        <w:rPr>
          <w:bCs/>
        </w:rPr>
      </w:pPr>
      <w:r>
        <w:rPr>
          <w:bCs/>
        </w:rPr>
        <w:t>Troškovi</w:t>
      </w:r>
      <w:r w:rsidR="000012A4">
        <w:rPr>
          <w:bCs/>
        </w:rPr>
        <w:t xml:space="preserve"> (i ostale obveze stečajne mase)</w:t>
      </w:r>
      <w:r>
        <w:rPr>
          <w:bCs/>
        </w:rPr>
        <w:t xml:space="preserve"> koje je navela stečajna upraviteljica u svom izvješću od 17. </w:t>
      </w:r>
      <w:r w:rsidR="000012A4">
        <w:rPr>
          <w:bCs/>
        </w:rPr>
        <w:t>s</w:t>
      </w:r>
      <w:r>
        <w:rPr>
          <w:bCs/>
        </w:rPr>
        <w:t xml:space="preserve">rpnja 2017. </w:t>
      </w:r>
      <w:r w:rsidR="000012A4">
        <w:rPr>
          <w:bCs/>
        </w:rPr>
        <w:t>p</w:t>
      </w:r>
      <w:r>
        <w:rPr>
          <w:bCs/>
        </w:rPr>
        <w:t xml:space="preserve">redstavljaju upravo troškove </w:t>
      </w:r>
      <w:r w:rsidR="00D672FB">
        <w:rPr>
          <w:bCs/>
        </w:rPr>
        <w:t>koji se najprije namiruju iz stečajne mase, osim troškova kazne za prekršaj u visini od 71.100,00 kn koja kazna predstavlja tražbinu nižeg isplatnog reda koja se ne isplaćuje kao trošak stečajnog postupka,već prema redoslijedu iz čl. 72.</w:t>
      </w:r>
      <w:r w:rsidR="00E36B91">
        <w:rPr>
          <w:bCs/>
        </w:rPr>
        <w:t xml:space="preserve"> </w:t>
      </w:r>
      <w:r w:rsidR="00D672FB">
        <w:rPr>
          <w:bCs/>
        </w:rPr>
        <w:t xml:space="preserve">SZ-a, a nakon namirenja tražbina viših isplatnih redova. U odnosu na navedenu kaznu napominje se i da je ovaj sud rješenjem od 25. </w:t>
      </w:r>
      <w:r w:rsidR="00E36B91">
        <w:rPr>
          <w:bCs/>
        </w:rPr>
        <w:t>r</w:t>
      </w:r>
      <w:r w:rsidR="00D672FB">
        <w:rPr>
          <w:bCs/>
        </w:rPr>
        <w:t xml:space="preserve">ujna 2015. </w:t>
      </w:r>
      <w:r w:rsidR="00E36B91">
        <w:rPr>
          <w:bCs/>
        </w:rPr>
        <w:t>o</w:t>
      </w:r>
      <w:r w:rsidR="00D672FB">
        <w:rPr>
          <w:bCs/>
        </w:rPr>
        <w:t xml:space="preserve">dbacio </w:t>
      </w:r>
      <w:r w:rsidR="00E36B91">
        <w:rPr>
          <w:bCs/>
        </w:rPr>
        <w:t>prijavu tražbine Republike Hrva</w:t>
      </w:r>
      <w:r w:rsidR="00D672FB">
        <w:rPr>
          <w:bCs/>
        </w:rPr>
        <w:t>t</w:t>
      </w:r>
      <w:r w:rsidR="00E36B91">
        <w:rPr>
          <w:bCs/>
        </w:rPr>
        <w:t>ske u iznos</w:t>
      </w:r>
      <w:r w:rsidR="00D672FB">
        <w:rPr>
          <w:bCs/>
        </w:rPr>
        <w:t>u</w:t>
      </w:r>
      <w:r w:rsidR="00E36B91">
        <w:rPr>
          <w:bCs/>
        </w:rPr>
        <w:t xml:space="preserve"> </w:t>
      </w:r>
      <w:r w:rsidR="00D672FB">
        <w:rPr>
          <w:bCs/>
        </w:rPr>
        <w:t>od 70.000,00 kn kao tražbinu nižeg isplatnog reda,</w:t>
      </w:r>
      <w:r w:rsidR="00E36B91">
        <w:rPr>
          <w:bCs/>
        </w:rPr>
        <w:t xml:space="preserve"> a koja tražbina se, prema poda</w:t>
      </w:r>
      <w:r w:rsidR="00D672FB">
        <w:rPr>
          <w:bCs/>
        </w:rPr>
        <w:t xml:space="preserve">cima iz spisa odnosi upravo na </w:t>
      </w:r>
      <w:r w:rsidR="00760578">
        <w:rPr>
          <w:bCs/>
        </w:rPr>
        <w:t xml:space="preserve">kaznu za prekršaj koju je stečajna upraviteljica uvrstila u </w:t>
      </w:r>
      <w:r w:rsidR="00E36B91">
        <w:rPr>
          <w:bCs/>
        </w:rPr>
        <w:t>obračun troškova koji terete pr</w:t>
      </w:r>
      <w:r w:rsidR="00760578">
        <w:rPr>
          <w:bCs/>
        </w:rPr>
        <w:t xml:space="preserve">odanu nekretninu. </w:t>
      </w:r>
    </w:p>
    <w:p w:rsidRDefault="00760578" w:rsidP="00103D6E" w:rsidR="00760578">
      <w:pPr>
        <w:ind w:firstLine="720"/>
        <w:jc w:val="both"/>
        <w:rPr>
          <w:bCs/>
        </w:rPr>
      </w:pPr>
    </w:p>
    <w:p w:rsidRDefault="00760578" w:rsidP="00103D6E" w:rsidR="00E36B91">
      <w:pPr>
        <w:ind w:firstLine="720"/>
        <w:jc w:val="both"/>
        <w:rPr>
          <w:bCs/>
        </w:rPr>
      </w:pPr>
      <w:r>
        <w:rPr>
          <w:bCs/>
        </w:rPr>
        <w:t>Preostale troškove, popisane u navedenom izvješću, kao i troškove sudskih pristojbi</w:t>
      </w:r>
      <w:r w:rsidR="00E36B91">
        <w:rPr>
          <w:bCs/>
        </w:rPr>
        <w:t xml:space="preserve"> u postupku koji se vodio pred U</w:t>
      </w:r>
      <w:r>
        <w:rPr>
          <w:bCs/>
        </w:rPr>
        <w:t xml:space="preserve">pravnim sudom u Rijeci (16.250,00 kn), troškove održavanja bazena i naknade za vodu (čije opravdanje proizlazi iz računa dostavljenih uz podnesak stečajne upraviteljice od 9. </w:t>
      </w:r>
      <w:r w:rsidR="00E36B91">
        <w:rPr>
          <w:bCs/>
        </w:rPr>
        <w:t>s</w:t>
      </w:r>
      <w:r>
        <w:rPr>
          <w:bCs/>
        </w:rPr>
        <w:t>tudenoga 2017.</w:t>
      </w:r>
      <w:r w:rsidR="00E36B91">
        <w:rPr>
          <w:bCs/>
        </w:rPr>
        <w:t>)</w:t>
      </w:r>
      <w:r>
        <w:rPr>
          <w:bCs/>
        </w:rPr>
        <w:t>, ovaj sud je prihvatio kao realne, opravdane i dokazane odgovarajućom dokumentacijom</w:t>
      </w:r>
      <w:r w:rsidR="00E36B91">
        <w:rPr>
          <w:bCs/>
        </w:rPr>
        <w:t xml:space="preserve"> dostavljenom u spis. Podredno se napominje da na ročištu održanom radi diobe kupovnine (rasprave o nastalim troškovima) održanom 28. rujna 2017. nitko nije prigovorio obračunu stečajne upraviteljice.  </w:t>
      </w:r>
    </w:p>
    <w:p w:rsidRDefault="00E36B91" w:rsidP="00103D6E" w:rsidR="00E36B91">
      <w:pPr>
        <w:ind w:firstLine="720"/>
        <w:jc w:val="both"/>
        <w:rPr>
          <w:bCs/>
        </w:rPr>
      </w:pPr>
    </w:p>
    <w:p w:rsidRDefault="00760578" w:rsidP="00103D6E" w:rsidR="00E36B91">
      <w:pPr>
        <w:ind w:firstLine="720"/>
        <w:jc w:val="both"/>
        <w:rPr>
          <w:bCs/>
        </w:rPr>
      </w:pPr>
      <w:r>
        <w:rPr>
          <w:bCs/>
        </w:rPr>
        <w:t>U troškove koji terete stečajnu masu svakako ulaze i troškovi nagrade stečajnoj</w:t>
      </w:r>
      <w:r w:rsidR="00E36B91">
        <w:rPr>
          <w:bCs/>
        </w:rPr>
        <w:t xml:space="preserve"> upraviteljici koja je odmjerena</w:t>
      </w:r>
      <w:r>
        <w:rPr>
          <w:bCs/>
        </w:rPr>
        <w:t xml:space="preserve"> u visini od </w:t>
      </w:r>
      <w:r w:rsidR="00D672FB">
        <w:rPr>
          <w:bCs/>
        </w:rPr>
        <w:t xml:space="preserve"> </w:t>
      </w:r>
      <w:r w:rsidR="00E36B91" w:rsidRPr="00E36B91">
        <w:rPr>
          <w:bCs/>
        </w:rPr>
        <w:t xml:space="preserve">196.598,98 kn </w:t>
      </w:r>
      <w:r w:rsidRPr="00760578">
        <w:rPr>
          <w:bCs/>
        </w:rPr>
        <w:t>bruto</w:t>
      </w:r>
      <w:r>
        <w:rPr>
          <w:bCs/>
        </w:rPr>
        <w:t xml:space="preserve"> rješenjem ovog suda od 24. </w:t>
      </w:r>
      <w:r w:rsidR="00E36B91">
        <w:rPr>
          <w:bCs/>
        </w:rPr>
        <w:t>s</w:t>
      </w:r>
      <w:r>
        <w:rPr>
          <w:bCs/>
        </w:rPr>
        <w:t xml:space="preserve">tudenoga 2017. </w:t>
      </w:r>
    </w:p>
    <w:p w:rsidRDefault="00E36B91" w:rsidP="00103D6E" w:rsidR="00E36B91">
      <w:pPr>
        <w:ind w:firstLine="720"/>
        <w:jc w:val="both"/>
        <w:rPr>
          <w:bCs/>
        </w:rPr>
      </w:pPr>
    </w:p>
    <w:p w:rsidRDefault="00760578" w:rsidP="00103D6E" w:rsidR="00760578">
      <w:pPr>
        <w:ind w:firstLine="720"/>
        <w:jc w:val="both"/>
        <w:rPr>
          <w:bCs/>
        </w:rPr>
      </w:pPr>
      <w:r>
        <w:rPr>
          <w:bCs/>
        </w:rPr>
        <w:t>Konačno,</w:t>
      </w:r>
      <w:r w:rsidR="00E36B91">
        <w:rPr>
          <w:bCs/>
        </w:rPr>
        <w:t xml:space="preserve"> u nav</w:t>
      </w:r>
      <w:r>
        <w:rPr>
          <w:bCs/>
        </w:rPr>
        <w:t>edene troškove uračunati su i budući</w:t>
      </w:r>
      <w:r w:rsidR="00E36B91">
        <w:rPr>
          <w:bCs/>
        </w:rPr>
        <w:t xml:space="preserve"> (eventualni)</w:t>
      </w:r>
      <w:r>
        <w:rPr>
          <w:bCs/>
        </w:rPr>
        <w:t xml:space="preserve"> troškovi parnice koju je stečajni dužnik pokrenuo protiv VB Leasing d.o.o. Zagreb, a koja parnica još nije okončana i za koju će biti potrebno izvršiti rezervaciju sredstava u visini od 30.000,00 kn, zajedno s pripadajućim PDV-om, </w:t>
      </w:r>
      <w:r w:rsidR="00E36B91">
        <w:rPr>
          <w:bCs/>
        </w:rPr>
        <w:t>što iznosi ukupno 37.500,00kn. N</w:t>
      </w:r>
      <w:r>
        <w:rPr>
          <w:bCs/>
        </w:rPr>
        <w:t xml:space="preserve">avedeni iznos procijenjen je s obzirom na činjenicu da </w:t>
      </w:r>
      <w:r w:rsidR="00E36B91">
        <w:rPr>
          <w:bCs/>
        </w:rPr>
        <w:t>se radi o predmetu čija vrijedn</w:t>
      </w:r>
      <w:r>
        <w:rPr>
          <w:bCs/>
        </w:rPr>
        <w:t>o</w:t>
      </w:r>
      <w:r w:rsidR="00E36B91">
        <w:rPr>
          <w:bCs/>
        </w:rPr>
        <w:t>s</w:t>
      </w:r>
      <w:r>
        <w:rPr>
          <w:bCs/>
        </w:rPr>
        <w:t xml:space="preserve">t predmeta spora iznosi </w:t>
      </w:r>
      <w:r w:rsidR="00E36B91">
        <w:rPr>
          <w:bCs/>
        </w:rPr>
        <w:t xml:space="preserve">911.079,44 kn i u kojem stranke zastupaju odvjetnici. </w:t>
      </w:r>
    </w:p>
    <w:p w:rsidRDefault="00760578" w:rsidP="00103D6E" w:rsidR="00760578">
      <w:pPr>
        <w:ind w:firstLine="720"/>
        <w:jc w:val="both"/>
        <w:rPr>
          <w:bCs/>
        </w:rPr>
      </w:pPr>
    </w:p>
    <w:p w:rsidRDefault="00760578" w:rsidP="00103D6E" w:rsidR="00760578">
      <w:pPr>
        <w:ind w:firstLine="720"/>
        <w:jc w:val="both"/>
        <w:rPr>
          <w:bCs/>
        </w:rPr>
      </w:pPr>
      <w:r>
        <w:rPr>
          <w:bCs/>
        </w:rPr>
        <w:t>Slijedom navedenog, a kako troškovi stečajnog postupka i ostale obveze stečajne mase terete nekretninu koja je činila stečajnu masu dužnika u cijelos</w:t>
      </w:r>
      <w:r w:rsidR="00E36B91">
        <w:rPr>
          <w:bCs/>
        </w:rPr>
        <w:t>ti (ostali troškovi isplaćivani</w:t>
      </w:r>
      <w:r>
        <w:rPr>
          <w:bCs/>
        </w:rPr>
        <w:t xml:space="preserve"> su </w:t>
      </w:r>
      <w:r>
        <w:rPr>
          <w:bCs/>
        </w:rPr>
        <w:lastRenderedPageBreak/>
        <w:t>tijekom stečajnog postupka iz primitaka stečajnog dužnika od zakupnine za predmetnu nekretninu, povrata poreza i dr. prema izvje</w:t>
      </w:r>
      <w:r w:rsidR="003C090C">
        <w:rPr>
          <w:bCs/>
        </w:rPr>
        <w:t>šćima stečajne upra</w:t>
      </w:r>
      <w:r w:rsidR="00E36B91">
        <w:rPr>
          <w:bCs/>
        </w:rPr>
        <w:t>v</w:t>
      </w:r>
      <w:r w:rsidR="003C090C">
        <w:rPr>
          <w:bCs/>
        </w:rPr>
        <w:t xml:space="preserve">iteljice), uvažavajući okolnost da je razlučni </w:t>
      </w:r>
      <w:r w:rsidR="00E36B91">
        <w:rPr>
          <w:bCs/>
        </w:rPr>
        <w:t xml:space="preserve">vjerovnik </w:t>
      </w:r>
      <w:r w:rsidR="003C090C">
        <w:rPr>
          <w:bCs/>
        </w:rPr>
        <w:t>na ime jamčevine za sudjelovanje na javnoj dražbi za kupnju predmetne nekretnine uplatio iznos od 238.000,00 kn, a da troškovi i ostale obveze stečajne mase koji se na</w:t>
      </w:r>
      <w:r w:rsidR="00E36B91">
        <w:rPr>
          <w:bCs/>
        </w:rPr>
        <w:t>miruju kao troškovi stečajnog p</w:t>
      </w:r>
      <w:r w:rsidR="003C090C">
        <w:rPr>
          <w:bCs/>
        </w:rPr>
        <w:t>o</w:t>
      </w:r>
      <w:r w:rsidR="00E36B91">
        <w:rPr>
          <w:bCs/>
        </w:rPr>
        <w:t>s</w:t>
      </w:r>
      <w:r w:rsidR="003C090C">
        <w:rPr>
          <w:bCs/>
        </w:rPr>
        <w:t xml:space="preserve">tupka sukladno čl. 254. </w:t>
      </w:r>
      <w:r w:rsidR="00E36B91">
        <w:rPr>
          <w:bCs/>
        </w:rPr>
        <w:t>s</w:t>
      </w:r>
      <w:r w:rsidR="003C090C">
        <w:rPr>
          <w:bCs/>
        </w:rPr>
        <w:t>t.</w:t>
      </w:r>
      <w:r w:rsidR="00E36B91">
        <w:rPr>
          <w:bCs/>
        </w:rPr>
        <w:t xml:space="preserve"> </w:t>
      </w:r>
      <w:r w:rsidR="003C090C">
        <w:rPr>
          <w:bCs/>
        </w:rPr>
        <w:t>1. SZ-a iznose 280.892,61 kn (</w:t>
      </w:r>
      <w:r w:rsidR="00530193">
        <w:rPr>
          <w:bCs/>
        </w:rPr>
        <w:t xml:space="preserve">24.729,69 </w:t>
      </w:r>
      <w:r w:rsidR="003C090C" w:rsidRPr="003C090C">
        <w:rPr>
          <w:bCs/>
        </w:rPr>
        <w:t>kn</w:t>
      </w:r>
      <w:r w:rsidR="003C090C">
        <w:rPr>
          <w:bCs/>
        </w:rPr>
        <w:t xml:space="preserve"> prema izvješću stečajne upraviteljice od 17. </w:t>
      </w:r>
      <w:r w:rsidR="00E36B91">
        <w:rPr>
          <w:bCs/>
        </w:rPr>
        <w:t>s</w:t>
      </w:r>
      <w:r w:rsidR="003C090C">
        <w:rPr>
          <w:bCs/>
        </w:rPr>
        <w:t>rpnja 2017.</w:t>
      </w:r>
      <w:r w:rsidR="00530193">
        <w:rPr>
          <w:bCs/>
        </w:rPr>
        <w:t xml:space="preserve"> – kada se od iznosa od 95.829,69 kn oduzme iznos od 71.100,00 kn koji predstavlja tražbinu nižeg isplatnog reda</w:t>
      </w:r>
      <w:r w:rsidR="003C090C">
        <w:rPr>
          <w:bCs/>
        </w:rPr>
        <w:t xml:space="preserve"> + </w:t>
      </w:r>
      <w:r w:rsidR="00BF66F3">
        <w:rPr>
          <w:bCs/>
        </w:rPr>
        <w:t xml:space="preserve">37.500,00 kn na ime rezervacije sredstava za troškove parničnog postupka + </w:t>
      </w:r>
      <w:r w:rsidR="00E36B91" w:rsidRPr="00E36B91">
        <w:rPr>
          <w:bCs/>
        </w:rPr>
        <w:t xml:space="preserve">196.598,98 kn </w:t>
      </w:r>
      <w:r w:rsidR="00E36B91">
        <w:rPr>
          <w:bCs/>
        </w:rPr>
        <w:t>na ime nagrade ste</w:t>
      </w:r>
      <w:r w:rsidR="003C090C">
        <w:rPr>
          <w:bCs/>
        </w:rPr>
        <w:t>č</w:t>
      </w:r>
      <w:r w:rsidR="00E36B91">
        <w:rPr>
          <w:bCs/>
        </w:rPr>
        <w:t>a</w:t>
      </w:r>
      <w:r w:rsidR="003C090C">
        <w:rPr>
          <w:bCs/>
        </w:rPr>
        <w:t>jnoj upravit</w:t>
      </w:r>
      <w:r w:rsidR="00E36B91">
        <w:rPr>
          <w:bCs/>
        </w:rPr>
        <w:t>e</w:t>
      </w:r>
      <w:r w:rsidR="003C090C">
        <w:rPr>
          <w:bCs/>
        </w:rPr>
        <w:t>ljici + 16.250,00 kn na ime sudskih pristojbi i</w:t>
      </w:r>
      <w:r w:rsidR="00E36B91">
        <w:rPr>
          <w:bCs/>
        </w:rPr>
        <w:t>z postupka koji se vodio pred Up</w:t>
      </w:r>
      <w:r w:rsidR="003C090C">
        <w:rPr>
          <w:bCs/>
        </w:rPr>
        <w:t>ravnim sudom + 2.812,92 kn na ime naknade za vodu i 3.000,00 kn na ime troškova održavanja bazena koji čini dio predmetne nekretnine), razlučnom vjerovniku naloženo je platiti razliku koja prelazi iznos uplaćene jamčevine u visini od 238.000,00 kn do visine iznosa troškova koji terete nekre</w:t>
      </w:r>
      <w:r w:rsidR="00E36B91">
        <w:rPr>
          <w:bCs/>
        </w:rPr>
        <w:t>tninu u iznosu od ukupno 280.891,59</w:t>
      </w:r>
      <w:r w:rsidR="003C090C">
        <w:rPr>
          <w:bCs/>
        </w:rPr>
        <w:t xml:space="preserve"> kn, odnosno </w:t>
      </w:r>
      <w:r w:rsidR="00E36B91">
        <w:rPr>
          <w:bCs/>
        </w:rPr>
        <w:t>42.891,59</w:t>
      </w:r>
      <w:r w:rsidR="003C090C" w:rsidRPr="003C090C">
        <w:rPr>
          <w:bCs/>
        </w:rPr>
        <w:t xml:space="preserve"> kn</w:t>
      </w:r>
      <w:r w:rsidR="003C090C">
        <w:rPr>
          <w:bCs/>
        </w:rPr>
        <w:t xml:space="preserve">. </w:t>
      </w:r>
    </w:p>
    <w:p w:rsidRDefault="006C7B8A" w:rsidP="005B7053" w:rsidR="006C7B8A" w:rsidRPr="005B7053">
      <w:pPr>
        <w:jc w:val="both"/>
        <w:rPr>
          <w:bCs/>
        </w:rPr>
      </w:pPr>
    </w:p>
    <w:p w:rsidRDefault="005B7053" w:rsidP="005B7053" w:rsidR="005B7053" w:rsidRPr="005B7053">
      <w:pPr>
        <w:jc w:val="both"/>
        <w:rPr>
          <w:bCs/>
        </w:rPr>
      </w:pPr>
      <w:r w:rsidRPr="005B7053">
        <w:rPr>
          <w:bCs/>
        </w:rPr>
        <w:tab/>
        <w:t xml:space="preserve">Nakon pravomoćnosti ovoga rješenja i nakon što kupac </w:t>
      </w:r>
      <w:r w:rsidR="003C090C">
        <w:rPr>
          <w:bCs/>
        </w:rPr>
        <w:t xml:space="preserve">uplati naloženi iznos, </w:t>
      </w:r>
      <w:r w:rsidRPr="005B7053">
        <w:rPr>
          <w:bCs/>
        </w:rPr>
        <w:t>sud će posebnim zaključkom odrediti da se nekretnina preda u posjed kupcu.</w:t>
      </w:r>
    </w:p>
    <w:p w:rsidRDefault="005B7053" w:rsidP="005B7053" w:rsidR="005B7053" w:rsidRPr="005B7053">
      <w:pPr>
        <w:jc w:val="center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 xml:space="preserve">U </w:t>
      </w:r>
      <w:r w:rsidR="003C090C">
        <w:rPr>
          <w:bCs/>
        </w:rPr>
        <w:t>Rijeci 24. studenoga</w:t>
      </w:r>
      <w:r w:rsidR="006C7B8A">
        <w:rPr>
          <w:bCs/>
        </w:rPr>
        <w:t xml:space="preserve"> 2017</w:t>
      </w:r>
      <w:r w:rsidRPr="005B7053">
        <w:rPr>
          <w:bCs/>
        </w:rPr>
        <w:t>.</w:t>
      </w:r>
    </w:p>
    <w:p w:rsidRDefault="005B7053" w:rsidP="005B7053" w:rsidR="005B7053" w:rsidRPr="005B7053">
      <w:pPr>
        <w:jc w:val="center"/>
        <w:rPr>
          <w:bCs/>
        </w:rPr>
      </w:pPr>
    </w:p>
    <w:p w:rsidRDefault="006C7B8A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S</w:t>
      </w:r>
      <w:r w:rsidR="00127552">
        <w:rPr>
          <w:bCs/>
        </w:rPr>
        <w:t>utkinja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="00127552">
        <w:rPr>
          <w:bCs/>
        </w:rPr>
        <w:t xml:space="preserve">                  </w:t>
      </w:r>
      <w:r w:rsidR="006C7B8A">
        <w:rPr>
          <w:bCs/>
        </w:rPr>
        <w:t>Ema Brdovčak</w:t>
      </w:r>
    </w:p>
    <w:p w:rsidRDefault="00127552" w:rsidP="006C7B8A" w:rsidR="00127552">
      <w:pPr>
        <w:rPr>
          <w:bCs/>
        </w:rPr>
      </w:pPr>
    </w:p>
    <w:p w:rsidRDefault="00127552" w:rsidP="006C7B8A" w:rsidR="00127552">
      <w:pPr>
        <w:rPr>
          <w:bCs/>
        </w:rPr>
      </w:pPr>
    </w:p>
    <w:p w:rsidRDefault="00127552" w:rsidP="006C7B8A" w:rsidR="00127552">
      <w:pPr>
        <w:rPr>
          <w:bCs/>
        </w:rPr>
      </w:pPr>
    </w:p>
    <w:p w:rsidRDefault="00127552" w:rsidP="006C7B8A" w:rsidR="00127552">
      <w:pPr>
        <w:rPr>
          <w:bCs/>
        </w:rPr>
      </w:pPr>
    </w:p>
    <w:p w:rsidRDefault="00127552" w:rsidP="006C7B8A" w:rsidR="00127552">
      <w:pPr>
        <w:rPr>
          <w:bCs/>
        </w:rPr>
      </w:pPr>
    </w:p>
    <w:p w:rsidRDefault="00127552" w:rsidP="006C7B8A" w:rsidR="00127552">
      <w:pPr>
        <w:rPr>
          <w:bCs/>
        </w:rPr>
      </w:pPr>
    </w:p>
    <w:p w:rsidRDefault="005B7053" w:rsidP="006C7B8A" w:rsidR="005B7053" w:rsidRPr="005B7053">
      <w:pPr>
        <w:rPr>
          <w:bCs/>
        </w:rPr>
      </w:pPr>
      <w:r w:rsidRPr="005B7053">
        <w:rPr>
          <w:bCs/>
        </w:rPr>
        <w:t>UPUTA O PRAVNOM LIJEKU:</w:t>
      </w:r>
    </w:p>
    <w:p w:rsidRDefault="005B7053" w:rsidP="00127552" w:rsidR="005B7053" w:rsidRPr="005B7053">
      <w:pPr>
        <w:ind w:firstLine="720"/>
        <w:jc w:val="both"/>
        <w:rPr>
          <w:bCs/>
        </w:rPr>
      </w:pPr>
      <w:r w:rsidRPr="005B7053">
        <w:rPr>
          <w:bCs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F6D" w:rsidR="008C4F6D">
      <w:r>
        <w:separator/>
      </w:r>
    </w:p>
  </w:endnote>
  <w:endnote w:id="0" w:type="continuationSeparator">
    <w:p w:rsidRDefault="008C4F6D" w:rsidR="008C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7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F6D" w:rsidR="008C4F6D">
      <w:r>
        <w:separator/>
      </w:r>
    </w:p>
  </w:footnote>
  <w:footnote w:id="0" w:type="continuationSeparator">
    <w:p w:rsidRDefault="008C4F6D" w:rsidR="008C4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552" w:rsidP="00127552" w:rsidR="00127552">
    <w:pPr>
      <w:pStyle w:val="Zaglavlje"/>
      <w:jc w:val="right"/>
    </w:pPr>
    <w:r>
      <w:tab/>
    </w:r>
    <w:r>
      <w:tab/>
      <w:t>8 St-188/14-121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552" w:rsidP="00A45EAD" w:rsidR="00127552" w:rsidRPr="00127552">
    <w:pPr>
      <w:ind w:firstLine="708"/>
      <w:rPr>
        <w:sz w:val="20"/>
        <w:szCs w:val="20"/>
      </w:rPr>
    </w:pPr>
    <w:r w:rsidRPr="0012755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27552" w:rsidP="00210E4E" w:rsidR="00127552" w:rsidRPr="00127552">
    <w:pPr>
      <w:rPr>
        <w:sz w:val="20"/>
        <w:szCs w:val="20"/>
      </w:rPr>
    </w:pPr>
    <w:r w:rsidRPr="00127552">
      <w:rPr>
        <w:rFonts w:eastAsia="MS Mincho"/>
        <w:sz w:val="20"/>
        <w:szCs w:val="20"/>
      </w:rPr>
      <w:t>REPUBLIKA HRVATSKA</w:t>
    </w:r>
  </w:p>
  <w:p w:rsidRDefault="00127552" w:rsidP="00210E4E" w:rsidR="00127552" w:rsidRPr="00127552">
    <w:pPr>
      <w:rPr>
        <w:sz w:val="20"/>
        <w:szCs w:val="20"/>
      </w:rPr>
    </w:pPr>
    <w:r w:rsidRPr="00127552">
      <w:rPr>
        <w:rFonts w:eastAsia="MS Mincho"/>
        <w:sz w:val="20"/>
        <w:szCs w:val="20"/>
      </w:rPr>
      <w:t>TRGOVAČKI SUD U RIJECI</w:t>
    </w:r>
  </w:p>
  <w:p w:rsidRDefault="00127552" w:rsidP="00A45EAD" w:rsidR="00127552" w:rsidRPr="00127552">
    <w:pPr>
      <w:rPr>
        <w:rFonts w:eastAsia="MS Mincho"/>
        <w:sz w:val="20"/>
        <w:szCs w:val="20"/>
      </w:rPr>
    </w:pPr>
    <w:r w:rsidRPr="0012755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12A4"/>
    <w:rsid w:val="00025208"/>
    <w:rsid w:val="00040192"/>
    <w:rsid w:val="00082286"/>
    <w:rsid w:val="00087B47"/>
    <w:rsid w:val="00095F3E"/>
    <w:rsid w:val="000B25A5"/>
    <w:rsid w:val="000B4BC4"/>
    <w:rsid w:val="000C7198"/>
    <w:rsid w:val="000D0E95"/>
    <w:rsid w:val="00103D6E"/>
    <w:rsid w:val="00120B0D"/>
    <w:rsid w:val="00127552"/>
    <w:rsid w:val="001549BD"/>
    <w:rsid w:val="00157919"/>
    <w:rsid w:val="001622F6"/>
    <w:rsid w:val="00180078"/>
    <w:rsid w:val="0018071D"/>
    <w:rsid w:val="00191C72"/>
    <w:rsid w:val="001C05C1"/>
    <w:rsid w:val="001D5070"/>
    <w:rsid w:val="001F35CD"/>
    <w:rsid w:val="001F4C7B"/>
    <w:rsid w:val="001F7CA8"/>
    <w:rsid w:val="00205A06"/>
    <w:rsid w:val="00274354"/>
    <w:rsid w:val="00292B1E"/>
    <w:rsid w:val="00295E86"/>
    <w:rsid w:val="002D3728"/>
    <w:rsid w:val="002F7CA3"/>
    <w:rsid w:val="00327862"/>
    <w:rsid w:val="00343AEF"/>
    <w:rsid w:val="003551E3"/>
    <w:rsid w:val="0035526D"/>
    <w:rsid w:val="00386E74"/>
    <w:rsid w:val="00394A2C"/>
    <w:rsid w:val="003A38C8"/>
    <w:rsid w:val="003B2888"/>
    <w:rsid w:val="003B6BFF"/>
    <w:rsid w:val="003C090C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72507"/>
    <w:rsid w:val="00472CF6"/>
    <w:rsid w:val="004824D7"/>
    <w:rsid w:val="0048530C"/>
    <w:rsid w:val="004D1A7E"/>
    <w:rsid w:val="004D7F97"/>
    <w:rsid w:val="00506782"/>
    <w:rsid w:val="00530193"/>
    <w:rsid w:val="00543BE2"/>
    <w:rsid w:val="00544474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11EE"/>
    <w:rsid w:val="00743DD4"/>
    <w:rsid w:val="00750C0C"/>
    <w:rsid w:val="00754A23"/>
    <w:rsid w:val="00760578"/>
    <w:rsid w:val="00767BEA"/>
    <w:rsid w:val="00782C20"/>
    <w:rsid w:val="00796152"/>
    <w:rsid w:val="007D1ACE"/>
    <w:rsid w:val="007F0F2E"/>
    <w:rsid w:val="007F2549"/>
    <w:rsid w:val="00803C63"/>
    <w:rsid w:val="00812973"/>
    <w:rsid w:val="0082383C"/>
    <w:rsid w:val="00836559"/>
    <w:rsid w:val="008365EE"/>
    <w:rsid w:val="008441DE"/>
    <w:rsid w:val="00857E73"/>
    <w:rsid w:val="00865139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C4F6D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A15995"/>
    <w:rsid w:val="00A30514"/>
    <w:rsid w:val="00A521BC"/>
    <w:rsid w:val="00A52F4C"/>
    <w:rsid w:val="00A972F7"/>
    <w:rsid w:val="00AA1CDF"/>
    <w:rsid w:val="00AD1726"/>
    <w:rsid w:val="00AD2AEE"/>
    <w:rsid w:val="00AD6B59"/>
    <w:rsid w:val="00AF3BFB"/>
    <w:rsid w:val="00B0000B"/>
    <w:rsid w:val="00B029EF"/>
    <w:rsid w:val="00B10E42"/>
    <w:rsid w:val="00B20414"/>
    <w:rsid w:val="00B2278B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BF66F3"/>
    <w:rsid w:val="00C123E7"/>
    <w:rsid w:val="00C2135D"/>
    <w:rsid w:val="00C31C8D"/>
    <w:rsid w:val="00C46786"/>
    <w:rsid w:val="00C7136A"/>
    <w:rsid w:val="00C741AF"/>
    <w:rsid w:val="00C85914"/>
    <w:rsid w:val="00C86314"/>
    <w:rsid w:val="00CA3A89"/>
    <w:rsid w:val="00CB6FCF"/>
    <w:rsid w:val="00CD5D8E"/>
    <w:rsid w:val="00CE58EB"/>
    <w:rsid w:val="00D06E23"/>
    <w:rsid w:val="00D201E2"/>
    <w:rsid w:val="00D3599D"/>
    <w:rsid w:val="00D42370"/>
    <w:rsid w:val="00D441BF"/>
    <w:rsid w:val="00D57CA4"/>
    <w:rsid w:val="00D63A88"/>
    <w:rsid w:val="00D672FB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36B91"/>
    <w:rsid w:val="00E520A5"/>
    <w:rsid w:val="00E764C0"/>
    <w:rsid w:val="00E8360A"/>
    <w:rsid w:val="00E91FD0"/>
    <w:rsid w:val="00E9448A"/>
    <w:rsid w:val="00EC1939"/>
    <w:rsid w:val="00EC3E0C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8251E"/>
    <w:rsid w:val="00F90F1A"/>
    <w:rsid w:val="00FA30FB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  <item>Sanja Padjen</item>
    </izvorni_sadrzaj>
    <derivirana_varijabla naziv="DomainObject.Predmet.OstaliListFormated_1">
      <item>Jiri Proučil</item>
      <item>Bojana Pavković punomoćnik sudionika u postupku abMAX ADRIA d.o.o.  Krk</item>
      <item>Sanja Padjen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  <item>Sanja Padjen</item>
    </izvorni_sadrzaj>
    <derivirana_varijabla naziv="DomainObject.Predmet.OstaliListFormatedOIB_1">
      <item>Jiri Proučil</item>
      <item>Bojana Pavković punomoćnik sudionika u postupku abMAX ADRIA d.o.o.  Krk</item>
      <item>Sanja Padjen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OIB>
  <DomainObject.Predmet.OstaliListNazivFormated>
    <izvorni_sadrzaj>
      <item>Jiri Proučil</item>
      <item>Bojana Pavković</item>
      <item>Sanja Padjen</item>
    </izvorni_sadrzaj>
    <derivirana_varijabla naziv="DomainObject.Predmet.OstaliListNazivFormated_1">
      <item>Jiri Proučil</item>
      <item>Bojana Pavković</item>
      <item>Sanja Padjen</item>
    </derivirana_varijabla>
  </DomainObject.Predmet.OstaliListNazivFormated>
  <DomainObject.Predmet.OstaliListNazivFormatedOIB>
    <izvorni_sadrzaj>
      <item>Jiri Proučil</item>
      <item>Bojana Pavković</item>
      <item>Sanja Padjen</item>
    </izvorni_sadrzaj>
    <derivirana_varijabla naziv="DomainObject.Predmet.OstaliListNazivFormatedOIB_1">
      <item>Jiri Proučil</item>
      <item>Bojana Pavković</item>
      <item>Sanja Padjen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  <item>Sanja Padjen</item>
    </izvorni_sadrzaj>
    <derivirana_varijabla naziv="DomainObject.Predmet.SudioniciListNaziv_1">
      <item>FINA  Rijeka</item>
      <item>abMAX ADRIA d.o.o.  Krk</item>
      <item>Jiri Proučil</item>
      <item>Bojana Pavković</item>
      <item>Sanja Padjen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7F7D9-5704-44CF-9E7F-734CC633E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1167</properties:Words>
  <properties:Characters>6440</properties:Characters>
  <properties:Lines>124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2017-11-24T13:36:00Z</dcterms:created>
  <dc:creator>M San Grupa</dc:creator>
  <cp:lastModifiedBy>Renata Valić</cp:lastModifiedBy>
  <cp:lastPrinted>2017-11-24T14:23:00Z</cp:lastPrinted>
  <dcterms:modified xmlns:xsi="http://www.w3.org/2001/XMLSchema-instance" xsi:type="dcterms:W3CDTF">2017-11-24T14:23:00Z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