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f6b2" w14:paraId="88ef6b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32144">
        <w:rPr>
          <w:sz w:val="24"/>
        </w:rPr>
        <w:t>6676</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FA604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232144" w:rsidRPr="00232144">
        <w:rPr>
          <w:sz w:val="24"/>
          <w:szCs w:val="24"/>
        </w:rPr>
        <w:t>KRI-MA Gradnja j.d.o.o. za trgovinu i građevinarstvo</w:t>
      </w:r>
      <w:r w:rsidR="00FF276D" w:rsidRPr="00232144">
        <w:rPr>
          <w:sz w:val="24"/>
          <w:szCs w:val="24"/>
        </w:rPr>
        <w:t xml:space="preserve">, </w:t>
      </w:r>
      <w:r w:rsidR="00232144" w:rsidRPr="00232144">
        <w:rPr>
          <w:sz w:val="24"/>
          <w:szCs w:val="24"/>
        </w:rPr>
        <w:t>Sesvete, 2. Savski odv. 9</w:t>
      </w:r>
      <w:r w:rsidR="000D15FA" w:rsidRPr="00232144">
        <w:rPr>
          <w:sz w:val="24"/>
          <w:szCs w:val="24"/>
        </w:rPr>
        <w:t xml:space="preserve">, </w:t>
      </w:r>
      <w:r w:rsidR="00CF16AA" w:rsidRPr="00232144">
        <w:rPr>
          <w:sz w:val="24"/>
          <w:szCs w:val="24"/>
        </w:rPr>
        <w:t xml:space="preserve">MBS: </w:t>
      </w:r>
      <w:r w:rsidR="00232144" w:rsidRPr="00232144">
        <w:rPr>
          <w:sz w:val="24"/>
          <w:szCs w:val="24"/>
        </w:rPr>
        <w:t>080856401</w:t>
      </w:r>
      <w:r w:rsidR="00CF16AA" w:rsidRPr="00232144">
        <w:rPr>
          <w:sz w:val="24"/>
          <w:szCs w:val="24"/>
        </w:rPr>
        <w:t xml:space="preserve">, OIB: </w:t>
      </w:r>
      <w:r w:rsidR="00232144" w:rsidRPr="00232144">
        <w:rPr>
          <w:sz w:val="24"/>
          <w:szCs w:val="24"/>
        </w:rPr>
        <w:t>12873091078</w:t>
      </w:r>
      <w:r w:rsidR="001A5521" w:rsidRPr="00FA6046">
        <w:rPr>
          <w:b/>
          <w:sz w:val="24"/>
          <w:szCs w:val="24"/>
        </w:rPr>
        <w:t>,</w:t>
      </w:r>
      <w:r w:rsidR="000E28A1" w:rsidRPr="00FA6046">
        <w:rPr>
          <w:sz w:val="24"/>
          <w:szCs w:val="24"/>
        </w:rPr>
        <w:t xml:space="preserve"> </w:t>
      </w:r>
      <w:r w:rsidR="00D6378C" w:rsidRPr="00FA6046">
        <w:rPr>
          <w:sz w:val="24"/>
          <w:szCs w:val="24"/>
        </w:rPr>
        <w:t>25</w:t>
      </w:r>
      <w:r w:rsidR="00284409" w:rsidRPr="00FA6046">
        <w:rPr>
          <w:sz w:val="24"/>
          <w:szCs w:val="24"/>
        </w:rPr>
        <w:t>. siječnja 2017.</w:t>
      </w:r>
      <w:r w:rsidR="000E28A1" w:rsidRPr="00FA604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32144" w:rsidRPr="00232144">
        <w:rPr>
          <w:b/>
          <w:sz w:val="24"/>
          <w:szCs w:val="24"/>
        </w:rPr>
        <w:t>Pavlović Kristijan, OIB: 04672380992, Sesvete, 2. Savski odv. 9</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6378C" w:rsidP="008B553A" w:rsidR="007B593F" w:rsidRPr="002C5C63">
      <w:pPr>
        <w:ind w:left="1003"/>
        <w:jc w:val="both"/>
        <w:rPr>
          <w:i/>
          <w:sz w:val="24"/>
        </w:rPr>
      </w:pPr>
      <w:r>
        <w:rPr>
          <w:b/>
          <w:sz w:val="24"/>
        </w:rPr>
        <w:t>21</w:t>
      </w:r>
      <w:r w:rsidR="00F1616E">
        <w:rPr>
          <w:b/>
          <w:sz w:val="24"/>
        </w:rPr>
        <w:t>. ožujka</w:t>
      </w:r>
      <w:r w:rsidR="00284409">
        <w:rPr>
          <w:b/>
          <w:sz w:val="24"/>
        </w:rPr>
        <w:t xml:space="preserve"> 2017.</w:t>
      </w:r>
      <w:r w:rsidR="007B593F" w:rsidRPr="00A2280A">
        <w:rPr>
          <w:b/>
          <w:sz w:val="24"/>
        </w:rPr>
        <w:t xml:space="preserve"> u </w:t>
      </w:r>
      <w:r>
        <w:rPr>
          <w:b/>
          <w:sz w:val="24"/>
        </w:rPr>
        <w:t>10</w:t>
      </w:r>
      <w:r w:rsidR="007D3ADF">
        <w:rPr>
          <w:b/>
          <w:sz w:val="24"/>
        </w:rPr>
        <w:t>,</w:t>
      </w:r>
      <w:r w:rsidR="00232144">
        <w:rPr>
          <w:b/>
          <w:sz w:val="24"/>
        </w:rPr>
        <w:t>50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C4522">
        <w:rPr>
          <w:sz w:val="24"/>
        </w:rPr>
        <w:t>17</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32144">
        <w:rPr>
          <w:sz w:val="24"/>
        </w:rPr>
        <w:t>11</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232144">
        <w:rPr>
          <w:b/>
          <w:sz w:val="24"/>
        </w:rPr>
        <w:t>79.110,44</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6378C">
        <w:rPr>
          <w:sz w:val="24"/>
        </w:rPr>
        <w:t>25</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109A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D109AC" w:rsidP="007A1486" w:rsidR="00D109AC" w:rsidRPr="007A1486">
      <w:pPr>
        <w:ind w:left="720"/>
      </w:pPr>
      <w:r w:rsidRPr="007A1486">
        <w:tab/>
      </w:r>
      <w:r w:rsidRPr="007A1486">
        <w:tab/>
      </w:r>
      <w:r w:rsidRPr="007A1486">
        <w:tab/>
      </w:r>
      <w:r w:rsidRPr="007A1486">
        <w:tab/>
      </w:r>
      <w:r w:rsidRPr="007A1486">
        <w:tab/>
        <w:t>Za točnost otpravka - ovlašteni službenik</w:t>
      </w:r>
    </w:p>
    <w:p w:rsidRDefault="00D109AC" w:rsidP="007A1486" w:rsidR="00D109AC" w:rsidRPr="007A1486">
      <w:pPr>
        <w:ind w:left="720"/>
      </w:pPr>
      <w:r w:rsidRPr="007A1486">
        <w:tab/>
      </w:r>
      <w:r w:rsidRPr="007A1486">
        <w:tab/>
      </w:r>
      <w:r w:rsidRPr="007A1486">
        <w:tab/>
      </w:r>
      <w:r w:rsidRPr="007A1486">
        <w:tab/>
      </w:r>
      <w:r w:rsidRPr="007A1486">
        <w:tab/>
      </w:r>
      <w:r w:rsidRPr="007A1486">
        <w:tab/>
        <w:t xml:space="preserve">        Ivana Stampf</w:t>
      </w:r>
    </w:p>
    <w:p w:rsidRDefault="00D109AC" w:rsidP="007A1486" w:rsidR="00D109AC" w:rsidRPr="007A1486">
      <w:pPr>
        <w:ind w:left="720"/>
      </w:pPr>
    </w:p>
    <w:p w:rsidRDefault="00D109AC" w:rsidP="00291B37" w:rsidR="00D109AC" w:rsidRPr="00D13D40">
      <w:pPr>
        <w:jc w:val="both"/>
        <w:rPr>
          <w:sz w:val="24"/>
          <w:szCs w:val="24"/>
        </w:rPr>
      </w:pPr>
    </w:p>
    <w:sectPr w:rsidSect="008B553A" w:rsidR="00D109AC"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109AC">
      <w:rPr>
        <w:rStyle w:val="Brojstranice"/>
        <w:noProof/>
      </w:rPr>
      <w:t>3</w:t>
    </w:r>
    <w:r>
      <w:rPr>
        <w:rStyle w:val="Brojstranice"/>
      </w:rPr>
      <w:fldChar w:fldCharType="end"/>
    </w:r>
  </w:p>
  <w:p w:rsidRDefault="00D64A06" w:rsidR="00D64A06">
    <w:pPr>
      <w:pStyle w:val="Zaglavlje"/>
      <w:jc w:val="right"/>
    </w:pPr>
    <w:r w:rsidRPr="00630662">
      <w:t xml:space="preserve">  66. St-</w:t>
    </w:r>
    <w:r w:rsidR="00232144">
      <w:t>6676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9AC"/>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6676</izvorni_sadrzaj>
    <derivirana_varijabla naziv="DomainObject.Predmet.Broj_1">6676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St-6676/2016</izvorni_sadrzaj>
    <derivirana_varijabla naziv="DomainObject.Predmet.OznakaBroj_1">St-6676/2016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KRI-MA Gradnja j.d.o.o.</izvorni_sadrzaj>
    <derivirana_varijabla naziv="DomainObject.Predmet.ProtustrankaFormated_1">  KRI-MA Gradnja j.d.o.o.</derivirana_varijabla>
  </DomainObject.Predmet.ProtustrankaFormated>
  <DomainObject.Predmet.ProtustrankaFormatedOIB>
    <izvorni_sadrzaj>  KRI-MA Gradnja j.d.o.o., OIB 12873091078</izvorni_sadrzaj>
    <derivirana_varijabla naziv="DomainObject.Predmet.ProtustrankaFormatedOIB_1">  KRI-MA Gradnja j.d.o.o., OIB 12873091078</derivirana_varijabla>
  </DomainObject.Predmet.ProtustrankaFormatedOIB>
  <DomainObject.Predmet.ProtustrankaFormatedWithAdress>
    <izvorni_sadrzaj> KRI-MA Gradnja j.d.o.o., 2. Savski odv. 9, 10360 Sesvete</izvorni_sadrzaj>
    <derivirana_varijabla naziv="DomainObject.Predmet.ProtustrankaFormatedWithAdress_1"> KRI-MA Gradnja j.d.o.o., 2. Savski odv. 9, 10360 Sesvete</derivirana_varijabla>
  </DomainObject.Predmet.ProtustrankaFormatedWithAdress>
  <DomainObject.Predmet.ProtustrankaFormatedWithAdressOIB>
    <izvorni_sadrzaj> KRI-MA Gradnja j.d.o.o., OIB 12873091078, 2. Savski odv. 9, 10360 Sesvete</izvorni_sadrzaj>
    <derivirana_varijabla naziv="DomainObject.Predmet.ProtustrankaFormatedWithAdressOIB_1"> KRI-MA Gradnja j.d.o.o., OIB 12873091078, 2. Savski odv. 9, 10360 Sesvete</derivirana_varijabla>
  </DomainObject.Predmet.ProtustrankaFormatedWithAdressOIB>
  <DomainObject.Predmet.ProtustrankaWithAdress>
    <izvorni_sadrzaj>KRI-MA Gradnja j.d.o.o. 2. Savski odv. 9, 10360 Sesvete</izvorni_sadrzaj>
    <derivirana_varijabla naziv="DomainObject.Predmet.ProtustrankaWithAdress_1">KRI-MA Gradnja j.d.o.o. 2. Savski odv. 9, 10360 Sesvete</derivirana_varijabla>
  </DomainObject.Predmet.ProtustrankaWithAdress>
  <DomainObject.Predmet.ProtustrankaWithAdressOIB>
    <izvorni_sadrzaj>KRI-MA Gradnja j.d.o.o., OIB 12873091078, 2. Savski odv. 9, 10360 Sesvete</izvorni_sadrzaj>
    <derivirana_varijabla naziv="DomainObject.Predmet.ProtustrankaWithAdressOIB_1">KRI-MA Gradnja j.d.o.o., OIB 12873091078, 2. Savski odv. 9, 10360 Sesvete</derivirana_varijabla>
  </DomainObject.Predmet.ProtustrankaWithAdressOIB>
  <DomainObject.Predmet.ProtustrankaNazivFormated>
    <izvorni_sadrzaj>KRI-MA Gradnja j.d.o.o.</izvorni_sadrzaj>
    <derivirana_varijabla naziv="DomainObject.Predmet.ProtustrankaNazivFormated_1">KRI-MA Gradnja j.d.o.o.</derivirana_varijabla>
  </DomainObject.Predmet.ProtustrankaNazivFormated>
  <DomainObject.Predmet.ProtustrankaNazivFormatedOIB>
    <izvorni_sadrzaj>KRI-MA Gradnja j.d.o.o., OIB 12873091078</izvorni_sadrzaj>
    <derivirana_varijabla naziv="DomainObject.Predmet.ProtustrankaNazivFormatedOIB_1">KRI-MA Gradnja j.d.o.o., OIB 12873091078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KRI-MA Gradnja j.d.o.o.</item>
    </izvorni_sadrzaj>
    <derivirana_varijabla naziv="DomainObject.Predmet.ProtuStrankaListFormated_1">
      <item>KRI-MA Gradnja j.d.o.o.</item>
    </derivirana_varijabla>
  </DomainObject.Predmet.ProtuStrankaListFormated>
  <DomainObject.Predmet.ProtuStrankaListFormatedOIB>
    <izvorni_sadrzaj>
      <item>KRI-MA Gradnja j.d.o.o., OIB 12873091078</item>
    </izvorni_sadrzaj>
    <derivirana_varijabla naziv="DomainObject.Predmet.ProtuStrankaListFormatedOIB_1">
      <item>KRI-MA Gradnja j.d.o.o., OIB 12873091078</item>
    </derivirana_varijabla>
  </DomainObject.Predmet.ProtuStrankaListFormatedOIB>
  <DomainObject.Predmet.ProtuStrankaListFormatedWithAdress>
    <izvorni_sadrzaj>
      <item>KRI-MA Gradnja j.d.o.o., 2. Savski odv. 9, 10360 Sesvete</item>
    </izvorni_sadrzaj>
    <derivirana_varijabla naziv="DomainObject.Predmet.ProtuStrankaListFormatedWithAdress_1">
      <item>KRI-MA Gradnja j.d.o.o., 2. Savski odv. 9, 10360 Sesvete</item>
    </derivirana_varijabla>
  </DomainObject.Predmet.ProtuStrankaListFormatedWithAdress>
  <DomainObject.Predmet.ProtuStrankaListFormatedWithAdressOIB>
    <izvorni_sadrzaj>
      <item>KRI-MA Gradnja j.d.o.o., OIB 12873091078, 2. Savski odv. 9, 10360 Sesvete</item>
    </izvorni_sadrzaj>
    <derivirana_varijabla naziv="DomainObject.Predmet.ProtuStrankaListFormatedWithAdressOIB_1">
      <item>KRI-MA Gradnja j.d.o.o., OIB 12873091078, 2. Savski odv. 9, 10360 Sesvete</item>
    </derivirana_varijabla>
  </DomainObject.Predmet.ProtuStrankaListFormatedWithAdressOIB>
  <DomainObject.Predmet.ProtuStrankaListNazivFormated>
    <izvorni_sadrzaj>
      <item>KRI-MA Gradnja j.d.o.o.</item>
    </izvorni_sadrzaj>
    <derivirana_varijabla naziv="DomainObject.Predmet.ProtuStrankaListNazivFormated_1">
      <item>KRI-MA Gradnja j.d.o.o.</item>
    </derivirana_varijabla>
  </DomainObject.Predmet.ProtuStrankaListNazivFormated>
  <DomainObject.Predmet.ProtuStrankaListNazivFormatedOIB>
    <izvorni_sadrzaj>
      <item>KRI-MA Gradnja j.d.o.o., OIB 12873091078</item>
    </izvorni_sadrzaj>
    <derivirana_varijabla naziv="DomainObject.Predmet.ProtuStrankaListNazivFormatedOIB_1">
      <item>KRI-MA Gradnja j.d.o.o., OIB 12873091078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KRI-MA Gradnja j.d.o.o.</izvorni_sadrzaj>
    <derivirana_varijabla naziv="DomainObject.Predmet.ProtustrankaIDrugi_1">KRI-MA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KRI-MA Gradnja j.d.o.o., OIB 12873091078, 2. Savski odv. 9, 10360 Sesvete</izvorni_sadrzaj>
    <derivirana_varijabla naziv="DomainObject.Predmet.ProtustrankaIDrugiAdressOIB_1">KRI-MA Gradnja j.d.o.o., OIB 12873091078, 2. Savski odv.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KRI-MA Gradnja j.d.o.o.</item>
    </izvorni_sadrzaj>
    <derivirana_varijabla naziv="DomainObject.Predmet.SudioniciListNaziv_1">
      <item>FINA Regionalni centar Zagreb</item>
      <item>KRI-MA Gradnja j.d.o.o.</item>
    </derivirana_varijabla>
  </DomainObject.Predmet.SudioniciListNaziv>
  <DomainObject.Predmet.SudioniciListAdressOIB>
    <izvorni_sadrzaj>
      <item>FINA Regionalni centar Zagreb, OIB 85821130368, Trg svibanjskih žrtava 1995. 1,10000 Zagreb</item>
      <item>KRI-MA Gradnja j.d.o.o., OIB 12873091078, 2. Savski odv. 9,10360 Sesvete</item>
    </izvorni_sadrzaj>
    <derivirana_varijabla naziv="DomainObject.Predmet.SudioniciListAdressOIB_1">
      <item>FINA Regionalni centar Zagreb, OIB 85821130368, Trg svibanjskih žrtava 1995. 1,10000 Zagreb</item>
      <item>KRI-MA Gradnja j.d.o.o., OIB 12873091078, 2. Savski odv.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12873091078</item>
    </izvorni_sadrzaj>
    <derivirana_varijabla naziv="DomainObject.Predmet.SudioniciListNazivOIB_1">
      <item>, OIB 85821130368</item>
      <item>, OIB 12873091078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DD8F03-E49D-4FD5-9350-555724978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5025</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2017-01-25T08:30:00Z</dcterms:created>
  <dc:creator>Unknown</dc:creator>
  <cp:lastModifiedBy>Ivana Stampf</cp:lastModifiedBy>
  <cp:lastPrinted>2017-01-25T08:26:00Z</cp:lastPrinted>
  <dcterms:modified xmlns:xsi="http://www.w3.org/2001/XMLSchema-instance" xsi:type="dcterms:W3CDTF">2017-01-25T08:57:00Z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