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2088" w14:paraId="8b22088" w:rsidRDefault="00602F23" w:rsidP="00CB1B01" w:rsidR="00374B79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B79" w:rsidP="00374B79" w:rsidR="00374B79" w:rsidRPr="00CB1B01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CB1B01">
        <w:rPr>
          <w:b/>
          <w:sz w:val="22"/>
          <w:szCs w:val="22"/>
        </w:rPr>
        <w:t>REPUBLIKA HRVATSKA</w:t>
      </w:r>
    </w:p>
    <w:p w:rsidRDefault="00374B79" w:rsidP="00374B79" w:rsidR="00374B79" w:rsidRPr="00CB1B01">
      <w:pPr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 xml:space="preserve">     TRGOVAČKI SUD U SPLITU</w:t>
      </w:r>
    </w:p>
    <w:p w:rsidRDefault="00374B79" w:rsidP="00374B79" w:rsidR="00374B79" w:rsidRPr="00CB1B01">
      <w:pPr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 xml:space="preserve">   STALNA SLUŽBA DUBROVNIK</w:t>
      </w:r>
    </w:p>
    <w:p w:rsidRDefault="00374B79" w:rsidP="00374B79" w:rsidR="00374B79" w:rsidRPr="00CB1B01">
      <w:pPr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 xml:space="preserve">     Dr. A. Starčevića 23, Dubrovnik</w:t>
      </w:r>
    </w:p>
    <w:p w:rsidRDefault="00CB1B01" w:rsidP="00CB1B01" w:rsidR="00CB1B01" w:rsidRPr="00CB1B01">
      <w:pPr>
        <w:jc w:val="right"/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>Posl. br. 6-St.1597/2016-</w:t>
      </w:r>
      <w:r w:rsidR="004C048E">
        <w:rPr>
          <w:b/>
          <w:sz w:val="22"/>
          <w:szCs w:val="22"/>
        </w:rPr>
        <w:t>68</w:t>
      </w:r>
    </w:p>
    <w:p w:rsidRDefault="00CB1B01" w:rsidP="00CB1B01" w:rsidR="00CB1B01" w:rsidRPr="00CB1B01">
      <w:pPr>
        <w:jc w:val="right"/>
        <w:rPr>
          <w:b/>
          <w:sz w:val="22"/>
          <w:szCs w:val="22"/>
        </w:rPr>
      </w:pPr>
    </w:p>
    <w:p w:rsidRDefault="00CB1B01" w:rsidP="00CB1B01" w:rsidR="00CB1B01" w:rsidRPr="00CB1B01">
      <w:pPr>
        <w:jc w:val="center"/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>R E P U B L I K A  H R V A T S K A</w:t>
      </w:r>
    </w:p>
    <w:p w:rsidRDefault="00CB1B01" w:rsidP="00CB1B01" w:rsidR="00CB1B01" w:rsidRPr="00CB1B01">
      <w:pPr>
        <w:jc w:val="center"/>
        <w:rPr>
          <w:b/>
          <w:sz w:val="22"/>
          <w:szCs w:val="22"/>
        </w:rPr>
      </w:pPr>
    </w:p>
    <w:p w:rsidRDefault="00EE22BE" w:rsidP="00CB1B01" w:rsidR="00CB1B01" w:rsidRPr="00CB1B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CB1B01" w:rsidP="00CB1B01" w:rsidR="00CB1B01" w:rsidRPr="00CB1B01">
      <w:pPr>
        <w:jc w:val="center"/>
        <w:rPr>
          <w:b/>
          <w:sz w:val="22"/>
          <w:szCs w:val="22"/>
        </w:rPr>
      </w:pPr>
    </w:p>
    <w:p w:rsidRDefault="00CB1B01" w:rsidP="00CB1B01" w:rsidR="00555CCB" w:rsidRPr="00CB1B01">
      <w:pPr>
        <w:ind w:firstLine="708"/>
        <w:jc w:val="both"/>
        <w:rPr>
          <w:b/>
          <w:sz w:val="22"/>
          <w:szCs w:val="22"/>
        </w:rPr>
      </w:pPr>
      <w:r w:rsidRPr="00CB1B01">
        <w:rPr>
          <w:sz w:val="22"/>
          <w:szCs w:val="22"/>
        </w:rPr>
        <w:t xml:space="preserve">Trgovački sud u Splitu, Stalna služba u Dubrovniku, u ime Republike Hrvatske, po stečajnom sucu tog suda Srđanu Gavraniću, kao sucu pojedincu, u stečajnom postupku radi naknadne diobe stečajne mase stečajnog dužnika </w:t>
      </w:r>
      <w:r w:rsidR="00B2704D" w:rsidRPr="00B2704D">
        <w:rPr>
          <w:sz w:val="22"/>
          <w:szCs w:val="22"/>
        </w:rPr>
        <w:t>KOMIN, POLJOPRIVREDNA ZADRUGA „u stečaju“, Komin, Obala S. Radića 82, OIB</w:t>
      </w:r>
      <w:r w:rsidR="00263400">
        <w:rPr>
          <w:sz w:val="22"/>
          <w:szCs w:val="22"/>
        </w:rPr>
        <w:t>:</w:t>
      </w:r>
      <w:r w:rsidR="00B2704D" w:rsidRPr="00B2704D">
        <w:rPr>
          <w:sz w:val="22"/>
          <w:szCs w:val="22"/>
        </w:rPr>
        <w:t xml:space="preserve"> 72938439733</w:t>
      </w:r>
      <w:r w:rsidRPr="00CB1B01">
        <w:rPr>
          <w:sz w:val="22"/>
          <w:szCs w:val="22"/>
        </w:rPr>
        <w:t>, zastupano po upravitelju stečajne mase Maroju Stjepoviću iz Dubrovnika</w:t>
      </w:r>
      <w:r w:rsidR="004C048E">
        <w:rPr>
          <w:sz w:val="22"/>
          <w:szCs w:val="22"/>
        </w:rPr>
        <w:t>, izvan ročišta, dana 25. siječnja 2017. godine</w:t>
      </w:r>
    </w:p>
    <w:p w:rsidRDefault="004B2735" w:rsidR="004B2735" w:rsidRPr="00CB1B01">
      <w:pPr>
        <w:jc w:val="center"/>
        <w:rPr>
          <w:b/>
          <w:sz w:val="22"/>
          <w:szCs w:val="22"/>
        </w:rPr>
      </w:pPr>
    </w:p>
    <w:p w:rsidRDefault="00CB1B01" w:rsidR="00CB1B01" w:rsidRPr="00CB1B01">
      <w:pPr>
        <w:jc w:val="center"/>
        <w:rPr>
          <w:b/>
          <w:sz w:val="22"/>
          <w:szCs w:val="22"/>
        </w:rPr>
      </w:pPr>
    </w:p>
    <w:p w:rsidRDefault="00DF74FA" w:rsidR="00555CCB" w:rsidRPr="00CB1B01">
      <w:pPr>
        <w:jc w:val="center"/>
        <w:rPr>
          <w:b/>
          <w:sz w:val="22"/>
          <w:szCs w:val="22"/>
        </w:rPr>
      </w:pPr>
      <w:r w:rsidRPr="00CB1B01">
        <w:rPr>
          <w:b/>
          <w:sz w:val="22"/>
          <w:szCs w:val="22"/>
        </w:rPr>
        <w:t xml:space="preserve">z a k l j u č i o   </w:t>
      </w:r>
      <w:r w:rsidR="00555CCB" w:rsidRPr="00CB1B01">
        <w:rPr>
          <w:b/>
          <w:sz w:val="22"/>
          <w:szCs w:val="22"/>
        </w:rPr>
        <w:t>j e</w:t>
      </w:r>
    </w:p>
    <w:p w:rsidRDefault="006B1910" w:rsidR="006B1910" w:rsidRPr="00CB1B01">
      <w:pPr>
        <w:jc w:val="center"/>
        <w:rPr>
          <w:sz w:val="22"/>
          <w:szCs w:val="22"/>
        </w:rPr>
      </w:pPr>
    </w:p>
    <w:p w:rsidRDefault="00057BB9" w:rsidP="009E05DC" w:rsidR="00057BB9" w:rsidRPr="00A34E9C">
      <w:pPr>
        <w:ind w:firstLine="708"/>
        <w:jc w:val="both"/>
        <w:rPr>
          <w:sz w:val="22"/>
          <w:szCs w:val="22"/>
        </w:rPr>
      </w:pPr>
      <w:r w:rsidRPr="00A34E9C">
        <w:rPr>
          <w:sz w:val="22"/>
          <w:szCs w:val="22"/>
        </w:rPr>
        <w:t>Nalaže se stalnom sudskom vještaku ovog suda za financije i knjigovodstvo</w:t>
      </w:r>
      <w:r w:rsidR="00710B68" w:rsidRPr="00A34E9C">
        <w:rPr>
          <w:sz w:val="22"/>
          <w:szCs w:val="22"/>
        </w:rPr>
        <w:t xml:space="preserve"> </w:t>
      </w:r>
      <w:r w:rsidR="00CB1B01" w:rsidRPr="00A34E9C">
        <w:rPr>
          <w:sz w:val="22"/>
          <w:szCs w:val="22"/>
        </w:rPr>
        <w:t xml:space="preserve">IVANKA RRIF </w:t>
      </w:r>
      <w:r w:rsidR="00710B68" w:rsidRPr="00A34E9C">
        <w:rPr>
          <w:sz w:val="22"/>
          <w:szCs w:val="22"/>
        </w:rPr>
        <w:t xml:space="preserve"> d.o.o.</w:t>
      </w:r>
      <w:r w:rsidR="00CC023C" w:rsidRPr="00A34E9C">
        <w:rPr>
          <w:sz w:val="22"/>
          <w:szCs w:val="22"/>
        </w:rPr>
        <w:t>, Dubrovnik,</w:t>
      </w:r>
      <w:r w:rsidR="00710B68" w:rsidRPr="00A34E9C">
        <w:rPr>
          <w:sz w:val="22"/>
          <w:szCs w:val="22"/>
        </w:rPr>
        <w:t xml:space="preserve"> </w:t>
      </w:r>
      <w:r w:rsidR="008B67B9" w:rsidRPr="00A34E9C">
        <w:rPr>
          <w:sz w:val="22"/>
          <w:szCs w:val="22"/>
        </w:rPr>
        <w:t xml:space="preserve">do </w:t>
      </w:r>
      <w:r w:rsidR="00A34E9C" w:rsidRPr="00A34E9C">
        <w:rPr>
          <w:sz w:val="22"/>
          <w:szCs w:val="22"/>
        </w:rPr>
        <w:t>30</w:t>
      </w:r>
      <w:r w:rsidR="008B67B9" w:rsidRPr="00A34E9C">
        <w:rPr>
          <w:sz w:val="22"/>
          <w:szCs w:val="22"/>
        </w:rPr>
        <w:t>.</w:t>
      </w:r>
      <w:r w:rsidR="00EB4444" w:rsidRPr="00A34E9C">
        <w:rPr>
          <w:sz w:val="22"/>
          <w:szCs w:val="22"/>
        </w:rPr>
        <w:t xml:space="preserve"> s</w:t>
      </w:r>
      <w:r w:rsidR="00CC023C" w:rsidRPr="00A34E9C">
        <w:rPr>
          <w:sz w:val="22"/>
          <w:szCs w:val="22"/>
        </w:rPr>
        <w:t>iječnja</w:t>
      </w:r>
      <w:r w:rsidR="008B67B9" w:rsidRPr="00A34E9C">
        <w:rPr>
          <w:sz w:val="22"/>
          <w:szCs w:val="22"/>
        </w:rPr>
        <w:t xml:space="preserve"> 201</w:t>
      </w:r>
      <w:r w:rsidR="00CC023C" w:rsidRPr="00A34E9C">
        <w:rPr>
          <w:sz w:val="22"/>
          <w:szCs w:val="22"/>
        </w:rPr>
        <w:t>7</w:t>
      </w:r>
      <w:r w:rsidR="008B67B9" w:rsidRPr="00A34E9C">
        <w:rPr>
          <w:sz w:val="22"/>
          <w:szCs w:val="22"/>
        </w:rPr>
        <w:t>. godine</w:t>
      </w:r>
      <w:r w:rsidRPr="00A34E9C">
        <w:rPr>
          <w:sz w:val="22"/>
          <w:szCs w:val="22"/>
        </w:rPr>
        <w:t xml:space="preserve"> sukladno čl. </w:t>
      </w:r>
      <w:r w:rsidR="009C21BF" w:rsidRPr="00A34E9C">
        <w:rPr>
          <w:sz w:val="22"/>
          <w:szCs w:val="22"/>
        </w:rPr>
        <w:t>95</w:t>
      </w:r>
      <w:r w:rsidRPr="00A34E9C">
        <w:rPr>
          <w:sz w:val="22"/>
          <w:szCs w:val="22"/>
        </w:rPr>
        <w:t xml:space="preserve">. </w:t>
      </w:r>
      <w:r w:rsidR="009C21BF" w:rsidRPr="00A34E9C">
        <w:rPr>
          <w:sz w:val="22"/>
          <w:szCs w:val="22"/>
        </w:rPr>
        <w:t>Stečajnog zakona (NN 71/15, dalje u tekstu SZ</w:t>
      </w:r>
      <w:r w:rsidR="00EB4444" w:rsidRPr="00A34E9C">
        <w:rPr>
          <w:sz w:val="22"/>
          <w:szCs w:val="22"/>
        </w:rPr>
        <w:t>)</w:t>
      </w:r>
      <w:r w:rsidRPr="00A34E9C">
        <w:rPr>
          <w:sz w:val="22"/>
          <w:szCs w:val="22"/>
        </w:rPr>
        <w:t xml:space="preserve">, nakon pregleda stečajnog spisa i poslovne dokumentacije stečajnog dužnika, ispitati i pregledati završni račun stečajnog upravitelja u </w:t>
      </w:r>
      <w:r w:rsidR="003E0F18" w:rsidRPr="00A34E9C">
        <w:rPr>
          <w:sz w:val="22"/>
          <w:szCs w:val="22"/>
        </w:rPr>
        <w:t>p</w:t>
      </w:r>
      <w:r w:rsidRPr="00A34E9C">
        <w:rPr>
          <w:sz w:val="22"/>
          <w:szCs w:val="22"/>
        </w:rPr>
        <w:t xml:space="preserve">ostupku </w:t>
      </w:r>
      <w:r w:rsidR="003E0F18" w:rsidRPr="00A34E9C">
        <w:rPr>
          <w:sz w:val="22"/>
          <w:szCs w:val="22"/>
        </w:rPr>
        <w:t>naknadne diobe stečajne mase stečajnog dužnika KOMIN, POLJOPRIVREDNA ZADRUGA „u stečaju“, Komin, Obala S. Radića 82, OIB</w:t>
      </w:r>
      <w:r w:rsidR="00263400" w:rsidRPr="00A34E9C">
        <w:rPr>
          <w:sz w:val="22"/>
          <w:szCs w:val="22"/>
        </w:rPr>
        <w:t>:</w:t>
      </w:r>
      <w:r w:rsidR="003E0F18" w:rsidRPr="00A34E9C">
        <w:rPr>
          <w:sz w:val="22"/>
          <w:szCs w:val="22"/>
        </w:rPr>
        <w:t xml:space="preserve"> </w:t>
      </w:r>
      <w:r w:rsidR="00B2704D" w:rsidRPr="00A34E9C">
        <w:rPr>
          <w:sz w:val="22"/>
          <w:szCs w:val="22"/>
        </w:rPr>
        <w:t xml:space="preserve">72938439733 </w:t>
      </w:r>
      <w:r w:rsidRPr="00A34E9C">
        <w:rPr>
          <w:sz w:val="22"/>
          <w:szCs w:val="22"/>
        </w:rPr>
        <w:t xml:space="preserve">dostavljen ovom sudu </w:t>
      </w:r>
      <w:r w:rsidR="00A34E9C" w:rsidRPr="00A34E9C">
        <w:rPr>
          <w:sz w:val="22"/>
          <w:szCs w:val="22"/>
        </w:rPr>
        <w:t>preko pošte preporučeno 20. siječnja</w:t>
      </w:r>
      <w:r w:rsidRPr="00A34E9C">
        <w:rPr>
          <w:sz w:val="22"/>
          <w:szCs w:val="22"/>
        </w:rPr>
        <w:t xml:space="preserve"> 20</w:t>
      </w:r>
      <w:r w:rsidR="00C95C99" w:rsidRPr="00A34E9C">
        <w:rPr>
          <w:sz w:val="22"/>
          <w:szCs w:val="22"/>
        </w:rPr>
        <w:t>1</w:t>
      </w:r>
      <w:r w:rsidR="00A34E9C" w:rsidRPr="00A34E9C">
        <w:rPr>
          <w:sz w:val="22"/>
          <w:szCs w:val="22"/>
        </w:rPr>
        <w:t>7</w:t>
      </w:r>
      <w:r w:rsidRPr="00A34E9C">
        <w:rPr>
          <w:sz w:val="22"/>
          <w:szCs w:val="22"/>
        </w:rPr>
        <w:t>.</w:t>
      </w:r>
      <w:r w:rsidR="00C95C99" w:rsidRPr="00A34E9C">
        <w:rPr>
          <w:sz w:val="22"/>
          <w:szCs w:val="22"/>
        </w:rPr>
        <w:t xml:space="preserve"> </w:t>
      </w:r>
      <w:r w:rsidRPr="00A34E9C">
        <w:rPr>
          <w:sz w:val="22"/>
          <w:szCs w:val="22"/>
        </w:rPr>
        <w:t>godine, te potvrditi da ga je ispitao</w:t>
      </w:r>
      <w:r w:rsidR="00C95C99" w:rsidRPr="00A34E9C">
        <w:rPr>
          <w:sz w:val="22"/>
          <w:szCs w:val="22"/>
        </w:rPr>
        <w:t xml:space="preserve"> i u navedenom roku dostaviti u spis</w:t>
      </w:r>
      <w:r w:rsidR="00E66B1C" w:rsidRPr="00A34E9C">
        <w:rPr>
          <w:sz w:val="22"/>
          <w:szCs w:val="22"/>
        </w:rPr>
        <w:t xml:space="preserve"> uz bilješke</w:t>
      </w:r>
      <w:r w:rsidRPr="00A34E9C">
        <w:rPr>
          <w:sz w:val="22"/>
          <w:szCs w:val="22"/>
        </w:rPr>
        <w:t>.</w:t>
      </w:r>
    </w:p>
    <w:p w:rsidRDefault="00057BB9" w:rsidP="00057BB9" w:rsidR="00057BB9" w:rsidRPr="00E66B1C">
      <w:pPr>
        <w:jc w:val="both"/>
        <w:rPr>
          <w:sz w:val="22"/>
          <w:szCs w:val="22"/>
        </w:rPr>
      </w:pPr>
    </w:p>
    <w:p w:rsidRDefault="00057BB9" w:rsidP="00057BB9" w:rsidR="00057BB9" w:rsidRPr="00E66B1C">
      <w:pPr>
        <w:jc w:val="center"/>
        <w:rPr>
          <w:b/>
          <w:sz w:val="22"/>
          <w:szCs w:val="22"/>
        </w:rPr>
      </w:pPr>
      <w:r w:rsidRPr="00E66B1C">
        <w:rPr>
          <w:b/>
          <w:sz w:val="22"/>
          <w:szCs w:val="22"/>
        </w:rPr>
        <w:t xml:space="preserve">U Dubrovniku, </w:t>
      </w:r>
      <w:r w:rsidR="00A34E9C">
        <w:rPr>
          <w:b/>
          <w:sz w:val="22"/>
          <w:szCs w:val="22"/>
        </w:rPr>
        <w:t>25</w:t>
      </w:r>
      <w:r w:rsidRPr="00A34E9C">
        <w:rPr>
          <w:b/>
          <w:sz w:val="22"/>
          <w:szCs w:val="22"/>
        </w:rPr>
        <w:t xml:space="preserve">. </w:t>
      </w:r>
      <w:r w:rsidR="00E66B1C" w:rsidRPr="00A34E9C">
        <w:rPr>
          <w:b/>
          <w:sz w:val="22"/>
          <w:szCs w:val="22"/>
        </w:rPr>
        <w:t>s</w:t>
      </w:r>
      <w:r w:rsidR="00A34E9C" w:rsidRPr="00A34E9C">
        <w:rPr>
          <w:b/>
          <w:sz w:val="22"/>
          <w:szCs w:val="22"/>
        </w:rPr>
        <w:t>iječnja</w:t>
      </w:r>
      <w:r w:rsidRPr="00E66B1C">
        <w:rPr>
          <w:b/>
          <w:sz w:val="22"/>
          <w:szCs w:val="22"/>
        </w:rPr>
        <w:t xml:space="preserve"> 20</w:t>
      </w:r>
      <w:r w:rsidR="000E0274" w:rsidRPr="00E66B1C">
        <w:rPr>
          <w:b/>
          <w:sz w:val="22"/>
          <w:szCs w:val="22"/>
        </w:rPr>
        <w:t>1</w:t>
      </w:r>
      <w:r w:rsidR="00263400">
        <w:rPr>
          <w:b/>
          <w:sz w:val="22"/>
          <w:szCs w:val="22"/>
        </w:rPr>
        <w:t>7</w:t>
      </w:r>
      <w:r w:rsidRPr="00E66B1C">
        <w:rPr>
          <w:b/>
          <w:sz w:val="22"/>
          <w:szCs w:val="22"/>
        </w:rPr>
        <w:t>. godine</w:t>
      </w:r>
    </w:p>
    <w:p w:rsidRDefault="00057BB9" w:rsidP="00057BB9" w:rsidR="00057BB9" w:rsidRPr="00E66B1C">
      <w:pPr>
        <w:jc w:val="center"/>
        <w:rPr>
          <w:b/>
          <w:sz w:val="22"/>
          <w:szCs w:val="22"/>
        </w:rPr>
      </w:pPr>
    </w:p>
    <w:p w:rsidRDefault="00057BB9" w:rsidP="00057BB9" w:rsidR="00057BB9" w:rsidRPr="00E66B1C">
      <w:pPr>
        <w:jc w:val="both"/>
        <w:rPr>
          <w:b/>
          <w:sz w:val="22"/>
          <w:szCs w:val="22"/>
        </w:rPr>
      </w:pP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  <w:t>Stečajni sudac:</w:t>
      </w:r>
    </w:p>
    <w:p w:rsidRDefault="00057BB9" w:rsidP="00057BB9" w:rsidR="00057BB9" w:rsidRPr="00E66B1C">
      <w:pPr>
        <w:jc w:val="both"/>
        <w:rPr>
          <w:b/>
          <w:sz w:val="22"/>
          <w:szCs w:val="22"/>
        </w:rPr>
      </w:pPr>
    </w:p>
    <w:p w:rsidRDefault="00057BB9" w:rsidP="00057BB9" w:rsidR="00057BB9" w:rsidRPr="00E66B1C">
      <w:pPr>
        <w:jc w:val="both"/>
        <w:rPr>
          <w:b/>
          <w:sz w:val="22"/>
          <w:szCs w:val="22"/>
        </w:rPr>
      </w:pP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</w:r>
      <w:r w:rsidRPr="00E66B1C">
        <w:rPr>
          <w:b/>
          <w:sz w:val="22"/>
          <w:szCs w:val="22"/>
        </w:rPr>
        <w:tab/>
        <w:t xml:space="preserve">Srđan Gavranić </w:t>
      </w:r>
    </w:p>
    <w:p w:rsidRDefault="00057BB9" w:rsidP="00057BB9" w:rsidR="00057BB9" w:rsidRPr="00E66B1C">
      <w:pPr>
        <w:jc w:val="both"/>
        <w:rPr>
          <w:b/>
          <w:sz w:val="22"/>
          <w:szCs w:val="22"/>
        </w:rPr>
      </w:pPr>
    </w:p>
    <w:p w:rsidRDefault="00263400" w:rsidP="00057BB9" w:rsidR="00263400">
      <w:pPr>
        <w:jc w:val="both"/>
        <w:rPr>
          <w:b/>
          <w:sz w:val="22"/>
          <w:szCs w:val="22"/>
        </w:rPr>
      </w:pPr>
    </w:p>
    <w:p w:rsidRDefault="00EE22BE" w:rsidP="00EE22BE" w:rsidR="00EE22BE" w:rsidRPr="00EE22BE">
      <w:pPr>
        <w:jc w:val="both"/>
        <w:rPr>
          <w:b/>
          <w:sz w:val="22"/>
          <w:szCs w:val="22"/>
        </w:rPr>
      </w:pPr>
      <w:r w:rsidRPr="00EE22BE">
        <w:rPr>
          <w:b/>
          <w:sz w:val="22"/>
          <w:szCs w:val="22"/>
        </w:rPr>
        <w:t>POUKA O PRAVNOM LIJEKU</w:t>
      </w:r>
    </w:p>
    <w:p w:rsidRDefault="00EE22BE" w:rsidP="00EE22BE" w:rsidR="00EE22BE" w:rsidRPr="00EE22BE">
      <w:pPr>
        <w:jc w:val="both"/>
        <w:rPr>
          <w:sz w:val="22"/>
          <w:szCs w:val="22"/>
        </w:rPr>
      </w:pPr>
      <w:r w:rsidRPr="00EE22BE">
        <w:rPr>
          <w:sz w:val="22"/>
          <w:szCs w:val="22"/>
        </w:rPr>
        <w:t xml:space="preserve">Protiv ovog rješenja nije dopuštena žalba. </w:t>
      </w:r>
    </w:p>
    <w:p w:rsidRDefault="00EE22BE" w:rsidP="00057BB9" w:rsidR="00EE22BE">
      <w:pPr>
        <w:jc w:val="both"/>
        <w:rPr>
          <w:b/>
          <w:sz w:val="22"/>
          <w:szCs w:val="22"/>
        </w:rPr>
      </w:pPr>
    </w:p>
    <w:p w:rsidRDefault="00EE22BE" w:rsidP="00057BB9" w:rsidR="00EE22BE">
      <w:pPr>
        <w:jc w:val="both"/>
        <w:rPr>
          <w:b/>
          <w:sz w:val="22"/>
          <w:szCs w:val="22"/>
        </w:rPr>
      </w:pPr>
    </w:p>
    <w:p w:rsidRDefault="00057BB9" w:rsidP="00057BB9" w:rsidR="00057BB9" w:rsidRPr="00E66B1C">
      <w:pPr>
        <w:jc w:val="both"/>
        <w:rPr>
          <w:b/>
          <w:sz w:val="22"/>
          <w:szCs w:val="22"/>
        </w:rPr>
      </w:pPr>
      <w:r w:rsidRPr="00E66B1C">
        <w:rPr>
          <w:b/>
          <w:sz w:val="22"/>
          <w:szCs w:val="22"/>
        </w:rPr>
        <w:t>DN-a</w:t>
      </w:r>
      <w:r w:rsidR="00263400">
        <w:rPr>
          <w:b/>
          <w:sz w:val="22"/>
          <w:szCs w:val="22"/>
        </w:rPr>
        <w:t xml:space="preserve"> </w:t>
      </w:r>
      <w:r w:rsidR="00263400">
        <w:rPr>
          <w:sz w:val="22"/>
          <w:szCs w:val="22"/>
        </w:rPr>
        <w:t>(</w:t>
      </w:r>
      <w:r w:rsidR="00A34E9C">
        <w:rPr>
          <w:sz w:val="22"/>
          <w:szCs w:val="22"/>
        </w:rPr>
        <w:t>25.01.2017.</w:t>
      </w:r>
      <w:r w:rsidR="00263400">
        <w:rPr>
          <w:sz w:val="22"/>
          <w:szCs w:val="22"/>
        </w:rPr>
        <w:t>)</w:t>
      </w:r>
      <w:r w:rsidRPr="00E66B1C">
        <w:rPr>
          <w:b/>
          <w:sz w:val="22"/>
          <w:szCs w:val="22"/>
        </w:rPr>
        <w:t>:</w:t>
      </w:r>
    </w:p>
    <w:p w:rsidRDefault="00A46BE5" w:rsidP="00A46BE5" w:rsidR="00057BB9">
      <w:pPr>
        <w:jc w:val="both"/>
        <w:rPr>
          <w:sz w:val="22"/>
          <w:szCs w:val="22"/>
        </w:rPr>
      </w:pPr>
      <w:r w:rsidRPr="00E66B1C">
        <w:rPr>
          <w:sz w:val="22"/>
          <w:szCs w:val="22"/>
        </w:rPr>
        <w:t xml:space="preserve">- </w:t>
      </w:r>
      <w:r w:rsidR="00057BB9" w:rsidRPr="00E66B1C">
        <w:rPr>
          <w:sz w:val="22"/>
          <w:szCs w:val="22"/>
        </w:rPr>
        <w:t>vješta</w:t>
      </w:r>
      <w:r w:rsidR="00263400">
        <w:rPr>
          <w:sz w:val="22"/>
          <w:szCs w:val="22"/>
        </w:rPr>
        <w:t>ku, uz presliku završnog računa,</w:t>
      </w:r>
    </w:p>
    <w:p w:rsidRDefault="00263400" w:rsidP="00A46BE5" w:rsidR="00263400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057BB9" w:rsidP="00057BB9" w:rsidR="00057BB9" w:rsidRPr="00E66B1C">
      <w:pPr>
        <w:jc w:val="both"/>
        <w:rPr>
          <w:sz w:val="22"/>
          <w:szCs w:val="22"/>
        </w:rPr>
      </w:pPr>
    </w:p>
    <w:p w:rsidRDefault="00057BB9" w:rsidP="00057BB9" w:rsidR="00057BB9" w:rsidRPr="00E66B1C">
      <w:pPr>
        <w:jc w:val="both"/>
        <w:rPr>
          <w:sz w:val="22"/>
          <w:szCs w:val="22"/>
        </w:rPr>
      </w:pPr>
      <w:r w:rsidRPr="00E66B1C">
        <w:rPr>
          <w:sz w:val="22"/>
          <w:szCs w:val="22"/>
        </w:rPr>
        <w:t>Na znanje:</w:t>
      </w:r>
    </w:p>
    <w:p w:rsidRDefault="00263400" w:rsidP="00340010" w:rsidR="00797E14" w:rsidRPr="00E66B1C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upravitelju, putem e oglasne ploče.</w:t>
      </w:r>
      <w:r w:rsidR="00340010" w:rsidRPr="00E66B1C">
        <w:rPr>
          <w:sz w:val="22"/>
          <w:szCs w:val="22"/>
        </w:rPr>
        <w:t xml:space="preserve"> </w:t>
      </w:r>
    </w:p>
    <w:sectPr w:rsidSect="00F15945" w:rsidR="00797E14" w:rsidRPr="00E66B1C">
      <w:headerReference w:type="even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85D" w:rsidR="0039285D">
      <w:r>
        <w:separator/>
      </w:r>
    </w:p>
  </w:endnote>
  <w:endnote w:id="0" w:type="continuationSeparator">
    <w:p w:rsidRDefault="0039285D" w:rsidR="00392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85D" w:rsidR="0039285D">
      <w:r>
        <w:separator/>
      </w:r>
    </w:p>
  </w:footnote>
  <w:footnote w:id="0" w:type="continuationSeparator">
    <w:p w:rsidRDefault="0039285D" w:rsidR="00392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86D" w:rsidR="00AB38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B386D" w:rsidR="00AB38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C153D"/>
    <w:multiLevelType w:val="hybridMultilevel"/>
    <w:tmpl w:val="4C00EAAC"/>
    <w:lvl w:tplc="0B0C147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DF779F"/>
    <w:multiLevelType w:val="hybridMultilevel"/>
    <w:tmpl w:val="676ADE84"/>
    <w:lvl w:tplc="28D61B6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F032D"/>
    <w:multiLevelType w:val="hybridMultilevel"/>
    <w:tmpl w:val="443AEB10"/>
    <w:lvl w:tplc="D86C4F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7042FB"/>
    <w:multiLevelType w:val="hybridMultilevel"/>
    <w:tmpl w:val="0DF4C778"/>
    <w:lvl w:tplc="EB4E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F256D9"/>
    <w:multiLevelType w:val="hybridMultilevel"/>
    <w:tmpl w:val="D92C17A4"/>
    <w:lvl w:tplc="7102C1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22450"/>
    <w:multiLevelType w:val="hybridMultilevel"/>
    <w:tmpl w:val="FA121FB2"/>
    <w:lvl w:tplc="41EA01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2052A6"/>
    <w:multiLevelType w:val="hybridMultilevel"/>
    <w:tmpl w:val="C0A04DD6"/>
    <w:lvl w:tplc="EBB2D1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9">
    <w:nsid w:val="67FA2B93"/>
    <w:multiLevelType w:val="hybridMultilevel"/>
    <w:tmpl w:val="C498A72C"/>
    <w:lvl w:tplc="316416E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A8AA1AD6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E56029C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720AE7A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2A627CAC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AABC7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699ACF7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15CD49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76AAC474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7D61BF"/>
    <w:multiLevelType w:val="hybridMultilevel"/>
    <w:tmpl w:val="36CA37BC"/>
    <w:lvl w:tplc="B79C4F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5F13EC"/>
    <w:multiLevelType w:val="hybridMultilevel"/>
    <w:tmpl w:val="1EDA139A"/>
    <w:lvl w:tplc="48B0F0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5"/>
  </w:num>
  <w:num w:numId="10">
    <w:abstractNumId w:val="11"/>
  </w:num>
  <w:num w:numId="11">
    <w:abstractNumId w:val="4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B5"/>
    <w:rsid w:val="0001623F"/>
    <w:rsid w:val="00057BB9"/>
    <w:rsid w:val="000A5E6E"/>
    <w:rsid w:val="000B272F"/>
    <w:rsid w:val="000E0274"/>
    <w:rsid w:val="00117D42"/>
    <w:rsid w:val="001E7803"/>
    <w:rsid w:val="002167B8"/>
    <w:rsid w:val="002330EB"/>
    <w:rsid w:val="00236C08"/>
    <w:rsid w:val="00247938"/>
    <w:rsid w:val="002518A4"/>
    <w:rsid w:val="00260CE2"/>
    <w:rsid w:val="00263400"/>
    <w:rsid w:val="002677AF"/>
    <w:rsid w:val="002D3D06"/>
    <w:rsid w:val="002E0545"/>
    <w:rsid w:val="00300C34"/>
    <w:rsid w:val="00312010"/>
    <w:rsid w:val="00340010"/>
    <w:rsid w:val="00345256"/>
    <w:rsid w:val="0036361F"/>
    <w:rsid w:val="00374B79"/>
    <w:rsid w:val="0038227C"/>
    <w:rsid w:val="0039285D"/>
    <w:rsid w:val="003A4C3B"/>
    <w:rsid w:val="003E0F18"/>
    <w:rsid w:val="00412D05"/>
    <w:rsid w:val="004252C8"/>
    <w:rsid w:val="00432840"/>
    <w:rsid w:val="004533D2"/>
    <w:rsid w:val="00492782"/>
    <w:rsid w:val="004B2735"/>
    <w:rsid w:val="004B6B28"/>
    <w:rsid w:val="004C03FF"/>
    <w:rsid w:val="004C048E"/>
    <w:rsid w:val="004C73A3"/>
    <w:rsid w:val="004D3F17"/>
    <w:rsid w:val="004D403E"/>
    <w:rsid w:val="00506E10"/>
    <w:rsid w:val="00515B4A"/>
    <w:rsid w:val="00555CCB"/>
    <w:rsid w:val="00595875"/>
    <w:rsid w:val="005A3ACC"/>
    <w:rsid w:val="005A60A2"/>
    <w:rsid w:val="00602F23"/>
    <w:rsid w:val="00615839"/>
    <w:rsid w:val="00617822"/>
    <w:rsid w:val="006618E8"/>
    <w:rsid w:val="006636FE"/>
    <w:rsid w:val="0066587F"/>
    <w:rsid w:val="006B1910"/>
    <w:rsid w:val="006C196C"/>
    <w:rsid w:val="006F7613"/>
    <w:rsid w:val="00710B68"/>
    <w:rsid w:val="00723EA3"/>
    <w:rsid w:val="00753C76"/>
    <w:rsid w:val="00794EDF"/>
    <w:rsid w:val="00797E14"/>
    <w:rsid w:val="00811434"/>
    <w:rsid w:val="008637CB"/>
    <w:rsid w:val="008723DD"/>
    <w:rsid w:val="00876429"/>
    <w:rsid w:val="008823DB"/>
    <w:rsid w:val="008A232B"/>
    <w:rsid w:val="008B029A"/>
    <w:rsid w:val="008B67B9"/>
    <w:rsid w:val="008B744F"/>
    <w:rsid w:val="0090622A"/>
    <w:rsid w:val="00971709"/>
    <w:rsid w:val="0097520F"/>
    <w:rsid w:val="009C21BF"/>
    <w:rsid w:val="009E05DC"/>
    <w:rsid w:val="009E441E"/>
    <w:rsid w:val="009F5C83"/>
    <w:rsid w:val="00A34E9C"/>
    <w:rsid w:val="00A46BE5"/>
    <w:rsid w:val="00A506EB"/>
    <w:rsid w:val="00A76EDA"/>
    <w:rsid w:val="00A97CB5"/>
    <w:rsid w:val="00AB0397"/>
    <w:rsid w:val="00AB386D"/>
    <w:rsid w:val="00AC6151"/>
    <w:rsid w:val="00AF1971"/>
    <w:rsid w:val="00B2106A"/>
    <w:rsid w:val="00B22142"/>
    <w:rsid w:val="00B2704D"/>
    <w:rsid w:val="00B511AC"/>
    <w:rsid w:val="00B9324D"/>
    <w:rsid w:val="00BF5C75"/>
    <w:rsid w:val="00C3178B"/>
    <w:rsid w:val="00C8270E"/>
    <w:rsid w:val="00C93176"/>
    <w:rsid w:val="00C95C99"/>
    <w:rsid w:val="00CA7F18"/>
    <w:rsid w:val="00CB1B01"/>
    <w:rsid w:val="00CC023C"/>
    <w:rsid w:val="00CD7F75"/>
    <w:rsid w:val="00D84686"/>
    <w:rsid w:val="00DC57CE"/>
    <w:rsid w:val="00DC7CB9"/>
    <w:rsid w:val="00DD7758"/>
    <w:rsid w:val="00DF68C0"/>
    <w:rsid w:val="00DF74FA"/>
    <w:rsid w:val="00E21907"/>
    <w:rsid w:val="00E50DC0"/>
    <w:rsid w:val="00E66B1C"/>
    <w:rsid w:val="00E75306"/>
    <w:rsid w:val="00E84AC5"/>
    <w:rsid w:val="00EB4444"/>
    <w:rsid w:val="00EC4B71"/>
    <w:rsid w:val="00EE22BE"/>
    <w:rsid w:val="00EE4DD2"/>
    <w:rsid w:val="00F15945"/>
    <w:rsid w:val="00F22B2E"/>
    <w:rsid w:val="00F23C78"/>
    <w:rsid w:val="00F32265"/>
    <w:rsid w:val="00F36F76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25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25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2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2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25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25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2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2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53E04-BEDE-4B69-A557-2BAB327C0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247</properties:Words>
  <properties:Characters>1279</properties:Characters>
  <properties:Lines>45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2016-12-12T15:02:00Z</dcterms:created>
  <dc:creator>none</dc:creator>
  <cp:lastModifiedBy>Srđan Gavranić</cp:lastModifiedBy>
  <cp:lastPrinted>2017-01-25T10:57:00Z</cp:lastPrinted>
  <dcterms:modified xmlns:xsi="http://www.w3.org/2001/XMLSchema-instance" xsi:type="dcterms:W3CDTF">2017-01-25T11:00:00Z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