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e64e" w14:paraId="c73e64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77739">
        <w:t>4568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D306AE">
        <w:t xml:space="preserve"> </w:t>
      </w:r>
      <w:r w:rsidR="00277739">
        <w:t>INCOP d.o.o. Zagreb, Završje 103, MBS: 080251282, OIB: 20724888099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277739">
        <w:t>305.934,06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22D5B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4568</izvorni_sadrzaj>
    <derivirana_varijabla naziv="DomainObject.Predmet.Broj_1">4568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St-4568/2015</izvorni_sadrzaj>
    <derivirana_varijabla naziv="DomainObject.Predmet.OznakaBroj_1">St-4568/2015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INCOP d.o.o. zastupanog po punomoćniku Tomica Godec</izvorni_sadrzaj>
    <derivirana_varijabla naziv="DomainObject.Predmet.ProtustrankaFormated_1">  INCOP d.o.o. zastupanog po punomoćniku Tomica Godec</derivirana_varijabla>
  </DomainObject.Predmet.ProtustrankaFormated>
  <DomainObject.Predmet.ProtustrankaFormatedOIB>
    <izvorni_sadrzaj>  INCOP d.o.o., OIB 20724888099 zastupanog po punomoćniku Tomica Godec</izvorni_sadrzaj>
    <derivirana_varijabla naziv="DomainObject.Predmet.ProtustrankaFormatedOIB_1">  INCOP d.o.o., OIB 20724888099 zastupanog po punomoćniku Tomica Godec</derivirana_varijabla>
  </DomainObject.Predmet.ProtustrankaFormatedOIB>
  <DomainObject.Predmet.ProtustrankaFormatedWithAdress>
    <izvorni_sadrzaj> INCOP d.o.o., Završje 103, 10000 Zagreb zastupanog po punomoćniku Tomica Godec</izvorni_sadrzaj>
    <derivirana_varijabla naziv="DomainObject.Predmet.ProtustrankaFormatedWithAdress_1"> INCOP d.o.o., Završje 103, 10000 Zagreb zastupanog po punomoćniku Tomica Godec</derivirana_varijabla>
  </DomainObject.Predmet.ProtustrankaFormatedWithAdress>
  <DomainObject.Predmet.ProtustrankaFormatedWithAdressOIB>
    <izvorni_sadrzaj> INCOP d.o.o., OIB 20724888099, Završje 103, 10000 Zagreb zastupanog po punomoćniku Tomica Godec</izvorni_sadrzaj>
    <derivirana_varijabla naziv="DomainObject.Predmet.ProtustrankaFormatedWithAdressOIB_1"> INCOP d.o.o., OIB 20724888099, Završje 103, 10000 Zagreb zastupanog po punomoćniku Tomica Godec</derivirana_varijabla>
  </DomainObject.Predmet.ProtustrankaFormatedWithAdressOIB>
  <DomainObject.Predmet.ProtustrankaWithAdress>
    <izvorni_sadrzaj>INCOP d.o.o. Završje 103, 10000 Zagreb</izvorni_sadrzaj>
    <derivirana_varijabla naziv="DomainObject.Predmet.ProtustrankaWithAdress_1">INCOP d.o.o. Završje 103, 10000 Zagreb</derivirana_varijabla>
  </DomainObject.Predmet.ProtustrankaWithAdress>
  <DomainObject.Predmet.ProtustrankaWithAdressOIB>
    <izvorni_sadrzaj>INCOP d.o.o., OIB 20724888099, Završje 103, 10000 Zagreb</izvorni_sadrzaj>
    <derivirana_varijabla naziv="DomainObject.Predmet.ProtustrankaWithAdressOIB_1">INCOP d.o.o., OIB 20724888099, Završje 103, 10000 Zagreb</derivirana_varijabla>
  </DomainObject.Predmet.ProtustrankaWithAdressOIB>
  <DomainObject.Predmet.ProtustrankaNazivFormated>
    <izvorni_sadrzaj>INCOP d.o.o.</izvorni_sadrzaj>
    <derivirana_varijabla naziv="DomainObject.Predmet.ProtustrankaNazivFormated_1">INCOP d.o.o.</derivirana_varijabla>
  </DomainObject.Predmet.ProtustrankaNazivFormated>
  <DomainObject.Predmet.ProtustrankaNazivFormatedOIB>
    <izvorni_sadrzaj>INCOP d.o.o., OIB 20724888099</izvorni_sadrzaj>
    <derivirana_varijabla naziv="DomainObject.Predmet.ProtustrankaNazivFormatedOIB_1">INCOP d.o.o., OIB 20724888099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INCOP d.o.o. zastupanog po punomoćniku Tomica Godec</item>
    </izvorni_sadrzaj>
    <derivirana_varijabla naziv="DomainObject.Predmet.ProtuStrankaListFormated_1">
      <item>INCOP d.o.o. zastupanog po punomoćniku Tomica Godec</item>
    </derivirana_varijabla>
  </DomainObject.Predmet.ProtuStrankaListFormated>
  <DomainObject.Predmet.ProtuStrankaListFormatedOIB>
    <izvorni_sadrzaj>
      <item>INCOP d.o.o., OIB 20724888099 zastupanog po punomoćniku Tomica Godec</item>
    </izvorni_sadrzaj>
    <derivirana_varijabla naziv="DomainObject.Predmet.ProtuStrankaListFormatedOIB_1">
      <item>INCOP d.o.o., OIB 20724888099 zastupanog po punomoćniku Tomica Godec</item>
    </derivirana_varijabla>
  </DomainObject.Predmet.ProtuStrankaListFormatedOIB>
  <DomainObject.Predmet.ProtuStrankaListFormatedWithAdress>
    <izvorni_sadrzaj>
      <item>INCOP d.o.o., Završje 103, 10000 Zagreb zastupanog po punomoćniku Tomica Godec</item>
    </izvorni_sadrzaj>
    <derivirana_varijabla naziv="DomainObject.Predmet.ProtuStrankaListFormatedWithAdress_1">
      <item>INCOP d.o.o., Završje 103, 10000 Zagreb zastupanog po punomoćniku Tomica Godec</item>
    </derivirana_varijabla>
  </DomainObject.Predmet.ProtuStrankaListFormatedWithAdress>
  <DomainObject.Predmet.ProtuStrankaListFormatedWithAdressOIB>
    <izvorni_sadrzaj>
      <item>INCOP d.o.o., OIB 20724888099, Završje 103, 10000 Zagreb zastupanog po punomoćniku Tomica Godec</item>
    </izvorni_sadrzaj>
    <derivirana_varijabla naziv="DomainObject.Predmet.ProtuStrankaListFormatedWithAdressOIB_1">
      <item>INCOP d.o.o., OIB 20724888099, Završje 103, 10000 Zagreb zastupanog po punomoćniku Tomica Godec</item>
    </derivirana_varijabla>
  </DomainObject.Predmet.ProtuStrankaListFormatedWithAdressOIB>
  <DomainObject.Predmet.ProtuStrankaListNazivFormated>
    <izvorni_sadrzaj>
      <item>INCOP d.o.o.</item>
    </izvorni_sadrzaj>
    <derivirana_varijabla naziv="DomainObject.Predmet.ProtuStrankaListNazivFormated_1">
      <item>INCOP d.o.o.</item>
    </derivirana_varijabla>
  </DomainObject.Predmet.ProtuStrankaListNazivFormated>
  <DomainObject.Predmet.ProtuStrankaListNazivFormatedOIB>
    <izvorni_sadrzaj>
      <item>INCOP d.o.o., OIB 20724888099</item>
    </izvorni_sadrzaj>
    <derivirana_varijabla naziv="DomainObject.Predmet.ProtuStrankaListNazivFormatedOIB_1">
      <item>INCOP d.o.o., OIB 20724888099</item>
    </derivirana_varijabla>
  </DomainObject.Predmet.ProtuStrankaListNazivFormatedOIB>
  <DomainObject.Predmet.OstaliListFormated>
    <izvorni_sadrzaj>
      <item>Tomica Godec punomoćnik sudionika u postupku INCOP d.o.o.</item>
    </izvorni_sadrzaj>
    <derivirana_varijabla naziv="DomainObject.Predmet.OstaliListFormated_1">
      <item>Tomica Godec punomoćnik sudionika u postupku INCOP d.o.o.</item>
    </derivirana_varijabla>
  </DomainObject.Predmet.OstaliListFormated>
  <DomainObject.Predmet.OstaliListFormatedOIB>
    <izvorni_sadrzaj>
      <item>Tomica Godec, OIB 76349771057 punomoćnik sudionika u postupku INCOP d.o.o.</item>
    </izvorni_sadrzaj>
    <derivirana_varijabla naziv="DomainObject.Predmet.OstaliListFormatedOIB_1">
      <item>Tomica Godec, OIB 76349771057 punomoćnik sudionika u postupku INCOP d.o.o.</item>
    </derivirana_varijabla>
  </DomainObject.Predmet.OstaliListFormatedOIB>
  <DomainObject.Predmet.OstaliListFormatedWithAdress>
    <izvorni_sadrzaj>
      <item>Tomica Godec, Završje 103, 10000 Zagreb punomoćnik sudionika u postupku INCOP d.o.o.</item>
    </izvorni_sadrzaj>
    <derivirana_varijabla naziv="DomainObject.Predmet.OstaliListFormatedWithAdress_1">
      <item>Tomica Godec, Završje 103, 10000 Zagreb punomoćnik sudionika u postupku INCOP d.o.o.</item>
    </derivirana_varijabla>
  </DomainObject.Predmet.OstaliListFormatedWithAdress>
  <DomainObject.Predmet.OstaliListFormatedWithAdressOIB>
    <izvorni_sadrzaj>
      <item>Tomica Godec, OIB 76349771057, Završje 103, 10000 Zagreb punomoćnik sudionika u postupku INCOP d.o.o.</item>
    </izvorni_sadrzaj>
    <derivirana_varijabla naziv="DomainObject.Predmet.OstaliListFormatedWithAdressOIB_1">
      <item>Tomica Godec, OIB 76349771057, Završje 103, 10000 Zagreb punomoćnik sudionika u postupku INCOP d.o.o.</item>
    </derivirana_varijabla>
  </DomainObject.Predmet.OstaliListFormatedWithAdressOIB>
  <DomainObject.Predmet.OstaliListNazivFormated>
    <izvorni_sadrzaj>
      <item>Tomica Godec</item>
    </izvorni_sadrzaj>
    <derivirana_varijabla naziv="DomainObject.Predmet.OstaliListNazivFormated_1">
      <item>Tomica Godec</item>
    </derivirana_varijabla>
  </DomainObject.Predmet.OstaliListNazivFormated>
  <DomainObject.Predmet.OstaliListNazivFormatedOIB>
    <izvorni_sadrzaj>
      <item>Tomica Godec, OIB 76349771057</item>
    </izvorni_sadrzaj>
    <derivirana_varijabla naziv="DomainObject.Predmet.OstaliListNazivFormatedOIB_1">
      <item>Tomica Godec, OIB 76349771057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INCOP d.o.o.</izvorni_sadrzaj>
    <derivirana_varijabla naziv="DomainObject.Predmet.ProtustrankaIDrugi_1">INCOP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INCOP d.o.o., OIB 20724888099, Završje 103, 10000 Zagreb</izvorni_sadrzaj>
    <derivirana_varijabla naziv="DomainObject.Predmet.ProtustrankaIDrugiAdressOIB_1">INCOP d.o.o., OIB 20724888099, Završje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INCOP d.o.o.</item>
      <item>FINA Regionalni centar Zagreb</item>
      <item>Tomica Godec</item>
    </izvorni_sadrzaj>
    <derivirana_varijabla naziv="DomainObject.Predmet.SudioniciListNaziv_1">
      <item>INCOP d.o.o.</item>
      <item>FINA Regionalni centar Zagreb</item>
      <item>Tomica Godec</item>
    </derivirana_varijabla>
  </DomainObject.Predmet.SudioniciListNaziv>
  <DomainObject.Predmet.SudioniciListAdressOIB>
    <izvorni_sadrzaj>
      <item>INCOP d.o.o., OIB 20724888099, Završje 103,10000 Zagreb</item>
      <item>FINA Regionalni centar Zagreb, OIB 85821130368, Trg svibanjskih žrtava 1995. 1,10000 Zagreb</item>
      <item>Tomica Godec, OIB 76349771057, Završje 103,10000 Zagreb</item>
    </izvorni_sadrzaj>
    <derivirana_varijabla naziv="DomainObject.Predmet.SudioniciListAdressOIB_1">
      <item>INCOP d.o.o., OIB 20724888099, Završje 103,10000 Zagreb</item>
      <item>FINA Regionalni centar Zagreb, OIB 85821130368, Trg svibanjskih žrtava 1995. 1,10000 Zagreb</item>
      <item>Tomica Godec, OIB 76349771057, Završje 103,10000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20724888099</item>
      <item>, OIB 85821130368</item>
      <item>, OIB 76349771057</item>
    </izvorni_sadrzaj>
    <derivirana_varijabla naziv="DomainObject.Predmet.SudioniciListNazivOIB_1">
      <item>, OIB 20724888099</item>
      <item>, OIB 85821130368</item>
      <item>, OIB 76349771057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1327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2016-01-13T10:14:00Z</dcterms:created>
  <dc:creator>ilukac</dc:creator>
  <cp:lastModifiedBy>Višnja Svečak</cp:lastModifiedBy>
  <cp:lastPrinted>2016-01-13T10:14:00Z</cp:lastPrinted>
  <dcterms:modified xmlns:xsi="http://www.w3.org/2001/XMLSchema-instance" xsi:type="dcterms:W3CDTF">2016-01-13T10:14:00Z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