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2694c4" w14:paraId="12694c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55400">
        <w:rPr>
          <w:rFonts w:cs="Times New Roman" w:hAnsi="Times New Roman" w:ascii="Times New Roman"/>
          <w:sz w:val="24"/>
          <w:szCs w:val="24"/>
        </w:rPr>
        <w:t>777/17-21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114CF3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114CF3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04B23" w:rsidRPr="00D04B23">
        <w:rPr>
          <w:rFonts w:cs="Times New Roman" w:hAnsi="Times New Roman" w:ascii="Times New Roman"/>
          <w:sz w:val="24"/>
          <w:szCs w:val="24"/>
        </w:rPr>
        <w:t xml:space="preserve">FORGAČ d.o.o. </w:t>
      </w:r>
      <w:r w:rsidR="00114CF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04B23" w:rsidRPr="00D04B23">
        <w:rPr>
          <w:rFonts w:cs="Times New Roman" w:hAnsi="Times New Roman" w:ascii="Times New Roman"/>
          <w:sz w:val="24"/>
          <w:szCs w:val="24"/>
        </w:rPr>
        <w:t>Sveti Ivan Zelina, Vatrogasna 3, OIB: 41738837424</w:t>
      </w:r>
      <w:r w:rsidR="00D04B23">
        <w:rPr>
          <w:rFonts w:cs="Times New Roman" w:hAnsi="Times New Roman" w:ascii="Times New Roman"/>
          <w:sz w:val="24"/>
          <w:szCs w:val="24"/>
        </w:rPr>
        <w:t xml:space="preserve">, </w:t>
      </w:r>
      <w:r w:rsidR="00855400">
        <w:rPr>
          <w:rFonts w:cs="Times New Roman" w:hAnsi="Times New Roman" w:ascii="Times New Roman"/>
          <w:sz w:val="24"/>
          <w:szCs w:val="24"/>
        </w:rPr>
        <w:t>14</w:t>
      </w:r>
      <w:r w:rsidR="00114CF3">
        <w:rPr>
          <w:rFonts w:cs="Times New Roman" w:hAnsi="Times New Roman" w:ascii="Times New Roman"/>
          <w:sz w:val="24"/>
          <w:szCs w:val="24"/>
        </w:rPr>
        <w:t>. ožujka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3EF0" w:rsidP="001E4E5F" w:rsidR="002C3E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Dosadašnji stečajni upravitelj </w:t>
      </w:r>
      <w:r w:rsidR="00D04B23">
        <w:rPr>
          <w:rFonts w:cs="Times New Roman" w:hAnsi="Times New Roman" w:ascii="Times New Roman"/>
          <w:sz w:val="24"/>
          <w:szCs w:val="24"/>
        </w:rPr>
        <w:t>Janko Vidiček</w:t>
      </w:r>
      <w:r w:rsidR="00114CF3">
        <w:rPr>
          <w:rFonts w:cs="Times New Roman" w:hAnsi="Times New Roman" w:ascii="Times New Roman"/>
          <w:sz w:val="24"/>
          <w:szCs w:val="24"/>
        </w:rPr>
        <w:t xml:space="preserve"> iz Zagreba</w:t>
      </w:r>
      <w:r w:rsidR="00D04B23">
        <w:rPr>
          <w:rFonts w:cs="Times New Roman" w:hAnsi="Times New Roman" w:ascii="Times New Roman"/>
          <w:sz w:val="24"/>
          <w:szCs w:val="24"/>
        </w:rPr>
        <w:t>,</w:t>
      </w:r>
      <w:r w:rsidR="00114CF3">
        <w:rPr>
          <w:rFonts w:cs="Times New Roman" w:hAnsi="Times New Roman" w:ascii="Times New Roman"/>
          <w:sz w:val="24"/>
          <w:szCs w:val="24"/>
        </w:rPr>
        <w:t xml:space="preserve"> </w:t>
      </w:r>
      <w:r w:rsidR="00D04B23">
        <w:rPr>
          <w:rFonts w:cs="Times New Roman" w:hAnsi="Times New Roman" w:ascii="Times New Roman"/>
          <w:sz w:val="24"/>
          <w:szCs w:val="24"/>
        </w:rPr>
        <w:t>Brazilska 3, OIB: 5104</w:t>
      </w:r>
      <w:r w:rsidR="00114CF3">
        <w:rPr>
          <w:rFonts w:cs="Times New Roman" w:hAnsi="Times New Roman" w:ascii="Times New Roman"/>
          <w:sz w:val="24"/>
          <w:szCs w:val="24"/>
        </w:rPr>
        <w:t>3553915, razrješava se dužnosti, na osobni zahtjev.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4C253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 stečajne mase F</w:t>
      </w:r>
      <w:r w:rsidR="002C3EF0" w:rsidRPr="00D04B23">
        <w:rPr>
          <w:rFonts w:cs="Times New Roman" w:hAnsi="Times New Roman" w:ascii="Times New Roman"/>
          <w:sz w:val="24"/>
          <w:szCs w:val="24"/>
        </w:rPr>
        <w:t xml:space="preserve">ORGAČ d.o.o. </w:t>
      </w:r>
      <w:r w:rsidR="00114CF3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2C3EF0" w:rsidRPr="00D04B23">
        <w:rPr>
          <w:rFonts w:cs="Times New Roman" w:hAnsi="Times New Roman" w:ascii="Times New Roman"/>
          <w:sz w:val="24"/>
          <w:szCs w:val="24"/>
        </w:rPr>
        <w:t>Sveti Ivan Zelina, Vatrogasna 3, OIB: 41738837424</w:t>
      </w:r>
      <w:r w:rsidR="00114CF3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855400" w:rsidRPr="00855400">
        <w:rPr>
          <w:rFonts w:cs="Times New Roman" w:hAnsi="Times New Roman" w:ascii="Times New Roman"/>
          <w:sz w:val="24"/>
          <w:szCs w:val="24"/>
        </w:rPr>
        <w:t>Đurđa Dragović Grahek iz Kutine, Kneza Trpimira 4/I, OIB: 90124243686</w:t>
      </w:r>
      <w:r w:rsidR="00855400">
        <w:rPr>
          <w:rFonts w:cs="Times New Roman" w:hAnsi="Times New Roman" w:ascii="Times New Roman"/>
          <w:sz w:val="24"/>
          <w:szCs w:val="24"/>
        </w:rPr>
        <w:t>.</w:t>
      </w:r>
    </w:p>
    <w:p w:rsidRDefault="00855400" w:rsidP="002C3EF0" w:rsidR="008554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C253B" w:rsidP="002C3EF0" w:rsidR="004C253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Stečajni upravitelj ovlašten je zastupati stečajnu masu s ovlastima zakonskog zastupnika te je dužan poduzimati sve radnje potrebne za unovčenje predmeta stečajne mase i namirenje vjerovnika, sukladno odredbama Stečajnog zakona.</w:t>
      </w: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u stavku I. i II. izreke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C253B" w:rsidR="004C253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C253B">
        <w:rPr>
          <w:rFonts w:cs="Times New Roman" w:hAnsi="Times New Roman" w:ascii="Times New Roman"/>
          <w:sz w:val="24"/>
          <w:szCs w:val="24"/>
        </w:rPr>
        <w:t xml:space="preserve">Rješenjem ovoga suda posl. broj St-628/14 određen je nastavak postupka radi naknade diobe stečajne mase, koji je pokrenut na prijedlog Republike Hrvatske kao vjerovnika, zastupane po zakonskom zastupniku Županijskom državnom odvjetništvu u Velikoj Gorici. Prethodno je otvoren i zaključen stečajni postupak nad dužnikom temeljem članka 63. </w:t>
      </w:r>
      <w:r w:rsidR="004C253B" w:rsidRPr="004C253B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4C253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C253B" w:rsidP="004C253B" w:rsidR="004C253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C253B" w:rsidP="004C253B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Prijedlog je podnesen jer dužnik ima imovinu – nekretnine u pisane u zk. ul. 1299 i 1586 k.o. Obrež kao i motorna vozila.</w:t>
      </w:r>
    </w:p>
    <w:p w:rsidRDefault="002C3EF0" w:rsidP="008E0B1D" w:rsidR="002C3EF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 w:rsidRP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Dotadašnji stečajni upravitelj Janko Vidiček, koji je imenovan automatski, metodom slučajnog odabira, </w:t>
      </w:r>
      <w:r w:rsidRPr="0042577A">
        <w:rPr>
          <w:rFonts w:cs="Times New Roman" w:hAnsi="Times New Roman" w:ascii="Times New Roman"/>
          <w:sz w:val="24"/>
          <w:szCs w:val="24"/>
        </w:rPr>
        <w:t xml:space="preserve">zatražio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razrješenje od dužnosti navodeći </w:t>
      </w:r>
      <w:r>
        <w:rPr>
          <w:rFonts w:cs="Times New Roman" w:hAnsi="Times New Roman" w:ascii="Times New Roman"/>
          <w:sz w:val="24"/>
          <w:szCs w:val="24"/>
        </w:rPr>
        <w:t>k</w:t>
      </w:r>
      <w:r w:rsidRPr="0042577A">
        <w:rPr>
          <w:rFonts w:cs="Times New Roman" w:hAnsi="Times New Roman" w:ascii="Times New Roman"/>
          <w:sz w:val="24"/>
          <w:szCs w:val="24"/>
        </w:rPr>
        <w:t xml:space="preserve">ao razlog narušeno zdravlje, navršenih 72 godine života te ozbiljne zdravstvene probleme i potrebu pohađanja pretraga i terapija, zbog kojih nije u mogućnosti obavljati dužnost povjerenika u ovom postupku. </w:t>
      </w:r>
      <w:r w:rsidRPr="0042577A">
        <w:rPr>
          <w:rFonts w:cs="Times New Roman" w:hAnsi="Times New Roman" w:ascii="Times New Roman"/>
          <w:sz w:val="24"/>
          <w:szCs w:val="24"/>
        </w:rPr>
        <w:lastRenderedPageBreak/>
        <w:t>Navodi da mu je osim toga i supruga teško bolesna, što ga limitira u poslu. O svemu prilaže i medicinsku dokumentaciju, koja potvrđuje sve navedeno, uključivo i bolest supruge.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ovaj sud je prihvatio razloge koje u prilog svome razrješenju iznosi dotadašnji stečajni upravitelj Janko Vidiček te je istoga razriješio dužnosti sukladno članku 91. stavak 5. Stečajnog zakona (NN 71/15; nastavno: SZ).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2577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ice</w:t>
      </w:r>
      <w:r w:rsidRPr="0042577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u svezi s člankom 119. stavak 6.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55400">
        <w:rPr>
          <w:rFonts w:cs="Times New Roman" w:hAnsi="Times New Roman" w:ascii="Times New Roman"/>
          <w:sz w:val="24"/>
          <w:szCs w:val="24"/>
        </w:rPr>
        <w:t>14</w:t>
      </w:r>
      <w:r w:rsidR="0042577A">
        <w:rPr>
          <w:rFonts w:cs="Times New Roman" w:hAnsi="Times New Roman" w:ascii="Times New Roman"/>
          <w:sz w:val="24"/>
          <w:szCs w:val="24"/>
        </w:rPr>
        <w:t>. ožujka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55400">
        <w:rPr>
          <w:rFonts w:cs="Times New Roman" w:hAnsi="Times New Roman" w:ascii="Times New Roman"/>
          <w:sz w:val="24"/>
          <w:szCs w:val="24"/>
        </w:rPr>
        <w:t>, v.r.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5400" w:rsidR="008554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5400" w:rsidR="0085540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55400" w:rsidR="0085540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55400" w:rsidR="0085540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42577A" w:rsidP="0042577A" w:rsidR="001E470B" w:rsidRPr="008554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 – Republika Hrvatska, po zz. Županijskom državnom odvjetništvu u Velikoj Gorici</w:t>
      </w:r>
      <w:r w:rsidR="001E470B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42577A" w:rsidP="006F5244" w:rsidR="001E4E5F" w:rsidRPr="008554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</w:t>
      </w:r>
      <w:r w:rsidR="003423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Janku Vidiček</w:t>
      </w:r>
      <w:r w:rsidR="00BF0F33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2577A" w:rsidP="006F5244" w:rsidR="00D373D4" w:rsidRPr="008554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Novoimenovanoj stečajnoj upraviteljici </w:t>
      </w:r>
      <w:r w:rsidR="00855400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Đurđi Dragović Grahek</w:t>
      </w: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osobno </w:t>
      </w:r>
    </w:p>
    <w:p w:rsidRDefault="00BF0F33" w:rsidP="006F5244" w:rsidR="007F2918" w:rsidRPr="008554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5540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7B174C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ovdje </w:t>
      </w:r>
    </w:p>
    <w:p w:rsidRDefault="0029479C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7B174C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>60</w:t>
      </w: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5540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A07E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14.3.17.</w:t>
      </w:r>
      <w:r w:rsidR="003B4CA6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5540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5540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5E5" w:rsidR="003165E5">
      <w:r>
        <w:separator/>
      </w:r>
    </w:p>
  </w:endnote>
  <w:endnote w:id="0" w:type="continuationSeparator">
    <w:p w:rsidRDefault="003165E5" w:rsidR="00316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5E5" w:rsidR="003165E5">
      <w:r>
        <w:separator/>
      </w:r>
    </w:p>
  </w:footnote>
  <w:footnote w:id="0" w:type="continuationSeparator">
    <w:p w:rsidRDefault="003165E5" w:rsidR="00316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A07E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55400">
      <w:rPr>
        <w:rFonts w:hAnsi="Times New Roman" w:ascii="Times New Roman"/>
      </w:rPr>
      <w:t>777/17-21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23"/>
    <w:rsid w:val="00020BA4"/>
    <w:rsid w:val="00032919"/>
    <w:rsid w:val="0006417A"/>
    <w:rsid w:val="0006505A"/>
    <w:rsid w:val="00071D41"/>
    <w:rsid w:val="00082920"/>
    <w:rsid w:val="000F17DB"/>
    <w:rsid w:val="00114CF3"/>
    <w:rsid w:val="00172FFB"/>
    <w:rsid w:val="001E470B"/>
    <w:rsid w:val="001E4E5F"/>
    <w:rsid w:val="00235AAE"/>
    <w:rsid w:val="00281E63"/>
    <w:rsid w:val="0028293E"/>
    <w:rsid w:val="0029479C"/>
    <w:rsid w:val="002C3EF0"/>
    <w:rsid w:val="002E06D4"/>
    <w:rsid w:val="003165E5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2577A"/>
    <w:rsid w:val="00473DB3"/>
    <w:rsid w:val="004B074A"/>
    <w:rsid w:val="004C253B"/>
    <w:rsid w:val="004E5730"/>
    <w:rsid w:val="00514022"/>
    <w:rsid w:val="005272EF"/>
    <w:rsid w:val="005774B3"/>
    <w:rsid w:val="005A2490"/>
    <w:rsid w:val="005C2D1F"/>
    <w:rsid w:val="005D761C"/>
    <w:rsid w:val="005F7514"/>
    <w:rsid w:val="00607B4B"/>
    <w:rsid w:val="006100D5"/>
    <w:rsid w:val="006235E3"/>
    <w:rsid w:val="006819D2"/>
    <w:rsid w:val="006824AB"/>
    <w:rsid w:val="006A07E0"/>
    <w:rsid w:val="006E69A4"/>
    <w:rsid w:val="006F5244"/>
    <w:rsid w:val="00727277"/>
    <w:rsid w:val="007519B3"/>
    <w:rsid w:val="00764AEE"/>
    <w:rsid w:val="007B174C"/>
    <w:rsid w:val="007C38A1"/>
    <w:rsid w:val="007C422F"/>
    <w:rsid w:val="007F2918"/>
    <w:rsid w:val="0081200D"/>
    <w:rsid w:val="00817CF1"/>
    <w:rsid w:val="0082602B"/>
    <w:rsid w:val="00837150"/>
    <w:rsid w:val="00853AD8"/>
    <w:rsid w:val="00855400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699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04B23"/>
    <w:rsid w:val="00D12600"/>
    <w:rsid w:val="00D373D4"/>
    <w:rsid w:val="00D53502"/>
    <w:rsid w:val="00D74871"/>
    <w:rsid w:val="00DA0460"/>
    <w:rsid w:val="00E107B5"/>
    <w:rsid w:val="00E1396E"/>
    <w:rsid w:val="00EC6731"/>
    <w:rsid w:val="00EE77FC"/>
    <w:rsid w:val="00F206F2"/>
    <w:rsid w:val="00F55BC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7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7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FORGAČ  d.o.o. za osposobljavanje vozača, prijevoz, trgovinu i usluge</izvorni_sadrzaj>
    <derivirana_varijabla naziv="DomainObject.Predmet.ProtustrankaFormated_1">  FORGAČ  d.o.o. za osposobljavanje vozača, prijevoz, trgovinu i usluge</derivirana_varijabla>
  </DomainObject.Predmet.ProtustrankaFormated>
  <DomainObject.Predmet.ProtustrankaFormatedOIB>
    <izvorni_sadrzaj>  FORGAČ  d.o.o. za osposobljavanje vozača, prijevoz, trgovinu i usluge, OIB 41738837424</izvorni_sadrzaj>
    <derivirana_varijabla naziv="DomainObject.Predmet.ProtustrankaFormatedOIB_1">  FORGAČ  d.o.o. za osposobljavanje vozača, prijevoz, trgovinu i usluge, OIB 41738837424</derivirana_varijabla>
  </DomainObject.Predmet.ProtustrankaFormatedOIB>
  <DomainObject.Predmet.ProtustrankaFormatedWithAdress>
    <izvorni_sadrzaj> FORGAČ  d.o.o. za osposobljavanje vozača, prijevoz, trgovinu i usluge, Vatrogasna 3, 10380 Sveti Ivan Zelina</izvorni_sadrzaj>
    <derivirana_varijabla naziv="DomainObject.Predmet.ProtustrankaFormatedWithAdress_1"> FORGAČ  d.o.o. za osposobljavanje vozača, prijevoz, trgovinu i usluge, Vatrogasna 3, 10380 Sveti Ivan Zelina</derivirana_varijabla>
  </DomainObject.Predmet.ProtustrankaFormatedWithAdress>
  <DomainObject.Predmet.ProtustrankaFormatedWithAdressOIB>
    <izvorni_sadrzaj> FORGAČ  d.o.o. za osposobljavanje vozača, prijevoz, trgovinu i usluge, OIB 41738837424, Vatrogasna 3, 10380 Sveti Ivan Zelina</izvorni_sadrzaj>
    <derivirana_varijabla naziv="DomainObject.Predmet.ProtustrankaFormatedWithAdressOIB_1"> FORGAČ  d.o.o. za osposobljavanje vozača, prijevoz, trgovinu i usluge, OIB 41738837424, Vatrogasna 3, 10380 Sveti Ivan Zelina</derivirana_varijabla>
  </DomainObject.Predmet.ProtustrankaFormatedWithAdressOIB>
  <DomainObject.Predmet.ProtustrankaWithAdress>
    <izvorni_sadrzaj>FORGAČ  d.o.o. za osposobljavanje vozača, prijevoz, trgovinu i usluge Vatrogasna 3, 10380 Sveti Ivan Zelina</izvorni_sadrzaj>
    <derivirana_varijabla naziv="DomainObject.Predmet.ProtustrankaWithAdress_1">FORGAČ  d.o.o. za osposobljavanje vozača, prijevoz, trgovinu i usluge Vatrogasna 3, 10380 Sveti Ivan Zelina</derivirana_varijabla>
  </DomainObject.Predmet.ProtustrankaWithAdress>
  <DomainObject.Predmet.ProtustrankaWithAdressOIB>
    <izvorni_sadrzaj>FORGAČ  d.o.o. za osposobljavanje vozača, prijevoz, trgovinu i usluge, OIB 41738837424, Vatrogasna 3, 10380 Sveti Ivan Zelina</izvorni_sadrzaj>
    <derivirana_varijabla naziv="DomainObject.Predmet.ProtustrankaWithAdressOIB_1">FORGAČ  d.o.o. za osposobljavanje vozača, prijevoz, trgovinu i usluge, OIB 41738837424, Vatrogasna 3, 10380 Sveti Ivan Zelina</derivirana_varijabla>
  </DomainObject.Predmet.ProtustrankaWithAdressOIB>
  <DomainObject.Predmet.ProtustrankaNazivFormated>
    <izvorni_sadrzaj>FORGAČ  d.o.o. za osposobljavanje vozača, prijevoz, trgovinu i usluge</izvorni_sadrzaj>
    <derivirana_varijabla naziv="DomainObject.Predmet.ProtustrankaNazivFormated_1">FORGAČ  d.o.o. za osposobljavanje vozača, prijevoz, trgovinu i usluge</derivirana_varijabla>
  </DomainObject.Predmet.ProtustrankaNazivFormated>
  <DomainObject.Predmet.ProtustrankaNazivFormatedOIB>
    <izvorni_sadrzaj>FORGAČ  d.o.o. za osposobljavanje vozača, prijevoz, trgovinu i usluge, OIB 41738837424</izvorni_sadrzaj>
    <derivirana_varijabla naziv="DomainObject.Predmet.ProtustrankaNazivFormatedOIB_1">FORGAČ  d.o.o. za osposobljavanje vozača, prijevoz, trgovinu i usluge,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 d.o.o. za osposobljavanje vozača, prijevoz, trgovinu i usluge</item>
    </izvorni_sadrzaj>
    <derivirana_varijabla naziv="DomainObject.Predmet.ProtuStrankaListFormated_1">
      <item>FORGAČ  d.o.o. za osposobljavanje vozača, prijevoz, trgovinu i usluge</item>
    </derivirana_varijabla>
  </DomainObject.Predmet.ProtuStrankaListFormated>
  <DomainObject.Predmet.ProtuStrankaListFormatedOIB>
    <izvorni_sadrzaj>
      <item>FORGAČ  d.o.o. za osposobljavanje vozača, prijevoz, trgovinu i usluge, OIB 41738837424</item>
    </izvorni_sadrzaj>
    <derivirana_varijabla naziv="DomainObject.Predmet.ProtuStrankaListFormatedOIB_1">
      <item>FORGAČ  d.o.o. za osposobljavanje vozača, prijevoz, trgovinu i usluge, OIB 41738837424</item>
    </derivirana_varijabla>
  </DomainObject.Predmet.ProtuStrankaListFormatedOIB>
  <DomainObject.Predmet.ProtuStrankaListFormatedWithAdress>
    <izvorni_sadrzaj>
      <item>FORGAČ  d.o.o. za osposobljavanje vozača, prijevoz, trgovinu i usluge, Vatrogasna 3, 10380 Sveti Ivan Zelina</item>
    </izvorni_sadrzaj>
    <derivirana_varijabla naziv="DomainObject.Predmet.ProtuStrankaListFormatedWithAdress_1">
      <item>FORGAČ  d.o.o. za osposobljavanje vozača, prijevoz, trgovinu i usluge, Vatrogasna 3, 10380 Sveti Ivan Zelina</item>
    </derivirana_varijabla>
  </DomainObject.Predmet.ProtuStrankaListFormatedWithAdress>
  <DomainObject.Predmet.ProtuStrankaListFormatedWithAdressOIB>
    <izvorni_sadrzaj>
      <item>FORGAČ  d.o.o. za osposobljavanje vozača, prijevoz, trgovinu i usluge, OIB 41738837424, Vatrogasna 3, 10380 Sveti Ivan Zelina</item>
    </izvorni_sadrzaj>
    <derivirana_varijabla naziv="DomainObject.Predmet.ProtuStrankaListFormatedWithAdressOIB_1">
      <item>FORGAČ  d.o.o. za osposobljavanje vozača, prijevoz, trgovinu i usluge, OIB 41738837424, Vatrogasna 3, 10380 Sveti Ivan Zelina</item>
    </derivirana_varijabla>
  </DomainObject.Predmet.ProtuStrankaListFormatedWithAdressOIB>
  <DomainObject.Predmet.ProtuStrankaListNazivFormated>
    <izvorni_sadrzaj>
      <item>FORGAČ  d.o.o. za osposobljavanje vozača, prijevoz, trgovinu i usluge</item>
    </izvorni_sadrzaj>
    <derivirana_varijabla naziv="DomainObject.Predmet.ProtuStrankaListNazivFormated_1">
      <item>FORGAČ  d.o.o. za osposobljavanje vozača, prijevoz, trgovinu i usluge</item>
    </derivirana_varijabla>
  </DomainObject.Predmet.ProtuStrankaListNazivFormated>
  <DomainObject.Predmet.ProtuStrankaListNazivFormatedOIB>
    <izvorni_sadrzaj>
      <item>FORGAČ  d.o.o. za osposobljavanje vozača, prijevoz, trgovinu i usluge, OIB 41738837424</item>
    </izvorni_sadrzaj>
    <derivirana_varijabla naziv="DomainObject.Predmet.ProtuStrankaListNazivFormatedOIB_1">
      <item>FORGAČ  d.o.o. za osposobljavanje vozača, prijevoz, trgovinu i usluge, OIB 41738837424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 d.o.o. za osposobljavanje vozača, prijevoz, trgovinu i usluge</izvorni_sadrzaj>
    <derivirana_varijabla naziv="DomainObject.Predmet.ProtustrankaIDrugi_1">FORGAČ  d.o.o. za osposobljavanje vozača, prijevoz,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FORGAČ  d.o.o. za osposobljavanje vozača, prijevoz, trgovinu i usluge, OIB 41738837424, Vatrogasna 3, 10380 Sveti Ivan Zelina</izvorni_sadrzaj>
    <derivirana_varijabla naziv="DomainObject.Predmet.ProtustrankaIDrugiAdressOIB_1">FORGAČ  d.o.o. za osposobljavanje vozača, prijevoz, trgovinu i usluge,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FORGAČ  d.o.o. za osposobljavanje vozača, prijevoz, trgovinu i usluge</item>
    </izvorni_sadrzaj>
    <derivirana_varijabla naziv="DomainObject.Predmet.SudioniciListNaziv_1">
      <item>FINA Regionalni centar Zagreb</item>
      <item>FORGAČ  d.o.o. za osposobljavanje vozača, prijevoz,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FORGAČ  d.o.o. za osposobljavanje vozača, prijevoz, trgovinu i usluge, OIB 41738837424, Vatrogasna 3,10380 Sveti Ivan Zelina</item>
    </izvorni_sadrzaj>
    <derivirana_varijabla naziv="DomainObject.Predmet.SudioniciListAdressOIB_1">
      <item>FINA Regionalni centar Zagreb, OIB 85821130368, Ulica grada Vukovara 70,10000 Zagreb</item>
      <item>FORGAČ  d.o.o. za osposobljavanje vozača, prijevoz, trgovinu i usluge, OIB 41738837424, Vatrogasna 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</izvorni_sadrzaj>
    <derivirana_varijabla naziv="DomainObject.Predmet.SudioniciListNazivOIB_1">
      <item>, OIB 85821130368</item>
      <item>, OIB 41738837424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2672</properties:Characters>
  <properties:Lines>86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2017-03-14T08:11:00Z</dcterms:created>
  <dc:creator>Mihael Kovačić</dc:creator>
  <cp:lastModifiedBy>Sonja Pilić</cp:lastModifiedBy>
  <cp:lastPrinted>2017-03-14T08:17:00Z</cp:lastPrinted>
  <dcterms:modified xmlns:xsi="http://www.w3.org/2001/XMLSchema-instance" xsi:type="dcterms:W3CDTF">2017-03-14T08:24:00Z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