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0A0359" w:rsidRPr="000A0359">
        <w:tc>
          <w:tcPr>
            <w:tcW w:type="dxa" w:w="2533"/>
            <w:shd w:fill="auto" w:color="auto" w:val="clear"/>
          </w:tcPr>
          <w:p w:rsidRDefault="000A0359" w:rsidP="000A0359" w:rsidR="000A0359" w:rsidRPr="000A0359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A0359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A0359" w:rsidP="000A0359" w:rsidR="000A0359" w:rsidRPr="000A0359">
            <w:pPr>
              <w:spacing w:lineRule="auto" w:line="240" w:after="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A0359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0A0359" w:rsidP="000A0359" w:rsidR="000A0359" w:rsidRPr="000A0359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A0359">
              <w:rPr>
                <w:rFonts w:hAnsi="Times New Roman" w:ascii="Times New Roman"/>
                <w:sz w:val="24"/>
                <w:szCs w:val="24"/>
              </w:rPr>
              <w:t>Trgovački sud u Rijeci</w:t>
            </w:r>
          </w:p>
          <w:p w:rsidRDefault="000A0359" w:rsidP="000A0359" w:rsidR="000A0359" w:rsidRPr="000A0359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A0359">
              <w:rPr>
                <w:rFonts w:hAnsi="Times New Roman" w:ascii="Times New Roman"/>
                <w:sz w:val="24"/>
                <w:szCs w:val="24"/>
              </w:rPr>
              <w:t>Rijeka, Zadarska 1 i 3</w:t>
            </w:r>
          </w:p>
        </w:tc>
      </w:tr>
    </w:tbl>
    <w:p w14:textId="88f64ef" w14:paraId="88f64ef" w:rsidRDefault="00895F8A" w:rsidP="00F804C1" w:rsid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 w:rsidRPr="00895F8A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95F8A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895F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C32324">
        <w:rPr>
          <w:rFonts w:eastAsia="Times New Roman" w:hAnsi="Times New Roman" w:ascii="Times New Roman"/>
          <w:sz w:val="24"/>
          <w:szCs w:val="24"/>
          <w:lang w:eastAsia="hr-HR"/>
        </w:rPr>
        <w:t>494/2017-5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, </w:t>
      </w:r>
      <w:r w:rsidR="00DE5AAC" w:rsidRPr="00C012CA">
        <w:rPr>
          <w:rFonts w:hAnsi="Times New Roman" w:ascii="Times New Roman"/>
          <w:sz w:val="24"/>
          <w:szCs w:val="24"/>
        </w:rPr>
        <w:t xml:space="preserve">OIB: 85821130368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za provedbu skraćenog stečajnog postupka nad</w:t>
      </w:r>
      <w:r w:rsidR="00E07E62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C32324" w:rsidRPr="00C3232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C32324" w:rsidRPr="00F2022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MARINA ARTAC d.o.o. </w:t>
      </w:r>
      <w:proofErr w:type="spellStart"/>
      <w:r w:rsidR="00C32324" w:rsidRPr="00F20225">
        <w:rPr>
          <w:rFonts w:eastAsia="Times New Roman" w:hAnsi="Times New Roman" w:ascii="Times New Roman"/>
          <w:bCs/>
          <w:sz w:val="24"/>
          <w:szCs w:val="24"/>
          <w:lang w:eastAsia="hr-HR"/>
        </w:rPr>
        <w:t>Nerezine</w:t>
      </w:r>
      <w:proofErr w:type="spellEnd"/>
      <w:r w:rsidR="00C32324" w:rsidRPr="00F20225">
        <w:rPr>
          <w:rFonts w:eastAsia="Times New Roman" w:hAnsi="Times New Roman" w:ascii="Times New Roman"/>
          <w:bCs/>
          <w:sz w:val="24"/>
          <w:szCs w:val="24"/>
          <w:lang w:eastAsia="hr-HR"/>
        </w:rPr>
        <w:t>, Biskupija b.b., OIB: 94177781005, MBS: 040174007</w:t>
      </w:r>
      <w:r w:rsidR="002108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0F4CEA">
        <w:rPr>
          <w:rFonts w:eastAsia="Times New Roman" w:hAnsi="Times New Roman" w:ascii="Times New Roman"/>
          <w:sz w:val="24"/>
          <w:szCs w:val="24"/>
        </w:rPr>
        <w:t>9. veljače 2018.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C32324" w:rsidR="00C32324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766FFD">
        <w:rPr>
          <w:rFonts w:eastAsia="Times New Roman" w:hAnsi="Times New Roman" w:ascii="Times New Roman"/>
          <w:sz w:val="24"/>
          <w:szCs w:val="24"/>
        </w:rPr>
        <w:t>skraćeni s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>tečajni postupak nad dužnikom</w:t>
      </w:r>
      <w:r w:rsidR="00F70BBB" w:rsidRPr="00F70BBB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C32324" w:rsidRPr="00F2022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MARINA ARTAC d.o.o. </w:t>
      </w:r>
      <w:proofErr w:type="spellStart"/>
      <w:r w:rsidR="00C32324" w:rsidRPr="00F20225">
        <w:rPr>
          <w:rFonts w:eastAsia="Times New Roman" w:hAnsi="Times New Roman" w:ascii="Times New Roman"/>
          <w:bCs/>
          <w:sz w:val="24"/>
          <w:szCs w:val="24"/>
          <w:lang w:eastAsia="hr-HR"/>
        </w:rPr>
        <w:t>Nerezine</w:t>
      </w:r>
      <w:proofErr w:type="spellEnd"/>
      <w:r w:rsidR="00C32324" w:rsidRPr="00F20225">
        <w:rPr>
          <w:rFonts w:eastAsia="Times New Roman" w:hAnsi="Times New Roman" w:ascii="Times New Roman"/>
          <w:bCs/>
          <w:sz w:val="24"/>
          <w:szCs w:val="24"/>
          <w:lang w:eastAsia="hr-HR"/>
        </w:rPr>
        <w:t>, Biskupija b.b., OIB: 94177781005, MBS: 040174007</w:t>
      </w:r>
      <w:r w:rsidR="00C32324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3B6313" w:rsidR="00F804C1" w:rsidRP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II.</w:t>
      </w:r>
      <w:r w:rsidRPr="00CD6F00">
        <w:rPr>
          <w:rFonts w:eastAsia="Times New Roman" w:hAnsi="Times New Roman" w:ascii="Times New Roman"/>
          <w:sz w:val="24"/>
          <w:szCs w:val="24"/>
        </w:rPr>
        <w:tab/>
      </w:r>
      <w:r w:rsidR="00F804C1" w:rsidRPr="00CD6F00">
        <w:rPr>
          <w:rFonts w:eastAsia="Times New Roman" w:hAnsi="Times New Roman" w:ascii="Times New Roman"/>
          <w:sz w:val="24"/>
          <w:szCs w:val="24"/>
        </w:rPr>
        <w:t>S</w:t>
      </w:r>
      <w:r w:rsidR="00766FFD">
        <w:rPr>
          <w:rFonts w:eastAsia="Times New Roman" w:hAnsi="Times New Roman" w:ascii="Times New Roman"/>
          <w:sz w:val="24"/>
          <w:szCs w:val="24"/>
        </w:rPr>
        <w:t>kraćeni s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F57FE1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0F4CEA">
        <w:rPr>
          <w:rFonts w:eastAsia="Times New Roman" w:hAnsi="Times New Roman" w:ascii="Times New Roman"/>
          <w:sz w:val="24"/>
          <w:szCs w:val="24"/>
        </w:rPr>
        <w:t>9. veljače 2018</w:t>
      </w:r>
      <w:r w:rsidR="00E226A8" w:rsidRPr="00CD6F00">
        <w:rPr>
          <w:rFonts w:eastAsia="Times New Roman" w:hAnsi="Times New Roman" w:ascii="Times New Roman"/>
          <w:sz w:val="24"/>
          <w:szCs w:val="24"/>
        </w:rPr>
        <w:t>.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u </w:t>
      </w:r>
      <w:r w:rsidR="00B6306F">
        <w:rPr>
          <w:rFonts w:eastAsia="Times New Roman" w:hAnsi="Times New Roman" w:ascii="Times New Roman"/>
          <w:sz w:val="24"/>
          <w:szCs w:val="24"/>
        </w:rPr>
        <w:t>10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766FFD">
        <w:rPr>
          <w:rFonts w:eastAsia="Times New Roman" w:hAnsi="Times New Roman" w:ascii="Times New Roman"/>
          <w:sz w:val="24"/>
          <w:szCs w:val="24"/>
        </w:rPr>
        <w:t>0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0F4CEA" w:rsidR="000F4CE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III.</w:t>
      </w:r>
      <w:r w:rsidRPr="00CD6F00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A203EC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0F4CEA">
        <w:rPr>
          <w:rFonts w:eastAsia="Times New Roman" w:hAnsi="Times New Roman" w:ascii="Times New Roman"/>
          <w:sz w:val="24"/>
          <w:szCs w:val="24"/>
        </w:rPr>
        <w:t xml:space="preserve">Marko </w:t>
      </w:r>
      <w:proofErr w:type="spellStart"/>
      <w:r w:rsidR="000F4CEA">
        <w:rPr>
          <w:rFonts w:eastAsia="Times New Roman" w:hAnsi="Times New Roman" w:ascii="Times New Roman"/>
          <w:sz w:val="24"/>
          <w:szCs w:val="24"/>
        </w:rPr>
        <w:t>Žunić</w:t>
      </w:r>
      <w:proofErr w:type="spellEnd"/>
      <w:r w:rsidR="000F4CEA">
        <w:rPr>
          <w:rFonts w:eastAsia="Times New Roman" w:hAnsi="Times New Roman" w:ascii="Times New Roman"/>
          <w:sz w:val="24"/>
          <w:szCs w:val="24"/>
        </w:rPr>
        <w:t xml:space="preserve"> iz Rijeka, Prolaz M. Kozulić 2</w:t>
      </w:r>
      <w:r w:rsidR="000F4CEA" w:rsidRPr="00E00D91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0F4CEA">
        <w:rPr>
          <w:rFonts w:eastAsia="Times New Roman" w:hAnsi="Times New Roman" w:ascii="Times New Roman"/>
          <w:sz w:val="24"/>
          <w:szCs w:val="24"/>
        </w:rPr>
        <w:t>49744010088</w:t>
      </w:r>
      <w:r w:rsidR="000F4CEA" w:rsidRPr="00E00D91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C32324" w:rsidR="00C32324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</w:t>
      </w:r>
      <w:r w:rsidR="00766FFD">
        <w:rPr>
          <w:rFonts w:eastAsia="Times New Roman" w:hAnsi="Times New Roman" w:ascii="Times New Roman"/>
          <w:sz w:val="24"/>
          <w:szCs w:val="24"/>
        </w:rPr>
        <w:t xml:space="preserve"> skraćeni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C32324" w:rsidRPr="00C3232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C32324" w:rsidRPr="00F2022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MARINA ARTAC d.o.o. </w:t>
      </w:r>
      <w:proofErr w:type="spellStart"/>
      <w:r w:rsidR="00C32324" w:rsidRPr="00F20225">
        <w:rPr>
          <w:rFonts w:eastAsia="Times New Roman" w:hAnsi="Times New Roman" w:ascii="Times New Roman"/>
          <w:bCs/>
          <w:sz w:val="24"/>
          <w:szCs w:val="24"/>
          <w:lang w:eastAsia="hr-HR"/>
        </w:rPr>
        <w:t>Nerezine</w:t>
      </w:r>
      <w:proofErr w:type="spellEnd"/>
      <w:r w:rsidR="00C32324" w:rsidRPr="00F20225">
        <w:rPr>
          <w:rFonts w:eastAsia="Times New Roman" w:hAnsi="Times New Roman" w:ascii="Times New Roman"/>
          <w:bCs/>
          <w:sz w:val="24"/>
          <w:szCs w:val="24"/>
          <w:lang w:eastAsia="hr-HR"/>
        </w:rPr>
        <w:t>, Biskupija b.b., OIB: 94177781005, MBS: 040174007</w:t>
      </w:r>
      <w:r w:rsidR="00C32324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CD6F00">
        <w:rPr>
          <w:rFonts w:eastAsia="Times New Roman" w:hAnsi="Times New Roman" w:ascii="Times New Roman"/>
          <w:sz w:val="24"/>
          <w:szCs w:val="24"/>
        </w:rPr>
        <w:t>,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>Financijska agencija, Regionalni centar Rijeka (dalje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 u tekstu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: FINA) podnijela je ovome sudu </w:t>
      </w:r>
      <w:r w:rsidR="00C32324">
        <w:rPr>
          <w:rFonts w:eastAsia="Times New Roman" w:hAnsi="Times New Roman" w:ascii="Times New Roman"/>
          <w:sz w:val="24"/>
          <w:szCs w:val="24"/>
        </w:rPr>
        <w:t>8</w:t>
      </w:r>
      <w:r w:rsidR="00FB3D6D">
        <w:rPr>
          <w:rFonts w:eastAsia="Times New Roman" w:hAnsi="Times New Roman" w:ascii="Times New Roman"/>
          <w:sz w:val="24"/>
          <w:szCs w:val="24"/>
        </w:rPr>
        <w:t>.</w:t>
      </w:r>
      <w:r w:rsidR="0023719D">
        <w:rPr>
          <w:rFonts w:eastAsia="Times New Roman" w:hAnsi="Times New Roman" w:ascii="Times New Roman"/>
          <w:sz w:val="24"/>
          <w:szCs w:val="24"/>
        </w:rPr>
        <w:t xml:space="preserve"> kolovoza </w:t>
      </w:r>
      <w:r w:rsidR="00137746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C32324" w:rsidRPr="00F2022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MARINA ARTAC d.o.o. </w:t>
      </w:r>
      <w:proofErr w:type="spellStart"/>
      <w:r w:rsidR="00C32324" w:rsidRPr="00F20225">
        <w:rPr>
          <w:rFonts w:eastAsia="Times New Roman" w:hAnsi="Times New Roman" w:ascii="Times New Roman"/>
          <w:bCs/>
          <w:sz w:val="24"/>
          <w:szCs w:val="24"/>
          <w:lang w:eastAsia="hr-HR"/>
        </w:rPr>
        <w:t>Nerezine</w:t>
      </w:r>
      <w:proofErr w:type="spellEnd"/>
      <w:r w:rsidR="00C32324" w:rsidRPr="00F20225">
        <w:rPr>
          <w:rFonts w:eastAsia="Times New Roman" w:hAnsi="Times New Roman" w:ascii="Times New Roman"/>
          <w:bCs/>
          <w:sz w:val="24"/>
          <w:szCs w:val="24"/>
          <w:lang w:eastAsia="hr-HR"/>
        </w:rPr>
        <w:t>, Biskupija b.b., OIB: 94177781005, MBS: 040174007</w:t>
      </w:r>
      <w:r w:rsidR="00C3232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C23329">
        <w:rPr>
          <w:rFonts w:eastAsia="Times New Roman" w:hAnsi="Times New Roman" w:ascii="Times New Roman"/>
          <w:bCs/>
          <w:sz w:val="24"/>
          <w:szCs w:val="24"/>
          <w:lang w:eastAsia="hr-HR"/>
        </w:rPr>
        <w:t>t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>e</w:t>
      </w:r>
      <w:r w:rsidRPr="00F804C1">
        <w:rPr>
          <w:rFonts w:eastAsia="Times New Roman" w:hAnsi="Times New Roman" w:ascii="Times New Roman"/>
          <w:sz w:val="24"/>
          <w:szCs w:val="24"/>
        </w:rPr>
        <w:t>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>dalje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u tekstu: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B44DDE">
        <w:rPr>
          <w:rFonts w:eastAsia="Times New Roman" w:hAnsi="Times New Roman" w:ascii="Times New Roman"/>
          <w:sz w:val="24"/>
          <w:szCs w:val="24"/>
        </w:rPr>
        <w:t>29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rujna </w:t>
      </w:r>
      <w:r w:rsidR="00037802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lastRenderedPageBreak/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0F4CEA">
        <w:rPr>
          <w:rFonts w:eastAsia="Times New Roman" w:hAnsi="Times New Roman" w:ascii="Times New Roman"/>
          <w:sz w:val="24"/>
          <w:szCs w:val="24"/>
        </w:rPr>
        <w:t>9. veljače 2018</w:t>
      </w:r>
      <w:r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B05648" w:rsidP="00B05648" w:rsidR="00B05648" w:rsidRPr="00DC2B1B">
      <w:pPr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Tamara Jugo Smoljanović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20"/>
        <w:rPr>
          <w:rFonts w:hAnsi="Times New Roman" w:ascii="Times New Roman"/>
          <w:sz w:val="24"/>
          <w:szCs w:val="24"/>
        </w:rPr>
      </w:pP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>rotiv rješenja dopuštena je žalba Visokom trgovačkom sudu Republike Hrvatske. Žalba se podnosi putem ovog suda, u dva primjerka, u roku od</w:t>
      </w:r>
      <w:r>
        <w:rPr>
          <w:rFonts w:eastAsia="Times New Roman" w:hAnsi="Times New Roman" w:ascii="Times New Roman"/>
          <w:sz w:val="24"/>
          <w:szCs w:val="24"/>
        </w:rPr>
        <w:t xml:space="preserve"> 8 (</w:t>
      </w:r>
      <w:r w:rsidRPr="007A6084">
        <w:rPr>
          <w:rFonts w:eastAsia="Times New Roman" w:hAnsi="Times New Roman" w:ascii="Times New Roman"/>
          <w:sz w:val="24"/>
          <w:szCs w:val="24"/>
        </w:rPr>
        <w:t>osam</w:t>
      </w:r>
      <w:r>
        <w:rPr>
          <w:rFonts w:eastAsia="Times New Roman" w:hAnsi="Times New Roman" w:ascii="Times New Roman"/>
          <w:sz w:val="24"/>
          <w:szCs w:val="24"/>
        </w:rPr>
        <w:t>)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 dana od objave odluke na mrežnoj stranici e-oglasne ploče sudova. 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6306F" w:rsidP="00B05648" w:rsidR="00B6306F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6306F" w:rsidP="00B05648" w:rsidR="00B6306F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6306F" w:rsidP="00B05648" w:rsidR="00B6306F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6306F" w:rsidP="00B05648" w:rsidR="00B6306F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6306F" w:rsidP="00B05648" w:rsidR="00B6306F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6306F" w:rsidP="00B05648" w:rsidR="00B6306F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6306F" w:rsidP="00B05648" w:rsidR="00B6306F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6306F" w:rsidP="00B05648" w:rsidR="00B6306F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6306F" w:rsidP="00B05648" w:rsidR="00B6306F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6306F" w:rsidP="00B05648" w:rsidR="00B6306F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6306F" w:rsidP="00B05648" w:rsidR="00B6306F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6306F" w:rsidP="00B05648" w:rsidR="00B6306F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6306F" w:rsidP="00B05648" w:rsidR="00B6306F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6306F" w:rsidP="00B05648" w:rsidR="00B6306F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sectPr w:rsidSect="00B05648" w:rsidR="00B6306F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6186" w:rsidP="00895F8A" w:rsidR="00B46186">
      <w:pPr>
        <w:spacing w:lineRule="auto" w:line="240" w:after="0"/>
      </w:pPr>
      <w:r>
        <w:separator/>
      </w:r>
    </w:p>
  </w:endnote>
  <w:endnote w:id="0" w:type="continuationSeparator">
    <w:p w:rsidRDefault="00B46186" w:rsidP="00895F8A" w:rsidR="00B4618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274243857"/>
      <w:docPartObj>
        <w:docPartGallery w:val="Page Numbers (Bottom of Page)"/>
        <w:docPartUnique/>
      </w:docPartObj>
    </w:sdtPr>
    <w:sdtEndPr/>
    <w:sdtContent>
      <w:p w:rsidRDefault="00B05648" w:rsidR="00B05648" w:rsidRPr="00B05648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B05648">
          <w:rPr>
            <w:rFonts w:hAnsi="Times New Roman" w:ascii="Times New Roman"/>
            <w:sz w:val="24"/>
            <w:szCs w:val="24"/>
          </w:rPr>
          <w:fldChar w:fldCharType="begin"/>
        </w:r>
        <w:r w:rsidRPr="00B0564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05648">
          <w:rPr>
            <w:rFonts w:hAnsi="Times New Roman" w:ascii="Times New Roman"/>
            <w:sz w:val="24"/>
            <w:szCs w:val="24"/>
          </w:rPr>
          <w:fldChar w:fldCharType="separate"/>
        </w:r>
        <w:r w:rsidR="000A0359">
          <w:rPr>
            <w:rFonts w:hAnsi="Times New Roman" w:ascii="Times New Roman"/>
            <w:noProof/>
            <w:sz w:val="24"/>
            <w:szCs w:val="24"/>
          </w:rPr>
          <w:t>2</w:t>
        </w:r>
        <w:r w:rsidRPr="00B0564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6186" w:rsidP="00895F8A" w:rsidR="00B46186">
      <w:pPr>
        <w:spacing w:lineRule="auto" w:line="240" w:after="0"/>
      </w:pPr>
      <w:r>
        <w:separator/>
      </w:r>
    </w:p>
  </w:footnote>
  <w:footnote w:id="0" w:type="continuationSeparator">
    <w:p w:rsidRDefault="00B46186" w:rsidP="00895F8A" w:rsidR="00B4618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B05648">
      <w:rPr>
        <w:rFonts w:eastAsia="Times New Roman" w:hAnsi="Times New Roman" w:ascii="Times New Roman"/>
        <w:sz w:val="24"/>
        <w:szCs w:val="24"/>
        <w:lang w:eastAsia="hr-HR"/>
      </w:rPr>
      <w:t>4</w:t>
    </w:r>
    <w:r w:rsidR="00F174D0">
      <w:rPr>
        <w:rFonts w:eastAsia="Times New Roman" w:hAnsi="Times New Roman" w:ascii="Times New Roman"/>
        <w:sz w:val="24"/>
        <w:szCs w:val="24"/>
        <w:lang w:eastAsia="hr-HR"/>
      </w:rPr>
      <w:t>94</w:t>
    </w:r>
    <w:r w:rsidR="00137746">
      <w:rPr>
        <w:rFonts w:eastAsia="Times New Roman" w:hAnsi="Times New Roman" w:ascii="Times New Roman"/>
        <w:sz w:val="24"/>
        <w:szCs w:val="24"/>
        <w:lang w:eastAsia="hr-HR"/>
      </w:rPr>
      <w:t>/2017</w:t>
    </w:r>
    <w:r w:rsidR="005C535C">
      <w:rPr>
        <w:rFonts w:eastAsia="Times New Roman" w:hAnsi="Times New Roman" w:ascii="Times New Roman"/>
        <w:sz w:val="24"/>
        <w:szCs w:val="24"/>
        <w:lang w:eastAsia="hr-HR"/>
      </w:rPr>
      <w:t>-</w:t>
    </w:r>
    <w:r w:rsidR="00F174D0">
      <w:rPr>
        <w:rFonts w:eastAsia="Times New Roman" w:hAnsi="Times New Roman" w:ascii="Times New Roman"/>
        <w:sz w:val="24"/>
        <w:szCs w:val="24"/>
        <w:lang w:eastAsia="hr-HR"/>
      </w:rPr>
      <w:t>5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B50777D"/>
    <w:multiLevelType w:val="hybridMultilevel"/>
    <w:tmpl w:val="2852561E"/>
    <w:lvl w:tplc="589CD3C8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400EB4A6" w:ilvl="1">
      <w:start w:val="2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37802"/>
    <w:rsid w:val="000517F9"/>
    <w:rsid w:val="00072907"/>
    <w:rsid w:val="00094705"/>
    <w:rsid w:val="000A0359"/>
    <w:rsid w:val="000E1F46"/>
    <w:rsid w:val="000E7A53"/>
    <w:rsid w:val="000F4CEA"/>
    <w:rsid w:val="00115ACD"/>
    <w:rsid w:val="00115EA0"/>
    <w:rsid w:val="00122C4C"/>
    <w:rsid w:val="0012450D"/>
    <w:rsid w:val="00137746"/>
    <w:rsid w:val="001473A2"/>
    <w:rsid w:val="00150A62"/>
    <w:rsid w:val="00157F54"/>
    <w:rsid w:val="0017223F"/>
    <w:rsid w:val="00173717"/>
    <w:rsid w:val="001A2713"/>
    <w:rsid w:val="001A74DE"/>
    <w:rsid w:val="001B0263"/>
    <w:rsid w:val="001E7565"/>
    <w:rsid w:val="00210813"/>
    <w:rsid w:val="00217A52"/>
    <w:rsid w:val="00227AC9"/>
    <w:rsid w:val="00230445"/>
    <w:rsid w:val="0023719D"/>
    <w:rsid w:val="002371D6"/>
    <w:rsid w:val="00244F75"/>
    <w:rsid w:val="002504CD"/>
    <w:rsid w:val="002522C0"/>
    <w:rsid w:val="00272D47"/>
    <w:rsid w:val="002730DE"/>
    <w:rsid w:val="00282A4D"/>
    <w:rsid w:val="00287DCB"/>
    <w:rsid w:val="00293B63"/>
    <w:rsid w:val="002A1FCF"/>
    <w:rsid w:val="002A6526"/>
    <w:rsid w:val="002B5879"/>
    <w:rsid w:val="002C614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60193"/>
    <w:rsid w:val="003937F9"/>
    <w:rsid w:val="003A2A2F"/>
    <w:rsid w:val="003A4EE0"/>
    <w:rsid w:val="003B6313"/>
    <w:rsid w:val="00430593"/>
    <w:rsid w:val="00434B5D"/>
    <w:rsid w:val="00465414"/>
    <w:rsid w:val="00466AED"/>
    <w:rsid w:val="004A4B30"/>
    <w:rsid w:val="004A5F9A"/>
    <w:rsid w:val="004C68D2"/>
    <w:rsid w:val="004D2031"/>
    <w:rsid w:val="004F251B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97441"/>
    <w:rsid w:val="005A7ED7"/>
    <w:rsid w:val="005B0142"/>
    <w:rsid w:val="005B07AD"/>
    <w:rsid w:val="005B2350"/>
    <w:rsid w:val="005B509F"/>
    <w:rsid w:val="005C535C"/>
    <w:rsid w:val="005D17BE"/>
    <w:rsid w:val="005E4A25"/>
    <w:rsid w:val="005E7CB3"/>
    <w:rsid w:val="005F1B2F"/>
    <w:rsid w:val="0062605F"/>
    <w:rsid w:val="00627837"/>
    <w:rsid w:val="00630791"/>
    <w:rsid w:val="00633A1C"/>
    <w:rsid w:val="00633C45"/>
    <w:rsid w:val="00637D83"/>
    <w:rsid w:val="006510C4"/>
    <w:rsid w:val="006528AF"/>
    <w:rsid w:val="00653849"/>
    <w:rsid w:val="006723EF"/>
    <w:rsid w:val="00695D8C"/>
    <w:rsid w:val="006B004A"/>
    <w:rsid w:val="006D002F"/>
    <w:rsid w:val="006D249A"/>
    <w:rsid w:val="0071014D"/>
    <w:rsid w:val="00712FFC"/>
    <w:rsid w:val="007223F2"/>
    <w:rsid w:val="00723B19"/>
    <w:rsid w:val="00742B9C"/>
    <w:rsid w:val="00750652"/>
    <w:rsid w:val="00764E45"/>
    <w:rsid w:val="00766FFD"/>
    <w:rsid w:val="007844D5"/>
    <w:rsid w:val="00793264"/>
    <w:rsid w:val="00803AE6"/>
    <w:rsid w:val="008118FF"/>
    <w:rsid w:val="00853F21"/>
    <w:rsid w:val="0085511A"/>
    <w:rsid w:val="00872C40"/>
    <w:rsid w:val="00895F8A"/>
    <w:rsid w:val="008A0A9E"/>
    <w:rsid w:val="008A1D8B"/>
    <w:rsid w:val="008B0C91"/>
    <w:rsid w:val="008C7805"/>
    <w:rsid w:val="008E716E"/>
    <w:rsid w:val="0091002A"/>
    <w:rsid w:val="00915317"/>
    <w:rsid w:val="00922001"/>
    <w:rsid w:val="00922D05"/>
    <w:rsid w:val="00963E5D"/>
    <w:rsid w:val="009955B2"/>
    <w:rsid w:val="009A5582"/>
    <w:rsid w:val="00A01CD1"/>
    <w:rsid w:val="00A203EC"/>
    <w:rsid w:val="00A253A3"/>
    <w:rsid w:val="00A409F8"/>
    <w:rsid w:val="00A42912"/>
    <w:rsid w:val="00A5242E"/>
    <w:rsid w:val="00A61B14"/>
    <w:rsid w:val="00AA7B19"/>
    <w:rsid w:val="00AE011D"/>
    <w:rsid w:val="00AE5848"/>
    <w:rsid w:val="00AE7EC5"/>
    <w:rsid w:val="00B05648"/>
    <w:rsid w:val="00B078A6"/>
    <w:rsid w:val="00B205FE"/>
    <w:rsid w:val="00B44DDE"/>
    <w:rsid w:val="00B46186"/>
    <w:rsid w:val="00B53903"/>
    <w:rsid w:val="00B61241"/>
    <w:rsid w:val="00B6306F"/>
    <w:rsid w:val="00BA5F64"/>
    <w:rsid w:val="00BC76F6"/>
    <w:rsid w:val="00BD40C3"/>
    <w:rsid w:val="00BE0CED"/>
    <w:rsid w:val="00BE32A3"/>
    <w:rsid w:val="00BE47F6"/>
    <w:rsid w:val="00BE4A8A"/>
    <w:rsid w:val="00C03004"/>
    <w:rsid w:val="00C045A7"/>
    <w:rsid w:val="00C06930"/>
    <w:rsid w:val="00C13CD5"/>
    <w:rsid w:val="00C15497"/>
    <w:rsid w:val="00C23329"/>
    <w:rsid w:val="00C25152"/>
    <w:rsid w:val="00C32324"/>
    <w:rsid w:val="00C46582"/>
    <w:rsid w:val="00C46808"/>
    <w:rsid w:val="00C555F9"/>
    <w:rsid w:val="00C5797D"/>
    <w:rsid w:val="00C73A4D"/>
    <w:rsid w:val="00C82178"/>
    <w:rsid w:val="00C95493"/>
    <w:rsid w:val="00CA5252"/>
    <w:rsid w:val="00CD452A"/>
    <w:rsid w:val="00CD6F00"/>
    <w:rsid w:val="00CF4871"/>
    <w:rsid w:val="00D1193A"/>
    <w:rsid w:val="00D14B00"/>
    <w:rsid w:val="00D3167F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D05D6"/>
    <w:rsid w:val="00DE5AAC"/>
    <w:rsid w:val="00DF7A56"/>
    <w:rsid w:val="00E00D91"/>
    <w:rsid w:val="00E07E62"/>
    <w:rsid w:val="00E226A8"/>
    <w:rsid w:val="00E34E56"/>
    <w:rsid w:val="00E64E75"/>
    <w:rsid w:val="00E65BF5"/>
    <w:rsid w:val="00E77551"/>
    <w:rsid w:val="00EA1420"/>
    <w:rsid w:val="00EA15CC"/>
    <w:rsid w:val="00EB23C1"/>
    <w:rsid w:val="00EB37D7"/>
    <w:rsid w:val="00EC0ECC"/>
    <w:rsid w:val="00EC561D"/>
    <w:rsid w:val="00ED7703"/>
    <w:rsid w:val="00F06DC1"/>
    <w:rsid w:val="00F174D0"/>
    <w:rsid w:val="00F308B5"/>
    <w:rsid w:val="00F51CF8"/>
    <w:rsid w:val="00F57FE1"/>
    <w:rsid w:val="00F621D3"/>
    <w:rsid w:val="00F63CB5"/>
    <w:rsid w:val="00F664D7"/>
    <w:rsid w:val="00F66902"/>
    <w:rsid w:val="00F7044B"/>
    <w:rsid w:val="00F70BBB"/>
    <w:rsid w:val="00F804C1"/>
    <w:rsid w:val="00F853ED"/>
    <w:rsid w:val="00F97CFC"/>
    <w:rsid w:val="00FA4A0F"/>
    <w:rsid w:val="00FB3299"/>
    <w:rsid w:val="00FB35EA"/>
    <w:rsid w:val="00FB3D6D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03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A035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0359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035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035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03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A03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0359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03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03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St-494/2017</izvorni_sadrzaj>
    <derivirana_varijabla naziv="DomainObject.Predmet.OznakaBroj_1">St-494/2017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MARINA ARTAC d.o.o.</izvorni_sadrzaj>
    <derivirana_varijabla naziv="DomainObject.Predmet.ProtustrankaFormated_1">  MARINA ARTAC d.o.o.</derivirana_varijabla>
  </DomainObject.Predmet.ProtustrankaFormated>
  <DomainObject.Predmet.ProtustrankaFormatedOIB>
    <izvorni_sadrzaj>  MARINA ARTAC d.o.o., OIB 94177781005</izvorni_sadrzaj>
    <derivirana_varijabla naziv="DomainObject.Predmet.ProtustrankaFormatedOIB_1">  MARINA ARTAC d.o.o., OIB 94177781005</derivirana_varijabla>
  </DomainObject.Predmet.ProtustrankaFormatedOIB>
  <DomainObject.Predmet.ProtustrankaFormatedWithAdress>
    <izvorni_sadrzaj> MARINA ARTAC d.o.o., Biskupija BB, 51554 Nerezine</izvorni_sadrzaj>
    <derivirana_varijabla naziv="DomainObject.Predmet.ProtustrankaFormatedWithAdress_1"> MARINA ARTAC d.o.o., Biskupija BB, 51554 Nerezine</derivirana_varijabla>
  </DomainObject.Predmet.ProtustrankaFormatedWithAdress>
  <DomainObject.Predmet.ProtustrankaFormatedWithAdressOIB>
    <izvorni_sadrzaj> MARINA ARTAC d.o.o., OIB 94177781005, Biskupija BB, 51554 Nerezine</izvorni_sadrzaj>
    <derivirana_varijabla naziv="DomainObject.Predmet.ProtustrankaFormatedWithAdressOIB_1"> MARINA ARTAC d.o.o., OIB 94177781005, Biskupija BB, 51554 Nerezine</derivirana_varijabla>
  </DomainObject.Predmet.ProtustrankaFormatedWithAdressOIB>
  <DomainObject.Predmet.ProtustrankaWithAdress>
    <izvorni_sadrzaj>MARINA ARTAC d.o.o. Biskupija BB, 51554 Nerezine</izvorni_sadrzaj>
    <derivirana_varijabla naziv="DomainObject.Predmet.ProtustrankaWithAdress_1">MARINA ARTAC d.o.o. Biskupija BB, 51554 Nerezine</derivirana_varijabla>
  </DomainObject.Predmet.ProtustrankaWithAdress>
  <DomainObject.Predmet.ProtustrankaWithAdressOIB>
    <izvorni_sadrzaj>MARINA ARTAC d.o.o., OIB 94177781005, Biskupija BB, 51554 Nerezine</izvorni_sadrzaj>
    <derivirana_varijabla naziv="DomainObject.Predmet.ProtustrankaWithAdressOIB_1">MARINA ARTAC d.o.o., OIB 94177781005, Biskupija BB, 51554 Nerezine</derivirana_varijabla>
  </DomainObject.Predmet.ProtustrankaWithAdressOIB>
  <DomainObject.Predmet.ProtustrankaNazivFormated>
    <izvorni_sadrzaj>MARINA ARTAC d.o.o.</izvorni_sadrzaj>
    <derivirana_varijabla naziv="DomainObject.Predmet.ProtustrankaNazivFormated_1">MARINA ARTAC d.o.o.</derivirana_varijabla>
  </DomainObject.Predmet.ProtustrankaNazivFormated>
  <DomainObject.Predmet.ProtustrankaNazivFormatedOIB>
    <izvorni_sadrzaj>MARINA ARTAC d.o.o., OIB 94177781005</izvorni_sadrzaj>
    <derivirana_varijabla naziv="DomainObject.Predmet.ProtustrankaNazivFormatedOIB_1">MARINA ARTAC d.o.o., OIB 94177781005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MARINA ARTAC d.o.o.</item>
    </izvorni_sadrzaj>
    <derivirana_varijabla naziv="DomainObject.Predmet.ProtuStrankaListFormated_1">
      <item>MARINA ARTAC d.o.o.</item>
    </derivirana_varijabla>
  </DomainObject.Predmet.ProtuStrankaListFormated>
  <DomainObject.Predmet.ProtuStrankaListFormatedOIB>
    <izvorni_sadrzaj>
      <item>MARINA ARTAC d.o.o., OIB 94177781005</item>
    </izvorni_sadrzaj>
    <derivirana_varijabla naziv="DomainObject.Predmet.ProtuStrankaListFormatedOIB_1">
      <item>MARINA ARTAC d.o.o., OIB 94177781005</item>
    </derivirana_varijabla>
  </DomainObject.Predmet.ProtuStrankaListFormatedOIB>
  <DomainObject.Predmet.ProtuStrankaListFormatedWithAdress>
    <izvorni_sadrzaj>
      <item>MARINA ARTAC d.o.o., Biskupija BB, 51554 Nerezine</item>
    </izvorni_sadrzaj>
    <derivirana_varijabla naziv="DomainObject.Predmet.ProtuStrankaListFormatedWithAdress_1">
      <item>MARINA ARTAC d.o.o., Biskupija BB, 51554 Nerezine</item>
    </derivirana_varijabla>
  </DomainObject.Predmet.ProtuStrankaListFormatedWithAdress>
  <DomainObject.Predmet.ProtuStrankaListFormatedWithAdressOIB>
    <izvorni_sadrzaj>
      <item>MARINA ARTAC d.o.o., OIB 94177781005, Biskupija BB, 51554 Nerezine</item>
    </izvorni_sadrzaj>
    <derivirana_varijabla naziv="DomainObject.Predmet.ProtuStrankaListFormatedWithAdressOIB_1">
      <item>MARINA ARTAC d.o.o., OIB 94177781005, Biskupija BB, 51554 Nerezine</item>
    </derivirana_varijabla>
  </DomainObject.Predmet.ProtuStrankaListFormatedWithAdressOIB>
  <DomainObject.Predmet.ProtuStrankaListNazivFormated>
    <izvorni_sadrzaj>
      <item>MARINA ARTAC d.o.o.</item>
    </izvorni_sadrzaj>
    <derivirana_varijabla naziv="DomainObject.Predmet.ProtuStrankaListNazivFormated_1">
      <item>MARINA ARTAC d.o.o.</item>
    </derivirana_varijabla>
  </DomainObject.Predmet.ProtuStrankaListNazivFormated>
  <DomainObject.Predmet.ProtuStrankaListNazivFormatedOIB>
    <izvorni_sadrzaj>
      <item>MARINA ARTAC d.o.o., OIB 94177781005</item>
    </izvorni_sadrzaj>
    <derivirana_varijabla naziv="DomainObject.Predmet.ProtuStrankaListNazivFormatedOIB_1">
      <item>MARINA ARTAC d.o.o., OIB 94177781005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MARINA ARTAC d.o.o.</izvorni_sadrzaj>
    <derivirana_varijabla naziv="DomainObject.Predmet.ProtustrankaIDrugi_1">MARINA ARTAC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MARINA ARTAC d.o.o., OIB 94177781005, Biskupija BB, 51554 Nerezine</izvorni_sadrzaj>
    <derivirana_varijabla naziv="DomainObject.Predmet.ProtustrankaIDrugiAdressOIB_1">MARINA ARTAC d.o.o., OIB 94177781005, Biskupija BB, 51554 Nerezine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MARINA ARTAC d.o.o.</item>
    </izvorni_sadrzaj>
    <derivirana_varijabla naziv="DomainObject.Predmet.SudioniciListNaziv_1">
      <item>FINA  Rijeka</item>
      <item>MARINA ARTAC d.o.o.</item>
    </derivirana_varijabla>
  </DomainObject.Predmet.SudioniciListNaziv>
  <DomainObject.Predmet.SudioniciListAdressOIB>
    <izvorni_sadrzaj>
      <item>FINA  Rijeka, OIB 85821130368, Frana Kurelca 8,51000 Rijeka</item>
      <item>MARINA ARTAC d.o.o., OIB 94177781005, Biskupija BB,51554 Nerezine</item>
    </izvorni_sadrzaj>
    <derivirana_varijabla naziv="DomainObject.Predmet.SudioniciListAdressOIB_1">
      <item>FINA  Rijeka, OIB 85821130368, Frana Kurelca 8,51000 Rijeka</item>
      <item>MARINA ARTAC d.o.o., OIB 94177781005, Biskupija BB,51554 Nerezine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94177781005</item>
    </izvorni_sadrzaj>
    <derivirana_varijabla naziv="DomainObject.Predmet.SudioniciListNazivOIB_1">
      <item>, OIB 85821130368</item>
      <item>, OIB 94177781005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583369-AF3B-410F-8C17-C4DF618FF6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2562</properties:Characters>
  <properties:Lines>85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2017-11-29T09:55:00Z</dcterms:created>
  <dc:creator>Sanela Uzelac</dc:creator>
  <cp:lastModifiedBy>Sanela Uzelac</cp:lastModifiedBy>
  <cp:lastPrinted>2018-02-09T08:44:00Z</cp:lastPrinted>
  <dcterms:modified xmlns:xsi="http://www.w3.org/2001/XMLSchema-instance" xsi:type="dcterms:W3CDTF">2018-02-09T08:47:00Z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