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481d" w14:paraId="cf7481d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</w:t>
      </w:r>
      <w:r w:rsidR="009836D1">
        <w:rPr>
          <w:rFonts w:cs="Times New Roman" w:eastAsia="Times New Roman"/>
          <w:szCs w:val="24"/>
          <w:lang w:eastAsia="hr-HR"/>
        </w:rPr>
        <w:t xml:space="preserve"> višoj</w:t>
      </w:r>
      <w:r>
        <w:rPr>
          <w:rFonts w:cs="Times New Roman" w:eastAsia="Times New Roman"/>
          <w:szCs w:val="24"/>
          <w:lang w:eastAsia="hr-HR"/>
        </w:rPr>
        <w:t xml:space="preserve"> sudskoj savjetnici </w:t>
      </w:r>
      <w:r w:rsidR="009836D1">
        <w:rPr>
          <w:rFonts w:cs="Times New Roman" w:eastAsia="Times New Roman"/>
          <w:szCs w:val="24"/>
          <w:lang w:eastAsia="hr-HR"/>
        </w:rPr>
        <w:t>Marleni Pamić Ćus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9836D1">
        <w:rPr>
          <w:rFonts w:cs="Times New Roman" w:eastAsia="Times New Roman"/>
          <w:szCs w:val="24"/>
          <w:lang w:eastAsia="hr-HR"/>
        </w:rPr>
        <w:t>T. G. COLOR PROJECT j. d. o. o. Pula, Sisplac 17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9836D1" w:rsidRPr="009836D1">
        <w:rPr>
          <w:rFonts w:cs="Times New Roman" w:eastAsia="Times New Roman"/>
          <w:szCs w:val="24"/>
          <w:lang w:eastAsia="hr-HR"/>
        </w:rPr>
        <w:t>72651765848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9836D1" w:rsidRPr="009836D1">
        <w:rPr>
          <w:rFonts w:cs="Times New Roman" w:eastAsia="Times New Roman"/>
          <w:szCs w:val="24"/>
          <w:lang w:eastAsia="hr-HR"/>
        </w:rPr>
        <w:t>130061979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3B096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836D1">
        <w:rPr>
          <w:rFonts w:cs="Times New Roman" w:eastAsia="Times New Roman"/>
          <w:szCs w:val="24"/>
          <w:lang w:eastAsia="hr-HR"/>
        </w:rPr>
        <w:t xml:space="preserve">T. G. COLOR PROJECT j. d. o. o. Pula, Sisplac 17, OIB </w:t>
      </w:r>
      <w:r w:rsidR="009836D1" w:rsidRPr="009836D1">
        <w:rPr>
          <w:rFonts w:cs="Times New Roman" w:eastAsia="Times New Roman"/>
          <w:szCs w:val="24"/>
          <w:lang w:eastAsia="hr-HR"/>
        </w:rPr>
        <w:t>72651765848</w:t>
      </w:r>
      <w:r w:rsidR="009836D1">
        <w:rPr>
          <w:rFonts w:cs="Times New Roman" w:eastAsia="Times New Roman"/>
          <w:szCs w:val="24"/>
          <w:lang w:eastAsia="hr-HR"/>
        </w:rPr>
        <w:t xml:space="preserve">, MBS </w:t>
      </w:r>
      <w:r w:rsidR="009836D1" w:rsidRPr="009836D1">
        <w:rPr>
          <w:rFonts w:cs="Times New Roman" w:eastAsia="Times New Roman"/>
          <w:szCs w:val="24"/>
          <w:lang w:eastAsia="hr-HR"/>
        </w:rPr>
        <w:t>130061979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9836D1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563BB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</w:t>
      </w:r>
      <w:r w:rsidR="004563BB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836D1">
        <w:rPr>
          <w:szCs w:val="24"/>
        </w:rPr>
        <w:t>22</w:t>
      </w:r>
      <w:r>
        <w:rPr>
          <w:szCs w:val="24"/>
        </w:rPr>
        <w:t xml:space="preserve">. </w:t>
      </w:r>
      <w:r w:rsidR="004563BB">
        <w:rPr>
          <w:szCs w:val="24"/>
        </w:rPr>
        <w:t>prosinca</w:t>
      </w:r>
      <w:r>
        <w:rPr>
          <w:szCs w:val="24"/>
        </w:rPr>
        <w:t xml:space="preserve"> 2017. iznosio </w:t>
      </w:r>
      <w:r w:rsidR="009836D1">
        <w:rPr>
          <w:szCs w:val="24"/>
        </w:rPr>
        <w:t>16</w:t>
      </w:r>
      <w:r w:rsidR="002E2ABA">
        <w:rPr>
          <w:szCs w:val="24"/>
        </w:rPr>
        <w:t>.</w:t>
      </w:r>
      <w:r w:rsidR="009836D1">
        <w:rPr>
          <w:szCs w:val="24"/>
        </w:rPr>
        <w:t>958</w:t>
      </w:r>
      <w:r w:rsidR="002E2ABA">
        <w:rPr>
          <w:szCs w:val="24"/>
        </w:rPr>
        <w:t>,</w:t>
      </w:r>
      <w:r w:rsidR="009836D1">
        <w:rPr>
          <w:szCs w:val="24"/>
        </w:rPr>
        <w:t>60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836D1">
        <w:rPr>
          <w:rFonts w:cs="Times New Roman" w:eastAsia="Times New Roman"/>
          <w:szCs w:val="24"/>
          <w:lang w:eastAsia="hr-HR"/>
        </w:rPr>
        <w:t>687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9836D1">
        <w:rPr>
          <w:rFonts w:cs="Times New Roman" w:eastAsia="Times New Roman"/>
          <w:szCs w:val="24"/>
          <w:lang w:eastAsia="hr-HR"/>
        </w:rPr>
        <w:t>687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B096B">
        <w:rPr>
          <w:szCs w:val="24"/>
        </w:rPr>
        <w:t>8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9836D1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Viša s</w:t>
      </w:r>
      <w:r w:rsidR="008D13AC">
        <w:rPr>
          <w:szCs w:val="24"/>
        </w:rPr>
        <w:t>udska savjetnica</w:t>
      </w:r>
    </w:p>
    <w:p w:rsidRDefault="009836D1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Marlena Pamić Ćus</w:t>
      </w:r>
      <w:r w:rsidR="00AC3D72">
        <w:rPr>
          <w:szCs w:val="24"/>
        </w:rPr>
        <w:t xml:space="preserve">, v. r. 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3AC" w:rsidP="008D13AC" w:rsidR="00EB73AC">
      <w:r>
        <w:separator/>
      </w:r>
    </w:p>
  </w:endnote>
  <w:endnote w:id="0" w:type="continuationSeparator">
    <w:p w:rsidRDefault="00EB73AC" w:rsidP="008D13AC" w:rsidR="00EB7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3AC" w:rsidP="008D13AC" w:rsidR="00EB73AC">
      <w:r>
        <w:separator/>
      </w:r>
    </w:p>
  </w:footnote>
  <w:footnote w:id="0" w:type="continuationSeparator">
    <w:p w:rsidRDefault="00EB73AC" w:rsidP="008D13AC" w:rsidR="00EB7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6D1" w:rsidP="002560EA" w:rsidR="002560EA">
    <w:pPr>
      <w:pStyle w:val="Zaglavlje"/>
      <w:jc w:val="right"/>
    </w:pPr>
    <w:r>
      <w:t>3</w:t>
    </w:r>
    <w:r w:rsidR="008D13AC">
      <w:t xml:space="preserve"> St-</w:t>
    </w:r>
    <w:r>
      <w:t>687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E2ABA"/>
    <w:rsid w:val="003B096B"/>
    <w:rsid w:val="003D37E5"/>
    <w:rsid w:val="004563BB"/>
    <w:rsid w:val="006C1A0E"/>
    <w:rsid w:val="00846D60"/>
    <w:rsid w:val="008D13AC"/>
    <w:rsid w:val="00931E45"/>
    <w:rsid w:val="009836D1"/>
    <w:rsid w:val="00AC3D72"/>
    <w:rsid w:val="00D14E73"/>
    <w:rsid w:val="00DB29A6"/>
    <w:rsid w:val="00EB73AC"/>
    <w:rsid w:val="00EF1879"/>
    <w:rsid w:val="00FC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3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D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D7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D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D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3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D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D7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D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D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St-687/2017</izvorni_sadrzaj>
    <derivirana_varijabla naziv="DomainObject.Predmet.OznakaBroj_1">St-687/2017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T.G. COLOR PROJECT j.d.o.o. PULA</izvorni_sadrzaj>
    <derivirana_varijabla naziv="DomainObject.Predmet.ProtustrankaFormated_1">  T.G. COLOR PROJECT j.d.o.o. PULA</derivirana_varijabla>
  </DomainObject.Predmet.ProtustrankaFormated>
  <DomainObject.Predmet.ProtustrankaFormatedOIB>
    <izvorni_sadrzaj>  T.G. COLOR PROJECT j.d.o.o. PULA, OIB 72651765848</izvorni_sadrzaj>
    <derivirana_varijabla naziv="DomainObject.Predmet.ProtustrankaFormatedOIB_1">  T.G. COLOR PROJECT j.d.o.o. PULA, OIB 72651765848</derivirana_varijabla>
  </DomainObject.Predmet.ProtustrankaFormatedOIB>
  <DomainObject.Predmet.ProtustrankaFormatedWithAdress>
    <izvorni_sadrzaj> T.G. COLOR PROJECT j.d.o.o. PULA, Sisplac 17, 52100 Pula</izvorni_sadrzaj>
    <derivirana_varijabla naziv="DomainObject.Predmet.ProtustrankaFormatedWithAdress_1"> T.G. COLOR PROJECT j.d.o.o. PULA, Sisplac 17, 52100 Pula</derivirana_varijabla>
  </DomainObject.Predmet.ProtustrankaFormatedWithAdress>
  <DomainObject.Predmet.ProtustrankaFormatedWithAdressOIB>
    <izvorni_sadrzaj> T.G. COLOR PROJECT j.d.o.o. PULA, OIB 72651765848, Sisplac 17, 52100 Pula</izvorni_sadrzaj>
    <derivirana_varijabla naziv="DomainObject.Predmet.ProtustrankaFormatedWithAdressOIB_1"> T.G. COLOR PROJECT j.d.o.o. PULA, OIB 72651765848, Sisplac 17, 52100 Pula</derivirana_varijabla>
  </DomainObject.Predmet.ProtustrankaFormatedWithAdressOIB>
  <DomainObject.Predmet.ProtustrankaWithAdress>
    <izvorni_sadrzaj>T.G. COLOR PROJECT j.d.o.o. PULA Sisplac 17, 52100 Pula</izvorni_sadrzaj>
    <derivirana_varijabla naziv="DomainObject.Predmet.ProtustrankaWithAdress_1">T.G. COLOR PROJECT j.d.o.o. PULA Sisplac 17, 52100 Pula</derivirana_varijabla>
  </DomainObject.Predmet.ProtustrankaWithAdress>
  <DomainObject.Predmet.ProtustrankaWithAdressOIB>
    <izvorni_sadrzaj>T.G. COLOR PROJECT j.d.o.o. PULA, OIB 72651765848, Sisplac 17, 52100 Pula</izvorni_sadrzaj>
    <derivirana_varijabla naziv="DomainObject.Predmet.ProtustrankaWithAdressOIB_1">T.G. COLOR PROJECT j.d.o.o. PULA, OIB 72651765848, Sisplac 17, 52100 Pula</derivirana_varijabla>
  </DomainObject.Predmet.ProtustrankaWithAdressOIB>
  <DomainObject.Predmet.ProtustrankaNazivFormated>
    <izvorni_sadrzaj>T.G. COLOR PROJECT j.d.o.o. PULA</izvorni_sadrzaj>
    <derivirana_varijabla naziv="DomainObject.Predmet.ProtustrankaNazivFormated_1">T.G. COLOR PROJECT j.d.o.o. PULA</derivirana_varijabla>
  </DomainObject.Predmet.ProtustrankaNazivFormated>
  <DomainObject.Predmet.ProtustrankaNazivFormatedOIB>
    <izvorni_sadrzaj>T.G. COLOR PROJECT j.d.o.o. PULA, OIB 72651765848</izvorni_sadrzaj>
    <derivirana_varijabla naziv="DomainObject.Predmet.ProtustrankaNazivFormatedOIB_1">T.G. COLOR PROJECT j.d.o.o. PULA, OIB 72651765848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16958.60</izvorni_sadrzaj>
    <derivirana_varijabla naziv="DomainObject.Predmet.TrenutnaVrijednost_1">16958.60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T.G. COLOR PROJECT j.d.o.o. PULA</item>
    </izvorni_sadrzaj>
    <derivirana_varijabla naziv="DomainObject.Predmet.ProtuStrankaListFormated_1">
      <item>T.G. COLOR PROJECT j.d.o.o. PULA</item>
    </derivirana_varijabla>
  </DomainObject.Predmet.ProtuStrankaListFormated>
  <DomainObject.Predmet.ProtuStrankaListFormatedOIB>
    <izvorni_sadrzaj>
      <item>T.G. COLOR PROJECT j.d.o.o. PULA, OIB 72651765848</item>
    </izvorni_sadrzaj>
    <derivirana_varijabla naziv="DomainObject.Predmet.ProtuStrankaListFormatedOIB_1">
      <item>T.G. COLOR PROJECT j.d.o.o. PULA, OIB 72651765848</item>
    </derivirana_varijabla>
  </DomainObject.Predmet.ProtuStrankaListFormatedOIB>
  <DomainObject.Predmet.ProtuStrankaListFormatedWithAdress>
    <izvorni_sadrzaj>
      <item>T.G. COLOR PROJECT j.d.o.o. PULA, Sisplac 17, 52100 Pula</item>
    </izvorni_sadrzaj>
    <derivirana_varijabla naziv="DomainObject.Predmet.ProtuStrankaListFormatedWithAdress_1">
      <item>T.G. COLOR PROJECT j.d.o.o. PULA, Sisplac 17, 52100 Pula</item>
    </derivirana_varijabla>
  </DomainObject.Predmet.ProtuStrankaListFormatedWithAdress>
  <DomainObject.Predmet.ProtuStrankaListFormatedWithAdressOIB>
    <izvorni_sadrzaj>
      <item>T.G. COLOR PROJECT j.d.o.o. PULA, OIB 72651765848, Sisplac 17, 52100 Pula</item>
    </izvorni_sadrzaj>
    <derivirana_varijabla naziv="DomainObject.Predmet.ProtuStrankaListFormatedWithAdressOIB_1">
      <item>T.G. COLOR PROJECT j.d.o.o. PULA, OIB 72651765848, Sisplac 17, 52100 Pula</item>
    </derivirana_varijabla>
  </DomainObject.Predmet.ProtuStrankaListFormatedWithAdressOIB>
  <DomainObject.Predmet.ProtuStrankaListNazivFormated>
    <izvorni_sadrzaj>
      <item>T.G. COLOR PROJECT j.d.o.o. PULA</item>
    </izvorni_sadrzaj>
    <derivirana_varijabla naziv="DomainObject.Predmet.ProtuStrankaListNazivFormated_1">
      <item>T.G. COLOR PROJECT j.d.o.o. PULA</item>
    </derivirana_varijabla>
  </DomainObject.Predmet.ProtuStrankaListNazivFormated>
  <DomainObject.Predmet.ProtuStrankaListNazivFormatedOIB>
    <izvorni_sadrzaj>
      <item>T.G. COLOR PROJECT j.d.o.o. PULA, OIB 72651765848</item>
    </izvorni_sadrzaj>
    <derivirana_varijabla naziv="DomainObject.Predmet.ProtuStrankaListNazivFormatedOIB_1">
      <item>T.G. COLOR PROJECT j.d.o.o. PULA, OIB 72651765848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T.G. COLOR PROJECT j.d.o.o. PULA</izvorni_sadrzaj>
    <derivirana_varijabla naziv="DomainObject.Predmet.ProtustrankaIDrugi_1">T.G. COLOR PROJECT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T.G. COLOR PROJECT j.d.o.o. PULA, OIB 72651765848, Sisplac 17, 52100 Pula</izvorni_sadrzaj>
    <derivirana_varijabla naziv="DomainObject.Predmet.ProtustrankaIDrugiAdressOIB_1">T.G. COLOR PROJECT j.d.o.o. PULA, OIB 72651765848, Sisplac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T.G. COLOR PROJECT j.d.o.o. PULA</item>
    </izvorni_sadrzaj>
    <derivirana_varijabla naziv="DomainObject.Predmet.SudioniciListNaziv_1">
      <item>FINANCIJSKA AGENCIJA, RC RIJEKA, PODRUŽNICA PULA, PULA</item>
      <item>T.G. COLOR PROJECT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T.G. COLOR PROJECT j.d.o.o. PULA, OIB 72651765848, Sisplac 17,52100 Pula</item>
    </izvorni_sadrzaj>
    <derivirana_varijabla naziv="DomainObject.Predmet.SudioniciListAdressOIB_1">
      <item>FINANCIJSKA AGENCIJA, RC RIJEKA, PODRUŽNICA PULA, PULA, OIB 85821130368, F. Kurelca 8,51000 Rijeka</item>
      <item>T.G. COLOR PROJECT j.d.o.o. PULA, OIB 72651765848, Sisplac 17,52100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72651765848</item>
    </izvorni_sadrzaj>
    <derivirana_varijabla naziv="DomainObject.Predmet.SudioniciListNazivOIB_1">
      <item>, OIB 85821130368</item>
      <item>, OIB 72651765848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495</properties:Words>
  <properties:Characters>2674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2018-01-08T06:59:00Z</dcterms:created>
  <dc:creator>Morena Brajuha</dc:creator>
  <cp:lastModifiedBy>Morena Brajuha</cp:lastModifiedBy>
  <cp:lastPrinted>2018-01-08T07:08:00Z</cp:lastPrinted>
  <dcterms:modified xmlns:xsi="http://www.w3.org/2001/XMLSchema-instance" xsi:type="dcterms:W3CDTF">2018-01-08T07:40:00Z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