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fc39b" w14:paraId="08fc39b" w:rsidRDefault="00531122" w:rsidP="00531122" w:rsidR="00531122" w:rsidRPr="009E14B3">
      <w:pPr>
        <w15:collapsed w:val="false"/>
        <w:rPr>
          <w:sz w:val="24"/>
          <w:szCs w:val="24"/>
        </w:rPr>
      </w:pPr>
      <w:bookmarkStart w:name="_GoBack" w:id="0"/>
      <w:bookmarkEnd w:id="0"/>
      <w:r w:rsidRPr="009E14B3">
        <w:rPr>
          <w:sz w:val="24"/>
          <w:szCs w:val="24"/>
        </w:rPr>
        <w:t xml:space="preserve">  </w:t>
      </w:r>
      <w:r w:rsidRPr="009E14B3">
        <w:rPr>
          <w:noProof/>
          <w:sz w:val="24"/>
          <w:szCs w:val="24"/>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531122" w:rsidP="00531122" w:rsidR="00531122" w:rsidRPr="009E14B3">
      <w:pPr>
        <w:pStyle w:val="Tijeloteksta"/>
        <w:outlineLvl w:val="0"/>
      </w:pPr>
    </w:p>
    <w:p w:rsidRDefault="00531122" w:rsidP="00531122" w:rsidR="00531122" w:rsidRPr="009E14B3">
      <w:pPr>
        <w:rPr>
          <w:sz w:val="24"/>
          <w:szCs w:val="24"/>
        </w:rPr>
      </w:pPr>
      <w:r w:rsidRPr="009E14B3">
        <w:rPr>
          <w:sz w:val="24"/>
          <w:szCs w:val="24"/>
        </w:rPr>
        <w:t>REPUBLIKA HRVATSKA</w:t>
      </w:r>
    </w:p>
    <w:p w:rsidRDefault="00531122" w:rsidP="00531122" w:rsidR="00531122" w:rsidRPr="009E14B3">
      <w:pPr>
        <w:rPr>
          <w:sz w:val="24"/>
          <w:szCs w:val="24"/>
        </w:rPr>
      </w:pPr>
      <w:r w:rsidRPr="009E14B3">
        <w:rPr>
          <w:sz w:val="24"/>
          <w:szCs w:val="24"/>
        </w:rPr>
        <w:t xml:space="preserve">TRGOVAČKI SUD U ZAGREBU                                                    </w:t>
      </w:r>
      <w:smartTag w:element="metricconverter" w:uri="urn:schemas-microsoft-com:office:smarttags">
        <w:smartTagPr>
          <w:attr w:val="72. St" w:name="ProductID"/>
        </w:smartTagPr>
        <w:r w:rsidRPr="009E14B3">
          <w:rPr>
            <w:sz w:val="24"/>
            <w:szCs w:val="24"/>
          </w:rPr>
          <w:t>72. St</w:t>
        </w:r>
      </w:smartTag>
      <w:r w:rsidRPr="009E14B3">
        <w:rPr>
          <w:sz w:val="24"/>
          <w:szCs w:val="24"/>
        </w:rPr>
        <w:t xml:space="preserve"> -</w:t>
      </w:r>
      <w:r w:rsidR="00506470">
        <w:rPr>
          <w:sz w:val="24"/>
          <w:szCs w:val="24"/>
        </w:rPr>
        <w:t>5774/2016</w:t>
      </w:r>
      <w:r w:rsidR="0076295E">
        <w:rPr>
          <w:sz w:val="24"/>
          <w:szCs w:val="24"/>
        </w:rPr>
        <w:t>-20</w:t>
      </w:r>
    </w:p>
    <w:p w:rsidRDefault="00531122" w:rsidP="00531122" w:rsidR="00531122" w:rsidRPr="009E14B3">
      <w:pPr>
        <w:rPr>
          <w:sz w:val="24"/>
          <w:szCs w:val="24"/>
        </w:rPr>
      </w:pPr>
      <w:r w:rsidRPr="009E14B3">
        <w:rPr>
          <w:sz w:val="24"/>
          <w:szCs w:val="24"/>
        </w:rPr>
        <w:t>Amruševa 2/II</w:t>
      </w:r>
    </w:p>
    <w:p w:rsidRDefault="00531122" w:rsidP="00531122" w:rsidR="00531122" w:rsidRPr="009E14B3">
      <w:pPr>
        <w:jc w:val="center"/>
        <w:rPr>
          <w:sz w:val="24"/>
          <w:szCs w:val="24"/>
        </w:rPr>
      </w:pPr>
      <w:r w:rsidRPr="009E14B3">
        <w:rPr>
          <w:sz w:val="24"/>
          <w:szCs w:val="24"/>
        </w:rPr>
        <w:t>REPUBLIKA HRVATSKA</w:t>
      </w:r>
    </w:p>
    <w:p w:rsidRDefault="00FD588F" w:rsidP="000C2C7C" w:rsidR="00531122" w:rsidRPr="009E14B3">
      <w:pPr>
        <w:jc w:val="center"/>
        <w:rPr>
          <w:sz w:val="24"/>
          <w:szCs w:val="24"/>
        </w:rPr>
      </w:pPr>
      <w:r w:rsidRPr="009E14B3">
        <w:rPr>
          <w:sz w:val="24"/>
          <w:szCs w:val="24"/>
        </w:rPr>
        <w:t>ZAKLJUČAK</w:t>
      </w:r>
    </w:p>
    <w:p w:rsidRDefault="000C2C7C" w:rsidP="000C2C7C" w:rsidR="000C2C7C" w:rsidRPr="00473165">
      <w:pPr>
        <w:rPr>
          <w:sz w:val="24"/>
          <w:szCs w:val="24"/>
        </w:rPr>
      </w:pPr>
    </w:p>
    <w:p w:rsidRDefault="00506470" w:rsidP="00506470" w:rsidR="00FD588F">
      <w:pPr>
        <w:jc w:val="both"/>
        <w:rPr>
          <w:sz w:val="24"/>
          <w:szCs w:val="24"/>
          <w:lang w:val="pt-BR"/>
        </w:rPr>
      </w:pPr>
      <w:r w:rsidRPr="00506470">
        <w:rPr>
          <w:sz w:val="24"/>
          <w:szCs w:val="24"/>
          <w:lang w:val="pt-BR"/>
        </w:rPr>
        <w:t>Trgovački sud u Zagrebu, po sucu Nikoli Ribariću, u stečajnom postupku u povodu prijedloga predlagatelja H-ABDUCO d.o.o., Zagreb, Slavonska avenija 6a, OIB: 13667298928, za otvaranje stečajnog postupka nad dužnikom TREŠNJEVKA GRADNJA d.o.o., Zagreb, Br</w:t>
      </w:r>
      <w:r>
        <w:rPr>
          <w:sz w:val="24"/>
          <w:szCs w:val="24"/>
          <w:lang w:val="pt-BR"/>
        </w:rPr>
        <w:t>odska 3, OIB 16763077147, dana 13</w:t>
      </w:r>
      <w:r w:rsidRPr="00506470">
        <w:rPr>
          <w:sz w:val="24"/>
          <w:szCs w:val="24"/>
          <w:lang w:val="pt-BR"/>
        </w:rPr>
        <w:t>.</w:t>
      </w:r>
      <w:r>
        <w:rPr>
          <w:sz w:val="24"/>
          <w:szCs w:val="24"/>
          <w:lang w:val="pt-BR"/>
        </w:rPr>
        <w:t xml:space="preserve"> listopada</w:t>
      </w:r>
      <w:r w:rsidRPr="00506470">
        <w:rPr>
          <w:sz w:val="24"/>
          <w:szCs w:val="24"/>
          <w:lang w:val="pt-BR"/>
        </w:rPr>
        <w:t xml:space="preserve"> 2016.,</w:t>
      </w:r>
    </w:p>
    <w:p w:rsidRDefault="00506470" w:rsidP="00506470" w:rsidR="00506470" w:rsidRPr="009E14B3">
      <w:pPr>
        <w:jc w:val="both"/>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506470" w:rsidP="009775CB" w:rsidR="009775CB" w:rsidRPr="008C5BFD">
      <w:pPr>
        <w:ind w:left="1003"/>
        <w:jc w:val="both"/>
        <w:rPr>
          <w:sz w:val="24"/>
          <w:szCs w:val="24"/>
        </w:rPr>
      </w:pPr>
      <w:r>
        <w:rPr>
          <w:b/>
          <w:sz w:val="24"/>
          <w:szCs w:val="24"/>
        </w:rPr>
        <w:t>16</w:t>
      </w:r>
      <w:r w:rsidR="009775CB">
        <w:rPr>
          <w:b/>
          <w:sz w:val="24"/>
          <w:szCs w:val="24"/>
        </w:rPr>
        <w:t xml:space="preserve">. studenoga 2016. u </w:t>
      </w:r>
      <w:r>
        <w:rPr>
          <w:b/>
          <w:sz w:val="24"/>
          <w:szCs w:val="24"/>
        </w:rPr>
        <w:t>10</w:t>
      </w:r>
      <w:r w:rsidR="009775CB">
        <w:rPr>
          <w:b/>
          <w:sz w:val="24"/>
          <w:szCs w:val="24"/>
        </w:rPr>
        <w:t>,30</w:t>
      </w:r>
      <w:r w:rsidR="009775CB" w:rsidRPr="008C5BFD">
        <w:rPr>
          <w:b/>
          <w:sz w:val="24"/>
          <w:szCs w:val="24"/>
        </w:rPr>
        <w:t xml:space="preserve"> 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506470" w:rsidP="00506470" w:rsidR="00506470" w:rsidRPr="00506470">
      <w:pPr>
        <w:ind w:left="720"/>
        <w:jc w:val="both"/>
        <w:rPr>
          <w:sz w:val="24"/>
          <w:szCs w:val="24"/>
        </w:rPr>
      </w:pPr>
      <w:r w:rsidRPr="00506470">
        <w:rPr>
          <w:sz w:val="24"/>
          <w:szCs w:val="24"/>
        </w:rPr>
        <w:t>-</w:t>
      </w:r>
      <w:r w:rsidRPr="00506470">
        <w:rPr>
          <w:sz w:val="24"/>
          <w:szCs w:val="24"/>
        </w:rPr>
        <w:tab/>
        <w:t xml:space="preserve">predlagatelj </w:t>
      </w:r>
    </w:p>
    <w:p w:rsidRDefault="00506470" w:rsidP="00506470" w:rsidR="00506470" w:rsidRPr="00506470">
      <w:pPr>
        <w:ind w:left="720"/>
        <w:jc w:val="both"/>
        <w:rPr>
          <w:sz w:val="24"/>
          <w:szCs w:val="24"/>
        </w:rPr>
      </w:pPr>
      <w:r w:rsidRPr="00506470">
        <w:rPr>
          <w:sz w:val="24"/>
          <w:szCs w:val="24"/>
        </w:rPr>
        <w:t>-</w:t>
      </w:r>
      <w:r w:rsidRPr="00506470">
        <w:rPr>
          <w:sz w:val="24"/>
          <w:szCs w:val="24"/>
        </w:rPr>
        <w:tab/>
        <w:t>dužnik</w:t>
      </w:r>
    </w:p>
    <w:p w:rsidRDefault="00506470" w:rsidP="00506470" w:rsidR="00506470" w:rsidRPr="00506470">
      <w:pPr>
        <w:ind w:left="720"/>
        <w:jc w:val="both"/>
        <w:rPr>
          <w:sz w:val="24"/>
          <w:szCs w:val="24"/>
        </w:rPr>
      </w:pPr>
      <w:r w:rsidRPr="00506470">
        <w:rPr>
          <w:sz w:val="24"/>
          <w:szCs w:val="24"/>
        </w:rPr>
        <w:t>-</w:t>
      </w:r>
      <w:r w:rsidRPr="00506470">
        <w:rPr>
          <w:sz w:val="24"/>
          <w:szCs w:val="24"/>
        </w:rPr>
        <w:tab/>
        <w:t>zastupnici po zakonu dužnika</w:t>
      </w:r>
    </w:p>
    <w:p w:rsidRDefault="00506470" w:rsidP="00506470" w:rsidR="00506470" w:rsidRPr="00506470">
      <w:pPr>
        <w:ind w:left="720"/>
        <w:jc w:val="both"/>
        <w:rPr>
          <w:sz w:val="24"/>
          <w:szCs w:val="24"/>
        </w:rPr>
      </w:pPr>
      <w:r w:rsidRPr="00506470">
        <w:rPr>
          <w:sz w:val="24"/>
          <w:szCs w:val="24"/>
        </w:rPr>
        <w:t>-</w:t>
      </w:r>
      <w:r w:rsidRPr="00506470">
        <w:rPr>
          <w:sz w:val="24"/>
          <w:szCs w:val="24"/>
        </w:rPr>
        <w:tab/>
        <w:t>privremeni stečajni upravitelj</w:t>
      </w:r>
    </w:p>
    <w:p w:rsidRDefault="00506470" w:rsidP="00506470" w:rsidR="00506470" w:rsidRPr="00506470">
      <w:pPr>
        <w:ind w:left="720"/>
        <w:jc w:val="both"/>
        <w:rPr>
          <w:sz w:val="24"/>
          <w:szCs w:val="24"/>
        </w:rPr>
      </w:pPr>
      <w:r w:rsidRPr="00506470">
        <w:rPr>
          <w:sz w:val="24"/>
          <w:szCs w:val="24"/>
        </w:rPr>
        <w:t>-</w:t>
      </w:r>
      <w:r w:rsidRPr="00506470">
        <w:rPr>
          <w:sz w:val="24"/>
          <w:szCs w:val="24"/>
        </w:rPr>
        <w:tab/>
        <w:t>Financijska agencija</w:t>
      </w:r>
    </w:p>
    <w:p w:rsidRDefault="00506470" w:rsidP="00506470" w:rsidR="00506470" w:rsidRPr="00506470">
      <w:pPr>
        <w:ind w:left="720"/>
        <w:jc w:val="both"/>
        <w:rPr>
          <w:sz w:val="24"/>
          <w:szCs w:val="24"/>
        </w:rPr>
      </w:pPr>
      <w:r w:rsidRPr="00506470">
        <w:rPr>
          <w:sz w:val="24"/>
          <w:szCs w:val="24"/>
        </w:rPr>
        <w:t>-</w:t>
      </w:r>
      <w:r w:rsidRPr="00506470">
        <w:rPr>
          <w:sz w:val="24"/>
          <w:szCs w:val="24"/>
        </w:rPr>
        <w:tab/>
        <w:t xml:space="preserve">pravna osoba koja za dužnika obavlja poslove platnog prometa: Hypo Alpe Adria Bank d.d., sada Addiko Bank d.d.  i </w:t>
      </w:r>
    </w:p>
    <w:p w:rsidRDefault="00506470" w:rsidP="00506470" w:rsidR="00506470">
      <w:pPr>
        <w:ind w:left="720"/>
        <w:jc w:val="both"/>
        <w:rPr>
          <w:sz w:val="24"/>
          <w:szCs w:val="24"/>
        </w:rPr>
      </w:pPr>
      <w:r w:rsidRPr="00506470">
        <w:rPr>
          <w:sz w:val="24"/>
          <w:szCs w:val="24"/>
        </w:rPr>
        <w:t>Erste &amp; Steiermarkische Bank d.d.</w:t>
      </w:r>
    </w:p>
    <w:p w:rsidRDefault="009775CB" w:rsidP="00506470"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506470">
        <w:rPr>
          <w:sz w:val="24"/>
          <w:szCs w:val="24"/>
        </w:rPr>
        <w:t>6</w:t>
      </w:r>
      <w:r w:rsidR="00906A33">
        <w:rPr>
          <w:sz w:val="24"/>
          <w:szCs w:val="24"/>
        </w:rPr>
        <w:t>.</w:t>
      </w:r>
      <w:r w:rsidR="00506470">
        <w:rPr>
          <w:sz w:val="24"/>
          <w:szCs w:val="24"/>
        </w:rPr>
        <w:t xml:space="preserve"> rujna</w:t>
      </w:r>
      <w:r w:rsidR="00906A33">
        <w:rPr>
          <w:sz w:val="24"/>
          <w:szCs w:val="24"/>
        </w:rPr>
        <w:t xml:space="preserve"> 2016</w:t>
      </w:r>
      <w:r>
        <w:rPr>
          <w:sz w:val="24"/>
          <w:szCs w:val="24"/>
        </w:rPr>
        <w:t xml:space="preserve">. godine. Ročište radi izjašnjenja o prijedlogu održano je </w:t>
      </w:r>
      <w:r w:rsidR="00506470">
        <w:rPr>
          <w:sz w:val="24"/>
          <w:szCs w:val="24"/>
        </w:rPr>
        <w:t>13</w:t>
      </w:r>
      <w:r>
        <w:rPr>
          <w:sz w:val="24"/>
          <w:szCs w:val="24"/>
        </w:rPr>
        <w:t>.</w:t>
      </w:r>
      <w:r w:rsidR="00906A33">
        <w:rPr>
          <w:sz w:val="24"/>
          <w:szCs w:val="24"/>
        </w:rPr>
        <w:t xml:space="preserve"> li</w:t>
      </w:r>
      <w:r w:rsidR="00506470">
        <w:rPr>
          <w:sz w:val="24"/>
          <w:szCs w:val="24"/>
        </w:rPr>
        <w:t>stopada</w:t>
      </w:r>
      <w:r>
        <w:rPr>
          <w:sz w:val="24"/>
          <w:szCs w:val="24"/>
        </w:rPr>
        <w:t xml:space="preserve"> 201</w:t>
      </w:r>
      <w:r w:rsidR="00906A33">
        <w:rPr>
          <w:sz w:val="24"/>
          <w:szCs w:val="24"/>
        </w:rPr>
        <w:t>6</w:t>
      </w:r>
      <w:r>
        <w:rPr>
          <w:sz w:val="24"/>
          <w:szCs w:val="24"/>
        </w:rPr>
        <w:t>. godine. Na navedeno ročište nije pristupio zakonski zastupnik.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w:t>
      </w:r>
      <w:r w:rsidRPr="0037542E">
        <w:rPr>
          <w:sz w:val="24"/>
          <w:szCs w:val="24"/>
        </w:rPr>
        <w:lastRenderedPageBreak/>
        <w:t>zaključiti 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506470" w:rsidP="00FD588F" w:rsidR="00FD588F" w:rsidRPr="009E14B3">
      <w:pPr>
        <w:jc w:val="center"/>
        <w:rPr>
          <w:sz w:val="24"/>
          <w:szCs w:val="24"/>
        </w:rPr>
      </w:pPr>
      <w:r>
        <w:rPr>
          <w:sz w:val="24"/>
          <w:szCs w:val="24"/>
        </w:rPr>
        <w:t>U Zagrebu 13</w:t>
      </w:r>
      <w:r w:rsidR="00FD588F" w:rsidRPr="009E14B3">
        <w:rPr>
          <w:sz w:val="24"/>
          <w:szCs w:val="24"/>
        </w:rPr>
        <w:t>.</w:t>
      </w:r>
      <w:r>
        <w:rPr>
          <w:sz w:val="24"/>
          <w:szCs w:val="24"/>
        </w:rPr>
        <w:t xml:space="preserve"> listopada</w:t>
      </w:r>
      <w:r w:rsidR="00C62C3D">
        <w:rPr>
          <w:sz w:val="24"/>
          <w:szCs w:val="24"/>
        </w:rPr>
        <w:t xml:space="preserve"> 2016</w:t>
      </w:r>
      <w:r w:rsidR="00FD588F" w:rsidRPr="009E14B3">
        <w:rPr>
          <w:sz w:val="24"/>
          <w:szCs w:val="24"/>
        </w:rPr>
        <w:t>.</w:t>
      </w:r>
    </w:p>
    <w:p w:rsidRDefault="00FD588F" w:rsidP="00FD588F" w:rsidR="00FD588F" w:rsidRPr="009E14B3">
      <w:pPr>
        <w:jc w:val="center"/>
        <w:rPr>
          <w:b/>
          <w:sz w:val="24"/>
          <w:szCs w:val="24"/>
        </w:rPr>
      </w:pPr>
    </w:p>
    <w:p w:rsidRDefault="0076295E" w:rsidP="00E91121" w:rsidR="0076295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6295E" w:rsidP="00E91121" w:rsidR="0076295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6295E" w:rsidP="00E91121" w:rsidR="0076295E">
      <w:pPr>
        <w:pStyle w:val="Podnaslov"/>
        <w:ind w:firstLine="720" w:left="4320"/>
        <w:rPr>
          <w:rFonts w:hAnsi="Times New Roman" w:ascii="Times New Roman"/>
          <w:b w:val="false"/>
          <w:color w:val="auto"/>
          <w:szCs w:val="24"/>
        </w:rPr>
      </w:pPr>
    </w:p>
    <w:p w:rsidRDefault="0076295E" w:rsidP="00E91121" w:rsidR="0076295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6295E" w:rsidP="00E91121" w:rsidR="0076295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853B4" w:rsidP="00506470" w:rsidR="00F853B4" w:rsidRPr="00FC1355">
      <w:pPr>
        <w:pStyle w:val="Podnaslov"/>
        <w:ind w:firstLine="708" w:left="4956"/>
        <w:rPr>
          <w:rFonts w:hAnsi="Times New Roman" w:ascii="Times New Roman"/>
          <w:b w:val="false"/>
          <w:color w:val="auto"/>
          <w:szCs w:val="24"/>
        </w:rPr>
      </w:pPr>
    </w:p>
    <w:p w:rsidRDefault="00FD588F" w:rsidP="006A79EF" w:rsidR="00FD588F" w:rsidRPr="009E14B3">
      <w:pPr>
        <w:pStyle w:val="Podnaslov"/>
        <w:ind w:firstLine="708" w:left="4956"/>
        <w:rPr>
          <w:b w:val="false"/>
        </w:rPr>
      </w:pPr>
    </w:p>
    <w:p w:rsidRDefault="00F853B4" w:rsidP="00FD588F" w:rsidR="00F853B4">
      <w:pPr>
        <w:rPr>
          <w:color w:val="000000"/>
          <w:sz w:val="24"/>
          <w:szCs w:val="24"/>
        </w:rPr>
      </w:pPr>
    </w:p>
    <w:p w:rsidRDefault="00F853B4" w:rsidP="00FD588F" w:rsidR="00F853B4">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853B4" w:rsidP="00FD588F" w:rsidR="00F853B4">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p w:rsidRDefault="0076295E" w:rsidP="00506470" w:rsidR="0076295E">
      <w:pPr>
        <w:rPr>
          <w:color w:val="000000"/>
          <w:sz w:val="24"/>
          <w:szCs w:val="24"/>
        </w:rPr>
      </w:pPr>
    </w:p>
    <w:sectPr w:rsidSect="00CC3159" w:rsidR="0076295E">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6FBC">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506470">
      <w:t>5774/2016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C2C7C"/>
    <w:rsid w:val="00131994"/>
    <w:rsid w:val="001A3EC8"/>
    <w:rsid w:val="003447AD"/>
    <w:rsid w:val="003C7B4F"/>
    <w:rsid w:val="0046616D"/>
    <w:rsid w:val="00506470"/>
    <w:rsid w:val="00531122"/>
    <w:rsid w:val="005E04FC"/>
    <w:rsid w:val="006A79EF"/>
    <w:rsid w:val="0076295E"/>
    <w:rsid w:val="007A0399"/>
    <w:rsid w:val="007C4A95"/>
    <w:rsid w:val="008F1FA1"/>
    <w:rsid w:val="00906A33"/>
    <w:rsid w:val="00924E9D"/>
    <w:rsid w:val="009775CB"/>
    <w:rsid w:val="009E14B3"/>
    <w:rsid w:val="00A26FBC"/>
    <w:rsid w:val="00A73DBE"/>
    <w:rsid w:val="00B3101F"/>
    <w:rsid w:val="00C62C3D"/>
    <w:rsid w:val="00C9664A"/>
    <w:rsid w:val="00CA5541"/>
    <w:rsid w:val="00CC3159"/>
    <w:rsid w:val="00D56683"/>
    <w:rsid w:val="00F5084A"/>
    <w:rsid w:val="00F853B4"/>
    <w:rsid w:val="00FD58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A26FBC"/>
    <w:rPr>
      <w:color w:val="808080"/>
      <w:bdr w:space="0" w:sz="0" w:color="auto" w:val="none"/>
      <w:shd w:fill="auto" w:color="auto" w:val="clear"/>
    </w:rPr>
  </w:style>
  <w:style w:customStyle="true" w:styleId="eSPISCCParagraphDefaultFont" w:type="character">
    <w:name w:val="eSPIS_CC_Paragraph Default Font"/>
    <w:basedOn w:val="Zadanifontodlomka"/>
    <w:rsid w:val="00A26FB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26FB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26FB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26FB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A26FBC"/>
    <w:rPr>
      <w:color w:val="808080"/>
      <w:bdr w:color="auto" w:space="0" w:sz="0" w:val="none"/>
      <w:shd w:color="auto" w:fill="auto" w:val="clear"/>
    </w:rPr>
  </w:style>
  <w:style w:customStyle="1" w:styleId="eSPISCCParagraphDefaultFont" w:type="character">
    <w:name w:val="eSPIS_CC_Paragraph Default Font"/>
    <w:basedOn w:val="Zadanifontodlomka"/>
    <w:rsid w:val="00A26FB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26FB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26FB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6FB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5774</izvorni_sadrzaj>
    <derivirana_varijabla naziv="DomainObject.Predmet.Broj_1">5774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2016.</izvorni_sadrzaj>
    <derivirana_varijabla naziv="DomainObject.Predmet.DatumOsnivanja_1">31.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St-5774/2016</izvorni_sadrzaj>
    <derivirana_varijabla naziv="DomainObject.Predmet.OznakaBroj_1">St-5774/2016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TREŠNJEVKA GRADNJA d.o.o. zastupanog po punomoćniku Krešimir Vodopić</izvorni_sadrzaj>
    <derivirana_varijabla naziv="DomainObject.Predmet.ProtustrankaFormated_1">  TREŠNJEVKA GRADNJA d.o.o. zastupanog po punomoćniku Krešimir Vodopić</derivirana_varijabla>
  </DomainObject.Predmet.ProtustrankaFormated>
  <DomainObject.Predmet.ProtustrankaFormatedOIB>
    <izvorni_sadrzaj>  TREŠNJEVKA GRADNJA d.o.o., OIB 16763077147 zastupanog po punomoćniku Krešimir Vodopić</izvorni_sadrzaj>
    <derivirana_varijabla naziv="DomainObject.Predmet.ProtustrankaFormatedOIB_1">  TREŠNJEVKA GRADNJA d.o.o., OIB 16763077147 zastupanog po punomoćniku Krešimir Vodopić</derivirana_varijabla>
  </DomainObject.Predmet.ProtustrankaFormatedOIB>
  <DomainObject.Predmet.ProtustrankaFormatedWithAdress>
    <izvorni_sadrzaj> TREŠNJEVKA GRADNJA d.o.o., Brodska 3, 10000 Zagreb zastupanog po punomoćniku Krešimir Vodopić</izvorni_sadrzaj>
    <derivirana_varijabla naziv="DomainObject.Predmet.ProtustrankaFormatedWithAdress_1"> TREŠNJEVKA GRADNJA d.o.o., Brodska 3, 10000 Zagreb zastupanog po punomoćniku Krešimir Vodopić</derivirana_varijabla>
  </DomainObject.Predmet.ProtustrankaFormatedWithAdress>
  <DomainObject.Predmet.ProtustrankaFormatedWithAdressOIB>
    <izvorni_sadrzaj> TREŠNJEVKA GRADNJA d.o.o., OIB 16763077147, Brodska 3, 10000 Zagreb zastupanog po punomoćniku Krešimir Vodopić</izvorni_sadrzaj>
    <derivirana_varijabla naziv="DomainObject.Predmet.ProtustrankaFormatedWithAdressOIB_1"> TREŠNJEVKA GRADNJA d.o.o., OIB 16763077147, Brodska 3, 10000 Zagreb zastupanog po punomoćniku Krešimir Vodopić</derivirana_varijabla>
  </DomainObject.Predmet.ProtustrankaFormatedWithAdressOIB>
  <DomainObject.Predmet.ProtustrankaWithAdress>
    <izvorni_sadrzaj>TREŠNJEVKA GRADNJA d.o.o. Brodska 3, 10000 Zagreb</izvorni_sadrzaj>
    <derivirana_varijabla naziv="DomainObject.Predmet.ProtustrankaWithAdress_1">TREŠNJEVKA GRADNJA d.o.o. Brodska 3, 10000 Zagreb</derivirana_varijabla>
  </DomainObject.Predmet.ProtustrankaWithAdress>
  <DomainObject.Predmet.ProtustrankaWithAdressOIB>
    <izvorni_sadrzaj>TREŠNJEVKA GRADNJA d.o.o., OIB 16763077147, Brodska 3, 10000 Zagreb</izvorni_sadrzaj>
    <derivirana_varijabla naziv="DomainObject.Predmet.ProtustrankaWithAdressOIB_1">TREŠNJEVKA GRADNJA d.o.o., OIB 16763077147, Brodska 3, 10000 Zagreb</derivirana_varijabla>
  </DomainObject.Predmet.ProtustrankaWithAdressOIB>
  <DomainObject.Predmet.ProtustrankaNazivFormated>
    <izvorni_sadrzaj>TREŠNJEVKA GRADNJA d.o.o.</izvorni_sadrzaj>
    <derivirana_varijabla naziv="DomainObject.Predmet.ProtustrankaNazivFormated_1">TREŠNJEVKA GRADNJA d.o.o.</derivirana_varijabla>
  </DomainObject.Predmet.ProtustrankaNazivFormated>
  <DomainObject.Predmet.ProtustrankaNazivFormatedOIB>
    <izvorni_sadrzaj>TREŠNJEVKA GRADNJA d.o.o., OIB 16763077147</izvorni_sadrzaj>
    <derivirana_varijabla naziv="DomainObject.Predmet.ProtustrankaNazivFormatedOIB_1">TREŠNJEVKA GRADNJA d.o.o., OIB 16763077147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FINA Regionalni centar Zagreb, 10000 Zagreb</izvorni_sadrzaj>
    <derivirana_varijabla naziv="DomainObject.Predmet.StrankaFormatedWithAdress_1"> FINA Regionalni centar Zagreb, FINA Regionalni centar Zagreb, 10000 Zagreb</derivirana_varijabla>
  </DomainObject.Predmet.StrankaFormatedWithAdress>
  <DomainObject.Predmet.StrankaFormatedWithAdressOIB>
    <izvorni_sadrzaj> FINA Regionalni centar Zagreb, OIB 85821130368, FINA Regionalni centar Zagreb, 10000 Zagreb</izvorni_sadrzaj>
    <derivirana_varijabla naziv="DomainObject.Predmet.StrankaFormatedWithAdressOIB_1"> FINA Regionalni centar Zagreb, OIB 85821130368, FINA Regionalni centar Zagreb, 10000 Zagreb</derivirana_varijabla>
  </DomainObject.Predmet.StrankaFormatedWithAdressOIB>
  <DomainObject.Predmet.StrankaWithAdress>
    <izvorni_sadrzaj>FINA Regionalni centar Zagreb FINA Regionalni centar Zagreb,10000 Zagreb</izvorni_sadrzaj>
    <derivirana_varijabla naziv="DomainObject.Predmet.StrankaWithAdress_1">FINA Regionalni centar Zagreb FINA Regionalni centar Zagreb,10000 Zagreb</derivirana_varijabla>
  </DomainObject.Predmet.StrankaWithAdress>
  <DomainObject.Predmet.StrankaWithAdressOIB>
    <izvorni_sadrzaj>FINA Regionalni centar Zagreb, OIB 85821130368, FINA Regionalni centar Zagreb,10000 Zagreb</izvorni_sadrzaj>
    <derivirana_varijabla naziv="DomainObject.Predmet.StrankaWithAdressOIB_1">FINA Regionalni centar Zagreb, OIB 85821130368, FINA Regionalni centar Zagreb,10000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FINA Regionalni centar Zagreb, 10000 Zagreb</item>
    </izvorni_sadrzaj>
    <derivirana_varijabla naziv="DomainObject.Predmet.StrankaListFormatedWithAdress_1">
      <item>FINA Regionalni centar Zagreb, FINA Regionalni centar Zagreb, 10000 Zagreb</item>
    </derivirana_varijabla>
  </DomainObject.Predmet.StrankaListFormatedWithAdress>
  <DomainObject.Predmet.StrankaListFormatedWithAdressOIB>
    <izvorni_sadrzaj>
      <item>FINA Regionalni centar Zagreb, OIB 85821130368, FINA Regionalni centar Zagreb, 10000 Zagreb</item>
    </izvorni_sadrzaj>
    <derivirana_varijabla naziv="DomainObject.Predmet.StrankaListFormatedWithAdressOIB_1">
      <item>FINA Regionalni centar Zagreb, OIB 85821130368, FINA Regionalni centar Zagreb,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TREŠNJEVKA GRADNJA d.o.o. zastupanog po punomoćniku Krešimir Vodopić</item>
    </izvorni_sadrzaj>
    <derivirana_varijabla naziv="DomainObject.Predmet.ProtuStrankaListFormated_1">
      <item>TREŠNJEVKA GRADNJA d.o.o. zastupanog po punomoćniku Krešimir Vodopić</item>
    </derivirana_varijabla>
  </DomainObject.Predmet.ProtuStrankaListFormated>
  <DomainObject.Predmet.ProtuStrankaListFormatedOIB>
    <izvorni_sadrzaj>
      <item>TREŠNJEVKA GRADNJA d.o.o., OIB 16763077147 zastupanog po punomoćniku Krešimir Vodopić</item>
    </izvorni_sadrzaj>
    <derivirana_varijabla naziv="DomainObject.Predmet.ProtuStrankaListFormatedOIB_1">
      <item>TREŠNJEVKA GRADNJA d.o.o., OIB 16763077147 zastupanog po punomoćniku Krešimir Vodopić</item>
    </derivirana_varijabla>
  </DomainObject.Predmet.ProtuStrankaListFormatedOIB>
  <DomainObject.Predmet.ProtuStrankaListFormatedWithAdress>
    <izvorni_sadrzaj>
      <item>TREŠNJEVKA GRADNJA d.o.o., Brodska 3, 10000 Zagreb zastupanog po punomoćniku Krešimir Vodopić</item>
    </izvorni_sadrzaj>
    <derivirana_varijabla naziv="DomainObject.Predmet.ProtuStrankaListFormatedWithAdress_1">
      <item>TREŠNJEVKA GRADNJA d.o.o., Brodska 3, 10000 Zagreb zastupanog po punomoćniku Krešimir Vodopić</item>
    </derivirana_varijabla>
  </DomainObject.Predmet.ProtuStrankaListFormatedWithAdress>
  <DomainObject.Predmet.ProtuStrankaListFormatedWithAdressOIB>
    <izvorni_sadrzaj>
      <item>TREŠNJEVKA GRADNJA d.o.o., OIB 16763077147, Brodska 3, 10000 Zagreb zastupanog po punomoćniku Krešimir Vodopić</item>
    </izvorni_sadrzaj>
    <derivirana_varijabla naziv="DomainObject.Predmet.ProtuStrankaListFormatedWithAdressOIB_1">
      <item>TREŠNJEVKA GRADNJA d.o.o., OIB 16763077147, Brodska 3, 10000 Zagreb zastupanog po punomoćniku Krešimir Vodopić</item>
    </derivirana_varijabla>
  </DomainObject.Predmet.ProtuStrankaListFormatedWithAdressOIB>
  <DomainObject.Predmet.ProtuStrankaListNazivFormated>
    <izvorni_sadrzaj>
      <item>TREŠNJEVKA GRADNJA d.o.o.</item>
    </izvorni_sadrzaj>
    <derivirana_varijabla naziv="DomainObject.Predmet.ProtuStrankaListNazivFormated_1">
      <item>TREŠNJEVKA GRADNJA d.o.o.</item>
    </derivirana_varijabla>
  </DomainObject.Predmet.ProtuStrankaListNazivFormated>
  <DomainObject.Predmet.ProtuStrankaListNazivFormatedOIB>
    <izvorni_sadrzaj>
      <item>TREŠNJEVKA GRADNJA d.o.o., OIB 16763077147</item>
    </izvorni_sadrzaj>
    <derivirana_varijabla naziv="DomainObject.Predmet.ProtuStrankaListNazivFormatedOIB_1">
      <item>TREŠNJEVKA GRADNJA d.o.o., OIB 16763077147</item>
    </derivirana_varijabla>
  </DomainObject.Predmet.ProtuStrankaListNazivFormatedOIB>
  <DomainObject.Predmet.OstaliListFormated>
    <izvorni_sadrzaj>
      <item>Krešimir Vodopić punomoćnik sudionika u postupku TREŠNJEVKA GRADNJA d.o.o.</item>
      <item>H-ABDUCO društvo s ograničenom odgovornošću za usluge</item>
      <item>Financijska agencija</item>
      <item>Addiko Bank dioničko društvo</item>
      <item>ERSTE&amp;STEIERMÄRKISCHE BANKA dioničko društvo</item>
    </izvorni_sadrzaj>
    <derivirana_varijabla naziv="DomainObject.Predmet.OstaliListFormated_1">
      <item>Krešimir Vodopić punomoćnik sudionika u postupku TREŠNJEVKA GRADNJA d.o.o.</item>
      <item>H-ABDUCO društvo s ograničenom odgovornošću za usluge</item>
      <item>Financijska agencija</item>
      <item>Addiko Bank dioničko društvo</item>
      <item>ERSTE&amp;STEIERMÄRKISCHE BANKA dioničko društvo</item>
    </derivirana_varijabla>
  </DomainObject.Predmet.OstaliListFormated>
  <DomainObject.Predmet.OstaliListFormatedOIB>
    <izvorni_sadrzaj>
      <item>Krešimir Vodopić, OIB 31824923336 punomoćnik sudionika u postupku TREŠNJEVKA GRADNJA d.o.o.</item>
      <item>H-ABDUCO društvo s ograničenom odgovornošću za usluge, OIB 13667298928</item>
      <item>Financijska agencija, OIB 85821130368</item>
      <item>Addiko Bank dioničko društvo, OIB 14036333877</item>
      <item>ERSTE&amp;STEIERMÄRKISCHE BANKA dioničko društvo, OIB 23057039320</item>
    </izvorni_sadrzaj>
    <derivirana_varijabla naziv="DomainObject.Predmet.OstaliListFormatedOIB_1">
      <item>Krešimir Vodopić, OIB 31824923336 punomoćnik sudionika u postupku TREŠNJEVKA GRADNJA d.o.o.</item>
      <item>H-ABDUCO društvo s ograničenom odgovornošću za usluge, OIB 13667298928</item>
      <item>Financijska agencija, OIB 85821130368</item>
      <item>Addiko Bank dioničko društvo, OIB 14036333877</item>
      <item>ERSTE&amp;STEIERMÄRKISCHE BANKA dioničko društvo, OIB 23057039320</item>
    </derivirana_varijabla>
  </DomainObject.Predmet.OstaliListFormatedOIB>
  <DomainObject.Predmet.OstaliListFormatedWithAdress>
    <izvorni_sadrzaj>
      <item>Krešimir Vodopić, Ulica Zlatarova Zlata 97a, 10000 Zagreb punomoćnik sudionika u postupku TREŠNJEVKA GRADNJA d.o.o.</item>
      <item>H-ABDUCO društvo s ograničenom odgovornošću za usluge, Slavonska avenija 6A , 10000 Zagreb</item>
      <item>Financijska agencija, Ulica grada Vukovara 70, 10000 Zagreb</item>
      <item>Addiko Bank dioničko društvo, Slavonska avenija 6, 10000 Zagreb</item>
      <item>ERSTE&amp;STEIERMÄRKISCHE BANKA dioničko društvo, Jadranski Trg 3a, 51000 Rijeka</item>
    </izvorni_sadrzaj>
    <derivirana_varijabla naziv="DomainObject.Predmet.OstaliListFormatedWithAdress_1">
      <item>Krešimir Vodopić, Ulica Zlatarova Zlata 97a, 10000 Zagreb punomoćnik sudionika u postupku TREŠNJEVKA GRADNJA d.o.o.</item>
      <item>H-ABDUCO društvo s ograničenom odgovornošću za usluge, Slavonska avenija 6A , 10000 Zagreb</item>
      <item>Financijska agencija, Ulica grada Vukovara 70, 10000 Zagreb</item>
      <item>Addiko Bank dioničko društvo, Slavonska avenija 6, 10000 Zagreb</item>
      <item>ERSTE&amp;STEIERMÄRKISCHE BANKA dioničko društvo, Jadranski Trg 3a, 51000 Rijeka</item>
    </derivirana_varijabla>
  </DomainObject.Predmet.OstaliListFormatedWithAdress>
  <DomainObject.Predmet.OstaliListFormatedWithAdressOIB>
    <izvorni_sadrzaj>
      <item>Krešimir Vodopić, OIB 31824923336, Ulica Zlatarova Zlata 97a, 10000 Zagreb punomoćnik sudionika u postupku TREŠNJEVKA GRADNJA d.o.o.</item>
      <item>H-ABDUCO društvo s ograničenom odgovornošću za usluge, OIB 13667298928, Slavonska avenija 6A , 10000 Zagreb</item>
      <item>Financijska agencija, OIB 85821130368, Ulica grada Vukovara 70, 10000 Zagreb</item>
      <item>Addiko Bank dioničko društvo, OIB 14036333877, Slavonska avenija 6, 10000 Zagreb</item>
      <item>ERSTE&amp;STEIERMÄRKISCHE BANKA dioničko društvo, OIB 23057039320, Jadranski Trg 3a, 51000 Rijeka</item>
    </izvorni_sadrzaj>
    <derivirana_varijabla naziv="DomainObject.Predmet.OstaliListFormatedWithAdressOIB_1">
      <item>Krešimir Vodopić, OIB 31824923336, Ulica Zlatarova Zlata 97a, 10000 Zagreb punomoćnik sudionika u postupku TREŠNJEVKA GRADNJA d.o.o.</item>
      <item>H-ABDUCO društvo s ograničenom odgovornošću za usluge, OIB 13667298928, Slavonska avenija 6A , 10000 Zagreb</item>
      <item>Financijska agencija, OIB 85821130368, Ulica grada Vukovara 70, 10000 Zagreb</item>
      <item>Addiko Bank dioničko društvo, OIB 14036333877, Slavonska avenija 6, 10000 Zagreb</item>
      <item>ERSTE&amp;STEIERMÄRKISCHE BANKA dioničko društvo, OIB 23057039320, Jadranski Trg 3a, 51000 Rijeka</item>
    </derivirana_varijabla>
  </DomainObject.Predmet.OstaliListFormatedWithAdressOIB>
  <DomainObject.Predmet.OstaliListNazivFormated>
    <izvorni_sadrzaj>
      <item>Krešimir Vodopić</item>
      <item>H-ABDUCO društvo s ograničenom odgovornošću za usluge</item>
      <item>Financijska agencija</item>
      <item>Addiko Bank dioničko društvo</item>
      <item>ERSTE&amp;STEIERMÄRKISCHE BANKA dioničko društvo</item>
    </izvorni_sadrzaj>
    <derivirana_varijabla naziv="DomainObject.Predmet.OstaliListNazivFormated_1">
      <item>Krešimir Vodopić</item>
      <item>H-ABDUCO društvo s ograničenom odgovornošću za usluge</item>
      <item>Financijska agencija</item>
      <item>Addiko Bank dioničko društvo</item>
      <item>ERSTE&amp;STEIERMÄRKISCHE BANKA dioničko društvo</item>
    </derivirana_varijabla>
  </DomainObject.Predmet.OstaliListNazivFormated>
  <DomainObject.Predmet.OstaliListNazivFormatedOIB>
    <izvorni_sadrzaj>
      <item>Krešimir Vodopić, OIB 31824923336</item>
      <item>H-ABDUCO društvo s ograničenom odgovornošću za usluge, OIB 13667298928</item>
      <item>Financijska agencija, OIB 85821130368</item>
      <item>Addiko Bank dioničko društvo, OIB 14036333877</item>
      <item>ERSTE&amp;STEIERMÄRKISCHE BANKA dioničko društvo, OIB 23057039320</item>
    </izvorni_sadrzaj>
    <derivirana_varijabla naziv="DomainObject.Predmet.OstaliListNazivFormatedOIB_1">
      <item>Krešimir Vodopić, OIB 31824923336</item>
      <item>H-ABDUCO društvo s ograničenom odgovornošću za usluge, OIB 13667298928</item>
      <item>Financijska agencija, OIB 85821130368</item>
      <item>Addiko Bank dioničko društvo, OIB 14036333877</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TREŠNJEVKA GRADNJA d.o.o.</izvorni_sadrzaj>
    <derivirana_varijabla naziv="DomainObject.Predmet.ProtustrankaIDrugi_1">TREŠNJEVKA GRADNJA d.o.o.</derivirana_varijabla>
  </DomainObject.Predmet.ProtustrankaIDrugi>
  <DomainObject.Predmet.StrankaIDrugiAdressOIB>
    <izvorni_sadrzaj>FINA Regionalni centar Zagreb, OIB 85821130368, FINA Regionalni centar Zagreb, 10000 Zagreb</izvorni_sadrzaj>
    <derivirana_varijabla naziv="DomainObject.Predmet.StrankaIDrugiAdressOIB_1">FINA Regionalni centar Zagreb, OIB 85821130368, FINA Regionalni centar Zagreb, 10000 Zagreb</derivirana_varijabla>
  </DomainObject.Predmet.StrankaIDrugiAdressOIB>
  <DomainObject.Predmet.ProtustrankaIDrugiAdressOIB>
    <izvorni_sadrzaj>TREŠNJEVKA GRADNJA d.o.o., OIB 16763077147, Brodska 3, 10000 Zagreb</izvorni_sadrzaj>
    <derivirana_varijabla naziv="DomainObject.Predmet.ProtustrankaIDrugiAdressOIB_1">TREŠNJEVKA GRADNJA d.o.o., OIB 16763077147, Brodska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TREŠNJEVKA GRADNJA d.o.o.</item>
      <item>FINA Regionalni centar Zagreb</item>
      <item>Krešimir Vodopić</item>
      <item>H-ABDUCO društvo s ograničenom odgovornošću za usluge</item>
      <item>Financijska agencija</item>
      <item>Addiko Bank dioničko društvo</item>
      <item>ERSTE&amp;STEIERMÄRKISCHE BANKA dioničko društvo</item>
    </izvorni_sadrzaj>
    <derivirana_varijabla naziv="DomainObject.Predmet.SudioniciListNaziv_1">
      <item>TREŠNJEVKA GRADNJA d.o.o.</item>
      <item>FINA Regionalni centar Zagreb</item>
      <item>Krešimir Vodopić</item>
      <item>H-ABDUCO društvo s ograničenom odgovornošću za usluge</item>
      <item>Financijska agencija</item>
      <item>Addiko Bank dioničko društvo</item>
      <item>ERSTE&amp;STEIERMÄRKISCHE BANKA dioničko društvo</item>
    </derivirana_varijabla>
  </DomainObject.Predmet.SudioniciListNaziv>
  <DomainObject.Predmet.SudioniciListAdressOIB>
    <izvorni_sadrzaj>
      <item>TREŠNJEVKA GRADNJA d.o.o., OIB 16763077147, Brodska 3,10000 Zagreb</item>
      <item>FINA Regionalni centar Zagreb, OIB 85821130368, FINA Regionalni centar Zagreb,10000 Zagreb</item>
      <item>Krešimir Vodopić, OIB 31824923336, Ulica Zlatarova Zlata 97a,10000 Zagreb</item>
      <item>H-ABDUCO društvo s ograničenom odgovornošću za usluge, OIB 13667298928, Slavonska avenija 6A ,10000 Zagreb</item>
      <item>Financijska agencija, OIB 85821130368, Ulica grada Vukovara 70,10000 Zagreb</item>
      <item>Addiko Bank dioničko društvo, OIB 14036333877, Slavonska avenija 6,10000 Zagreb</item>
      <item>ERSTE&amp;STEIERMÄRKISCHE BANKA dioničko društvo, OIB 23057039320, Jadranski Trg 3a,51000 Rijeka</item>
    </izvorni_sadrzaj>
    <derivirana_varijabla naziv="DomainObject.Predmet.SudioniciListAdressOIB_1">
      <item>TREŠNJEVKA GRADNJA d.o.o., OIB 16763077147, Brodska 3,10000 Zagreb</item>
      <item>FINA Regionalni centar Zagreb, OIB 85821130368, FINA Regionalni centar Zagreb,10000 Zagreb</item>
      <item>Krešimir Vodopić, OIB 31824923336, Ulica Zlatarova Zlata 97a,10000 Zagreb</item>
      <item>H-ABDUCO društvo s ograničenom odgovornošću za usluge, OIB 13667298928, Slavonska avenija 6A ,10000 Zagreb</item>
      <item>Financijska agencija, OIB 85821130368, Ulica grada Vukovara 70,10000 Zagreb</item>
      <item>Addiko Bank dioničko društvo, OIB 14036333877, Slavonska avenija 6,10000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16763077147</item>
      <item>, OIB 85821130368</item>
      <item>, OIB 31824923336</item>
      <item>, OIB 13667298928</item>
      <item>, OIB 85821130368</item>
      <item>, OIB 14036333877</item>
      <item>, OIB 23057039320</item>
    </izvorni_sadrzaj>
    <derivirana_varijabla naziv="DomainObject.Predmet.SudioniciListNazivOIB_1">
      <item>, OIB 16763077147</item>
      <item>, OIB 85821130368</item>
      <item>, OIB 31824923336</item>
      <item>, OIB 13667298928</item>
      <item>, OIB 85821130368</item>
      <item>, OIB 14036333877</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329</properties:Words>
  <properties:Characters>1920</properties:Characters>
  <properties:Lines>98</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2016-10-13T11:20:00Z</dcterms:created>
  <dc:creator>nribaric</dc:creator>
  <cp:lastModifiedBy>Jadranka Zelić</cp:lastModifiedBy>
  <cp:lastPrinted>2016-10-13T11:19:00Z</cp:lastPrinted>
  <dcterms:modified xmlns:xsi="http://www.w3.org/2001/XMLSchema-instance" xsi:type="dcterms:W3CDTF">2016-10-13T11:20:00Z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