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e4e47" w14:paraId="03e4e47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907FC2">
        <w:t xml:space="preserve"> pod poslovnim brojem St-27</w:t>
      </w:r>
      <w:r w:rsidR="001E2EC8">
        <w:t>30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1E2EC8">
        <w:t>9</w:t>
      </w:r>
      <w:r w:rsidR="00E878CC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07FC2" w:rsidR="001E2EC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907FC2" w:rsidRPr="00907FC2">
        <w:t>FRADA PROMET d.o.o.OIB: 46932220121 MBS:</w:t>
      </w:r>
      <w:r w:rsidR="00907FC2">
        <w:t xml:space="preserve"> 080754066 iz Zagreba Hvarska 11.</w:t>
      </w:r>
    </w:p>
    <w:p w:rsidRDefault="00907FC2" w:rsidP="00907FC2" w:rsidR="00907FC2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907FC2">
        <w:t xml:space="preserve">133.692,29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1E2EC8">
        <w:t>9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65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54F2A"/>
    <w:rsid w:val="00185571"/>
    <w:rsid w:val="001E2EC8"/>
    <w:rsid w:val="001E50FB"/>
    <w:rsid w:val="001F6933"/>
    <w:rsid w:val="00230A63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07FC2"/>
    <w:rsid w:val="00920CA0"/>
    <w:rsid w:val="009419D8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B51B1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4F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4F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4F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4F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4F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4F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4F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4F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4F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4F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2730</izvorni_sadrzaj>
    <derivirana_varijabla naziv="DomainObject.Predmet.Broj_1">2730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St-2730/2015</izvorni_sadrzaj>
    <derivirana_varijabla naziv="DomainObject.Predmet.OznakaBroj_1">St-2730/2015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FRADA PROMET d.o.o.</izvorni_sadrzaj>
    <derivirana_varijabla naziv="DomainObject.Predmet.ProtustrankaFormated_1">  FRADA PROMET d.o.o.</derivirana_varijabla>
  </DomainObject.Predmet.ProtustrankaFormated>
  <DomainObject.Predmet.ProtustrankaFormatedOIB>
    <izvorni_sadrzaj>  FRADA PROMET d.o.o., OIB 46932220121</izvorni_sadrzaj>
    <derivirana_varijabla naziv="DomainObject.Predmet.ProtustrankaFormatedOIB_1">  FRADA PROMET d.o.o., OIB 46932220121</derivirana_varijabla>
  </DomainObject.Predmet.ProtustrankaFormatedOIB>
  <DomainObject.Predmet.ProtustrankaFormatedWithAdress>
    <izvorni_sadrzaj> FRADA PROMET d.o.o., Hvarska 11, 10000 Zagreb</izvorni_sadrzaj>
    <derivirana_varijabla naziv="DomainObject.Predmet.ProtustrankaFormatedWithAdress_1"> FRADA PROMET d.o.o., Hvarska 11, 10000 Zagreb</derivirana_varijabla>
  </DomainObject.Predmet.ProtustrankaFormatedWithAdress>
  <DomainObject.Predmet.ProtustrankaFormatedWithAdressOIB>
    <izvorni_sadrzaj> FRADA PROMET d.o.o., OIB 46932220121, Hvarska 11, 10000 Zagreb</izvorni_sadrzaj>
    <derivirana_varijabla naziv="DomainObject.Predmet.ProtustrankaFormatedWithAdressOIB_1"> FRADA PROMET d.o.o., OIB 46932220121, Hvarska 11, 10000 Zagreb</derivirana_varijabla>
  </DomainObject.Predmet.ProtustrankaFormatedWithAdressOIB>
  <DomainObject.Predmet.ProtustrankaWithAdress>
    <izvorni_sadrzaj>FRADA PROMET d.o.o. Hvarska 11, 10000 Zagreb</izvorni_sadrzaj>
    <derivirana_varijabla naziv="DomainObject.Predmet.ProtustrankaWithAdress_1">FRADA PROMET d.o.o. Hvarska 11, 10000 Zagreb</derivirana_varijabla>
  </DomainObject.Predmet.ProtustrankaWithAdress>
  <DomainObject.Predmet.ProtustrankaWithAdressOIB>
    <izvorni_sadrzaj>FRADA PROMET d.o.o., OIB 46932220121, Hvarska 11, 10000 Zagreb</izvorni_sadrzaj>
    <derivirana_varijabla naziv="DomainObject.Predmet.ProtustrankaWithAdressOIB_1">FRADA PROMET d.o.o., OIB 46932220121, Hvarska 11, 10000 Zagreb</derivirana_varijabla>
  </DomainObject.Predmet.ProtustrankaWithAdressOIB>
  <DomainObject.Predmet.ProtustrankaNazivFormated>
    <izvorni_sadrzaj>FRADA PROMET d.o.o.</izvorni_sadrzaj>
    <derivirana_varijabla naziv="DomainObject.Predmet.ProtustrankaNazivFormated_1">FRADA PROMET d.o.o.</derivirana_varijabla>
  </DomainObject.Predmet.ProtustrankaNazivFormated>
  <DomainObject.Predmet.ProtustrankaNazivFormatedOIB>
    <izvorni_sadrzaj>FRADA PROMET d.o.o., OIB 46932220121</izvorni_sadrzaj>
    <derivirana_varijabla naziv="DomainObject.Predmet.ProtustrankaNazivFormatedOIB_1">FRADA PROMET d.o.o., OIB 46932220121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Čiček</izvorni_sadrzaj>
    <derivirana_varijabla naziv="DomainObject.Predmet.Zapisnicar_1">Sanja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FRADA PROMET d.o.o.</item>
    </izvorni_sadrzaj>
    <derivirana_varijabla naziv="DomainObject.Predmet.ProtuStrankaListFormated_1">
      <item>FRADA PROMET d.o.o.</item>
    </derivirana_varijabla>
  </DomainObject.Predmet.ProtuStrankaListFormated>
  <DomainObject.Predmet.ProtuStrankaListFormatedOIB>
    <izvorni_sadrzaj>
      <item>FRADA PROMET d.o.o., OIB 46932220121</item>
    </izvorni_sadrzaj>
    <derivirana_varijabla naziv="DomainObject.Predmet.ProtuStrankaListFormatedOIB_1">
      <item>FRADA PROMET d.o.o., OIB 46932220121</item>
    </derivirana_varijabla>
  </DomainObject.Predmet.ProtuStrankaListFormatedOIB>
  <DomainObject.Predmet.ProtuStrankaListFormatedWithAdress>
    <izvorni_sadrzaj>
      <item>FRADA PROMET d.o.o., Hvarska 11, 10000 Zagreb</item>
    </izvorni_sadrzaj>
    <derivirana_varijabla naziv="DomainObject.Predmet.ProtuStrankaListFormatedWithAdress_1">
      <item>FRADA PROMET d.o.o., Hvarska 11, 10000 Zagreb</item>
    </derivirana_varijabla>
  </DomainObject.Predmet.ProtuStrankaListFormatedWithAdress>
  <DomainObject.Predmet.ProtuStrankaListFormatedWithAdressOIB>
    <izvorni_sadrzaj>
      <item>FRADA PROMET d.o.o., OIB 46932220121, Hvarska 11, 10000 Zagreb</item>
    </izvorni_sadrzaj>
    <derivirana_varijabla naziv="DomainObject.Predmet.ProtuStrankaListFormatedWithAdressOIB_1">
      <item>FRADA PROMET d.o.o., OIB 46932220121, Hvarska 11, 10000 Zagreb</item>
    </derivirana_varijabla>
  </DomainObject.Predmet.ProtuStrankaListFormatedWithAdressOIB>
  <DomainObject.Predmet.ProtuStrankaListNazivFormated>
    <izvorni_sadrzaj>
      <item>FRADA PROMET d.o.o.</item>
    </izvorni_sadrzaj>
    <derivirana_varijabla naziv="DomainObject.Predmet.ProtuStrankaListNazivFormated_1">
      <item>FRADA PROMET d.o.o.</item>
    </derivirana_varijabla>
  </DomainObject.Predmet.ProtuStrankaListNazivFormated>
  <DomainObject.Predmet.ProtuStrankaListNazivFormatedOIB>
    <izvorni_sadrzaj>
      <item>FRADA PROMET d.o.o., OIB 46932220121</item>
    </izvorni_sadrzaj>
    <derivirana_varijabla naziv="DomainObject.Predmet.ProtuStrankaListNazivFormatedOIB_1">
      <item>FRADA PROMET d.o.o., OIB 46932220121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FRADA PROMET d.o.o.</izvorni_sadrzaj>
    <derivirana_varijabla naziv="DomainObject.Predmet.ProtustrankaIDrugi_1">FRADA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FRADA PROMET d.o.o., OIB 46932220121, Hvarska 11, 10000 Zagreb</izvorni_sadrzaj>
    <derivirana_varijabla naziv="DomainObject.Predmet.ProtustrankaIDrugiAdressOIB_1">FRADA PROMET d.o.o., OIB 46932220121, Hvarska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FRADA PROMET d.o.o.</item>
    </izvorni_sadrzaj>
    <derivirana_varijabla naziv="DomainObject.Predmet.SudioniciListNaziv_1">
      <item>FINA Regionalni centar Zagreb</item>
      <item>FRADA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FRADA PROMET d.o.o., OIB 46932220121, Hvarska 11,10000 Zagreb</item>
    </izvorni_sadrzaj>
    <derivirana_varijabla naziv="DomainObject.Predmet.SudioniciListAdressOIB_1">
      <item>FINA Regionalni centar Zagreb, OIB 85821130368, Trg svibanjskih žrtava 1995. 1,10000 Zagreb</item>
      <item>FRADA PROMET d.o.o., OIB 46932220121, Hvarska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46932220121</item>
    </izvorni_sadrzaj>
    <derivirana_varijabla naziv="DomainObject.Predmet.SudioniciListNazivOIB_1">
      <item>, OIB 85821130368</item>
      <item>, OIB 46932220121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1301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2015-11-09T13:24:00Z</dcterms:created>
  <dc:creator>ilukac</dc:creator>
  <cp:lastModifiedBy>Zlatka Plivelić</cp:lastModifiedBy>
  <cp:lastPrinted>2015-11-05T10:54:00Z</cp:lastPrinted>
  <dcterms:modified xmlns:xsi="http://www.w3.org/2001/XMLSchema-instance" xsi:type="dcterms:W3CDTF">2015-11-10T10:26:00Z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