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75581" w14:paraId="8375581" w:rsidRDefault="00227E7D" w:rsidP="00C7733A" w:rsidR="00C7733A" w:rsidRPr="00D3644C">
      <w:pPr>
        <w:jc w:val="right"/>
        <w15:collapsed w:val="false"/>
        <w:rPr>
          <w:b/>
        </w:rPr>
      </w:pPr>
      <w:bookmarkStart w:name="_GoBack" w:id="0"/>
      <w:bookmarkEnd w:id="0"/>
      <w:r w:rsidRPr="00D3644C">
        <w:rPr>
          <w:b/>
        </w:rPr>
        <w:t xml:space="preserve">   Posl. br. 7 St-</w:t>
      </w:r>
      <w:r w:rsidR="006801BE">
        <w:rPr>
          <w:b/>
        </w:rPr>
        <w:t>29</w:t>
      </w:r>
      <w:r w:rsidR="0015142F">
        <w:rPr>
          <w:b/>
        </w:rPr>
        <w:t>8</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5D33FA" w:rsidR="000C3A6B" w:rsidRPr="00FE23C6">
      <w:pPr>
        <w:ind w:firstLine="708"/>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Financijske agencije, Regionalni centar Split, Podružnica Dubrovnik, Vukovarska 2, </w:t>
      </w:r>
      <w:r w:rsidRPr="00FE23C6">
        <w:t>za otvaranje stečajnog postupka nad dužnikom</w:t>
      </w:r>
      <w:r w:rsidR="000C3A6B" w:rsidRPr="00FE23C6">
        <w:t xml:space="preserve"> </w:t>
      </w:r>
      <w:r w:rsidR="00C5044F" w:rsidRPr="00FE23C6">
        <w:t>ADRIATIC YACHTING j.d.o.o.</w:t>
      </w:r>
      <w:r w:rsidR="000C3A6B" w:rsidRPr="00FE23C6">
        <w:t xml:space="preserve">, Dubrovnik, </w:t>
      </w:r>
      <w:r w:rsidR="00C5044F" w:rsidRPr="00FE23C6">
        <w:t>Brgatska 4</w:t>
      </w:r>
      <w:r w:rsidR="000C3A6B" w:rsidRPr="00FE23C6">
        <w:t xml:space="preserve">, OIB: </w:t>
      </w:r>
      <w:r w:rsidR="00C5044F" w:rsidRPr="00FE23C6">
        <w:t>46910192597</w:t>
      </w:r>
      <w:r w:rsidR="000C3A6B" w:rsidRPr="00FE23C6">
        <w:t>, dana 04. srpnja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FE23C6" w:rsidRPr="00FE23C6">
        <w:t>ADRIATIC YACHTING j.d.o.o., Dubrovnik, Brgatska 4, OIB: 46910192597</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22</w:t>
      </w:r>
      <w:r w:rsidR="00586D51" w:rsidRPr="00D3644C">
        <w:rPr>
          <w:b/>
          <w:u w:val="single"/>
        </w:rPr>
        <w:t>.</w:t>
      </w:r>
      <w:r w:rsidR="00825AD8" w:rsidRPr="00D3644C">
        <w:rPr>
          <w:b/>
          <w:u w:val="single"/>
        </w:rPr>
        <w:t xml:space="preserve"> </w:t>
      </w:r>
      <w:r>
        <w:rPr>
          <w:b/>
          <w:u w:val="single"/>
        </w:rPr>
        <w:t>kolovoza</w:t>
      </w:r>
      <w:r w:rsidR="0015273B" w:rsidRPr="00D3644C">
        <w:rPr>
          <w:b/>
          <w:u w:val="single"/>
        </w:rPr>
        <w:t xml:space="preserve"> </w:t>
      </w:r>
      <w:r w:rsidR="001575DE" w:rsidRPr="00D3644C">
        <w:rPr>
          <w:b/>
          <w:u w:val="single"/>
        </w:rPr>
        <w:t>2018</w:t>
      </w:r>
      <w:r w:rsidR="00A82D94" w:rsidRPr="00D3644C">
        <w:rPr>
          <w:b/>
          <w:u w:val="single"/>
        </w:rPr>
        <w:t xml:space="preserve">. godine u </w:t>
      </w:r>
      <w:r w:rsidR="003343BB">
        <w:rPr>
          <w:b/>
          <w:u w:val="single"/>
        </w:rPr>
        <w:t>9</w:t>
      </w:r>
      <w:r w:rsidR="002D315C" w:rsidRPr="00D3644C">
        <w:rPr>
          <w:b/>
          <w:u w:val="single"/>
        </w:rPr>
        <w:t>,</w:t>
      </w:r>
      <w:r w:rsidR="0015142F">
        <w:rPr>
          <w:b/>
          <w:u w:val="single"/>
        </w:rPr>
        <w:t>2</w:t>
      </w:r>
      <w:r w:rsidR="00825AD8" w:rsidRPr="00D3644C">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15142F">
        <w:t>Tvrtko Brekalo,</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15142F">
        <w:t>Tvrtko Brekalo</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15142F">
        <w:t>23</w:t>
      </w:r>
      <w:r w:rsidRPr="00D3644C">
        <w:t xml:space="preserve">. </w:t>
      </w:r>
      <w:r w:rsidR="006801BE">
        <w:t>travnja</w:t>
      </w:r>
      <w:r w:rsidR="00525ED4" w:rsidRPr="00D3644C">
        <w:t xml:space="preserve"> 2018</w:t>
      </w:r>
      <w:r w:rsidRPr="00D3644C">
        <w:t>. godine predložio otvaranje stečajnog postupka nad dužnikom</w:t>
      </w:r>
      <w:r w:rsidR="00355C65" w:rsidRPr="00D3644C">
        <w:t xml:space="preserve"> </w:t>
      </w:r>
      <w:r w:rsidR="00F61561" w:rsidRPr="00FE23C6">
        <w:t>ADRIATIC YACHTING j.d.o.o., Dubrovnik, Brgatska 4, OIB: 46910192597</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15142F">
        <w:t>23</w:t>
      </w:r>
      <w:r w:rsidR="0015273B" w:rsidRPr="00D3644C">
        <w:t>.</w:t>
      </w:r>
      <w:r w:rsidR="00586D51" w:rsidRPr="00D3644C">
        <w:t xml:space="preserve"> </w:t>
      </w:r>
      <w:r w:rsidR="006801BE">
        <w:t>travnja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15142F">
        <w:t>26</w:t>
      </w:r>
      <w:r w:rsidR="00A32896" w:rsidRPr="00D3644C">
        <w:t>.</w:t>
      </w:r>
      <w:r w:rsidR="0015142F">
        <w:t>274</w:t>
      </w:r>
      <w:r w:rsidR="00151915" w:rsidRPr="00D3644C">
        <w:t>,</w:t>
      </w:r>
      <w:r w:rsidR="0015142F">
        <w:t>21</w:t>
      </w:r>
      <w:r w:rsidRPr="00D3644C">
        <w:t xml:space="preserve"> kuna, te ima </w:t>
      </w:r>
      <w:r w:rsidR="006801BE">
        <w:t>jedan</w:t>
      </w:r>
      <w:r w:rsidR="00836190" w:rsidRPr="00D3644C">
        <w:t xml:space="preserve"> z</w:t>
      </w:r>
      <w:r w:rsidR="00CC1CFD" w:rsidRPr="00D3644C">
        <w:t>aposlen</w:t>
      </w:r>
      <w:r w:rsidR="006801BE">
        <w:t>i</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D3644C">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3E3EB5">
        <w:rPr>
          <w:b/>
        </w:rPr>
        <w:t>04</w:t>
      </w:r>
      <w:r w:rsidR="00355C65" w:rsidRPr="00D3644C">
        <w:rPr>
          <w:b/>
        </w:rPr>
        <w:t xml:space="preserve">. </w:t>
      </w:r>
      <w:r w:rsidR="003E3EB5">
        <w:rPr>
          <w:b/>
        </w:rPr>
        <w:t>srpnja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0FD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90FDC">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5142F">
      <w:rPr>
        <w:rFonts w:hAnsi="Book Antiqua" w:ascii="Book Antiqua"/>
        <w:b/>
        <w:sz w:val="20"/>
        <w:szCs w:val="20"/>
      </w:rPr>
      <w:t>2</w:t>
    </w:r>
    <w:r w:rsidR="006801BE">
      <w:rPr>
        <w:rFonts w:hAnsi="Book Antiqua" w:ascii="Book Antiqua"/>
        <w:b/>
        <w:sz w:val="20"/>
        <w:szCs w:val="20"/>
      </w:rPr>
      <w:t>9</w:t>
    </w:r>
    <w:r w:rsidR="0015142F">
      <w:rPr>
        <w:rFonts w:hAnsi="Book Antiqua" w:ascii="Book Antiqua"/>
        <w:b/>
        <w:sz w:val="20"/>
        <w:szCs w:val="20"/>
      </w:rPr>
      <w:t>8</w:t>
    </w:r>
    <w:r w:rsidR="00151915">
      <w:rPr>
        <w:rFonts w:hAnsi="Book Antiqua" w:ascii="Book Antiqua"/>
        <w:b/>
        <w:sz w:val="20"/>
        <w:szCs w:val="20"/>
      </w:rPr>
      <w:t>/18</w:t>
    </w:r>
  </w:p>
  <w:p w:rsidRDefault="00990FDC" w:rsidP="0084417E" w:rsidR="00BE1B95" w:rsidRPr="005E6841">
    <w:pPr>
      <w:jc w:val="both"/>
      <w:rPr>
        <w:rFonts w:hAnsi="Book Antiqua" w:ascii="Book Antiqua"/>
        <w:b/>
      </w:rPr>
    </w:pPr>
  </w:p>
  <w:p w:rsidRDefault="00990FD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C3A6B"/>
    <w:rsid w:val="000D5BDB"/>
    <w:rsid w:val="00107F0A"/>
    <w:rsid w:val="001354D4"/>
    <w:rsid w:val="0014678F"/>
    <w:rsid w:val="0015142F"/>
    <w:rsid w:val="00151915"/>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3EB5"/>
    <w:rsid w:val="00423944"/>
    <w:rsid w:val="0044088F"/>
    <w:rsid w:val="004639F7"/>
    <w:rsid w:val="00492F83"/>
    <w:rsid w:val="004B5CAC"/>
    <w:rsid w:val="004F1BA1"/>
    <w:rsid w:val="00503DCD"/>
    <w:rsid w:val="00525ED4"/>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76843"/>
    <w:rsid w:val="007D5569"/>
    <w:rsid w:val="007F1BBF"/>
    <w:rsid w:val="00806D39"/>
    <w:rsid w:val="00825AD8"/>
    <w:rsid w:val="00836190"/>
    <w:rsid w:val="00847E26"/>
    <w:rsid w:val="0085239C"/>
    <w:rsid w:val="008923B5"/>
    <w:rsid w:val="008931A3"/>
    <w:rsid w:val="008E14EB"/>
    <w:rsid w:val="00902561"/>
    <w:rsid w:val="0090724C"/>
    <w:rsid w:val="00934DBE"/>
    <w:rsid w:val="00990FDC"/>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5044F"/>
    <w:rsid w:val="00C7733A"/>
    <w:rsid w:val="00CC1CFD"/>
    <w:rsid w:val="00D21C7B"/>
    <w:rsid w:val="00D3644C"/>
    <w:rsid w:val="00D506EE"/>
    <w:rsid w:val="00D72905"/>
    <w:rsid w:val="00D74FD0"/>
    <w:rsid w:val="00D77766"/>
    <w:rsid w:val="00D94A5B"/>
    <w:rsid w:val="00DC3ED9"/>
    <w:rsid w:val="00DF3B0A"/>
    <w:rsid w:val="00DF7B8C"/>
    <w:rsid w:val="00E4106C"/>
    <w:rsid w:val="00E67386"/>
    <w:rsid w:val="00E706D7"/>
    <w:rsid w:val="00E73C7A"/>
    <w:rsid w:val="00E751E4"/>
    <w:rsid w:val="00E832CC"/>
    <w:rsid w:val="00E8751F"/>
    <w:rsid w:val="00EA4A96"/>
    <w:rsid w:val="00EF5BD5"/>
    <w:rsid w:val="00F61561"/>
    <w:rsid w:val="00F71184"/>
    <w:rsid w:val="00F83FFB"/>
    <w:rsid w:val="00F95A40"/>
    <w:rsid w:val="00FA47B8"/>
    <w:rsid w:val="00FD5A07"/>
    <w:rsid w:val="00FE23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90FDC"/>
    <w:rPr>
      <w:color w:val="808080"/>
      <w:bdr w:space="0" w:sz="0" w:color="auto" w:val="none"/>
      <w:shd w:fill="auto" w:color="auto" w:val="clear"/>
    </w:rPr>
  </w:style>
  <w:style w:customStyle="true" w:styleId="eSPISCCParagraphDefaultFont" w:type="character">
    <w:name w:val="eSPIS_CC_Paragraph Default Font"/>
    <w:basedOn w:val="Zadanifontodlomka"/>
    <w:rsid w:val="00990FD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90FDC"/>
    <w:rPr>
      <w:b/>
      <w:bdr w:space="0" w:sz="0" w:color="auto" w:val="none"/>
      <w:shd w:fill="FFFFCC" w:color="auto" w:val="clear"/>
      <w:lang w:val="hr-HR"/>
    </w:rPr>
  </w:style>
  <w:style w:customStyle="true" w:styleId="PozadinaSvijetloCrvena" w:type="character">
    <w:name w:val="Pozadina_SvijetloCrvena"/>
    <w:basedOn w:val="eSPISCCParagraphDefaultFont"/>
    <w:rsid w:val="00990FD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90FD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90FDC"/>
    <w:rPr>
      <w:color w:val="808080"/>
      <w:bdr w:color="auto" w:space="0" w:sz="0" w:val="none"/>
      <w:shd w:color="auto" w:fill="auto" w:val="clear"/>
    </w:rPr>
  </w:style>
  <w:style w:customStyle="1" w:styleId="eSPISCCParagraphDefaultFont" w:type="character">
    <w:name w:val="eSPIS_CC_Paragraph Default Font"/>
    <w:basedOn w:val="Zadanifontodlomka"/>
    <w:rsid w:val="00990FD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0FDC"/>
    <w:rPr>
      <w:b/>
      <w:bdr w:color="auto" w:space="0" w:sz="0" w:val="none"/>
      <w:shd w:color="auto" w:fill="FFFFCC" w:val="clear"/>
      <w:lang w:val="hr-HR"/>
    </w:rPr>
  </w:style>
  <w:style w:customStyle="1" w:styleId="PozadinaSvijetloCrvena" w:type="character">
    <w:name w:val="Pozadina_SvijetloCrvena"/>
    <w:basedOn w:val="eSPISCCParagraphDefaultFont"/>
    <w:rsid w:val="00990FD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90FD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St-298/2018</izvorni_sadrzaj>
    <derivirana_varijabla naziv="DomainObject.Predmet.OznakaBroj_1">St-298/2018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YACHTING j.d.o.o. - za nautički turizam i usluge</izvorni_sadrzaj>
    <derivirana_varijabla naziv="DomainObject.Predmet.ProtustrankaFormated_1">  ADRIATIC YACHTING j.d.o.o. - za nautički turizam i usluge</derivirana_varijabla>
  </DomainObject.Predmet.ProtustrankaFormated>
  <DomainObject.Predmet.ProtustrankaFormatedOIB>
    <izvorni_sadrzaj>  ADRIATIC YACHTING j.d.o.o. - za nautički turizam i usluge, OIB 46910192597</izvorni_sadrzaj>
    <derivirana_varijabla naziv="DomainObject.Predmet.ProtustrankaFormatedOIB_1">  ADRIATIC YACHTING j.d.o.o. - za nautički turizam i usluge, OIB 46910192597</derivirana_varijabla>
  </DomainObject.Predmet.ProtustrankaFormatedOIB>
  <DomainObject.Predmet.ProtustrankaFormatedWithAdress>
    <izvorni_sadrzaj> ADRIATIC YACHTING j.d.o.o. - za nautički turizam i usluge, Brgatska 4, 20000 Dubrovnik</izvorni_sadrzaj>
    <derivirana_varijabla naziv="DomainObject.Predmet.ProtustrankaFormatedWithAdress_1"> ADRIATIC YACHTING j.d.o.o. - za nautički turizam i usluge, Brgatska 4, 20000 Dubrovnik</derivirana_varijabla>
  </DomainObject.Predmet.ProtustrankaFormatedWithAdress>
  <DomainObject.Predmet.ProtustrankaFormatedWithAdressOIB>
    <izvorni_sadrzaj> ADRIATIC YACHTING j.d.o.o. - za nautički turizam i usluge, OIB 46910192597, Brgatska 4, 20000 Dubrovnik</izvorni_sadrzaj>
    <derivirana_varijabla naziv="DomainObject.Predmet.ProtustrankaFormatedWithAdressOIB_1"> ADRIATIC YACHTING j.d.o.o. - za nautički turizam i usluge, OIB 46910192597, Brgatska 4, 20000 Dubrovnik</derivirana_varijabla>
  </DomainObject.Predmet.ProtustrankaFormatedWithAdressOIB>
  <DomainObject.Predmet.ProtustrankaWithAdress>
    <izvorni_sadrzaj>ADRIATIC YACHTING j.d.o.o. - za nautički turizam i usluge Brgatska 4, 20000 Dubrovnik</izvorni_sadrzaj>
    <derivirana_varijabla naziv="DomainObject.Predmet.ProtustrankaWithAdress_1">ADRIATIC YACHTING j.d.o.o. - za nautički turizam i usluge Brgatska 4, 20000 Dubrovnik</derivirana_varijabla>
  </DomainObject.Predmet.ProtustrankaWithAdress>
  <DomainObject.Predmet.ProtustrankaWithAdressOIB>
    <izvorni_sadrzaj>ADRIATIC YACHTING j.d.o.o. - za nautički turizam i usluge, OIB 46910192597, Brgatska 4, 20000 Dubrovnik</izvorni_sadrzaj>
    <derivirana_varijabla naziv="DomainObject.Predmet.ProtustrankaWithAdressOIB_1">ADRIATIC YACHTING j.d.o.o. - za nautički turizam i usluge, OIB 46910192597, Brgatska 4, 20000 Dubrovnik</derivirana_varijabla>
  </DomainObject.Predmet.ProtustrankaWithAdressOIB>
  <DomainObject.Predmet.ProtustrankaNazivFormated>
    <izvorni_sadrzaj>ADRIATIC YACHTING j.d.o.o. - za nautički turizam i usluge</izvorni_sadrzaj>
    <derivirana_varijabla naziv="DomainObject.Predmet.ProtustrankaNazivFormated_1">ADRIATIC YACHTING j.d.o.o. - za nautički turizam i usluge</derivirana_varijabla>
  </DomainObject.Predmet.ProtustrankaNazivFormated>
  <DomainObject.Predmet.ProtustrankaNazivFormatedOIB>
    <izvorni_sadrzaj>ADRIATIC YACHTING j.d.o.o. - za nautički turizam i usluge, OIB 46910192597</izvorni_sadrzaj>
    <derivirana_varijabla naziv="DomainObject.Predmet.ProtustrankaNazivFormatedOIB_1">ADRIATIC YACHTING j.d.o.o. - za nautički turizam i usluge, OIB 46910192597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26274.21</izvorni_sadrzaj>
    <derivirana_varijabla naziv="DomainObject.Predmet.TrenutnaVrijednost_1">26274.21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ADRIATIC YACHTING j.d.o.o. - za nautički turizam i usluge</item>
    </izvorni_sadrzaj>
    <derivirana_varijabla naziv="DomainObject.Predmet.ProtuStrankaListFormated_1">
      <item>ADRIATIC YACHTING j.d.o.o. - za nautički turizam i usluge</item>
    </derivirana_varijabla>
  </DomainObject.Predmet.ProtuStrankaListFormated>
  <DomainObject.Predmet.ProtuStrankaListFormatedOIB>
    <izvorni_sadrzaj>
      <item>ADRIATIC YACHTING j.d.o.o. - za nautički turizam i usluge, OIB 46910192597</item>
    </izvorni_sadrzaj>
    <derivirana_varijabla naziv="DomainObject.Predmet.ProtuStrankaListFormatedOIB_1">
      <item>ADRIATIC YACHTING j.d.o.o. - za nautički turizam i usluge, OIB 46910192597</item>
    </derivirana_varijabla>
  </DomainObject.Predmet.ProtuStrankaListFormatedOIB>
  <DomainObject.Predmet.ProtuStrankaListFormatedWithAdress>
    <izvorni_sadrzaj>
      <item>ADRIATIC YACHTING j.d.o.o. - za nautički turizam i usluge, Brgatska 4, 20000 Dubrovnik</item>
    </izvorni_sadrzaj>
    <derivirana_varijabla naziv="DomainObject.Predmet.ProtuStrankaListFormatedWithAdress_1">
      <item>ADRIATIC YACHTING j.d.o.o. - za nautički turizam i usluge, Brgatska 4, 20000 Dubrovnik</item>
    </derivirana_varijabla>
  </DomainObject.Predmet.ProtuStrankaListFormatedWithAdress>
  <DomainObject.Predmet.ProtuStrankaListFormatedWithAdressOIB>
    <izvorni_sadrzaj>
      <item>ADRIATIC YACHTING j.d.o.o. - za nautički turizam i usluge, OIB 46910192597, Brgatska 4, 20000 Dubrovnik</item>
    </izvorni_sadrzaj>
    <derivirana_varijabla naziv="DomainObject.Predmet.ProtuStrankaListFormatedWithAdressOIB_1">
      <item>ADRIATIC YACHTING j.d.o.o. - za nautički turizam i usluge, OIB 46910192597, Brgatska 4, 20000 Dubrovnik</item>
    </derivirana_varijabla>
  </DomainObject.Predmet.ProtuStrankaListFormatedWithAdressOIB>
  <DomainObject.Predmet.ProtuStrankaListNazivFormated>
    <izvorni_sadrzaj>
      <item>ADRIATIC YACHTING j.d.o.o. - za nautički turizam i usluge</item>
    </izvorni_sadrzaj>
    <derivirana_varijabla naziv="DomainObject.Predmet.ProtuStrankaListNazivFormated_1">
      <item>ADRIATIC YACHTING j.d.o.o. - za nautički turizam i usluge</item>
    </derivirana_varijabla>
  </DomainObject.Predmet.ProtuStrankaListNazivFormated>
  <DomainObject.Predmet.ProtuStrankaListNazivFormatedOIB>
    <izvorni_sadrzaj>
      <item>ADRIATIC YACHTING j.d.o.o. - za nautički turizam i usluge, OIB 46910192597</item>
    </izvorni_sadrzaj>
    <derivirana_varijabla naziv="DomainObject.Predmet.ProtuStrankaListNazivFormatedOIB_1">
      <item>ADRIATIC YACHTING j.d.o.o. - za nautički turizam i usluge, OIB 46910192597</item>
    </derivirana_varijabla>
  </DomainObject.Predmet.ProtuStrankaListNazivFormatedOIB>
  <DomainObject.Predmet.OstaliListFormated>
    <izvorni_sadrzaj>
      <item>Tvrtko Brekalo</item>
    </izvorni_sadrzaj>
    <derivirana_varijabla naziv="DomainObject.Predmet.OstaliListFormated_1">
      <item>Tvrtko Brekalo</item>
    </derivirana_varijabla>
  </DomainObject.Predmet.OstaliListFormated>
  <DomainObject.Predmet.OstaliListFormatedOIB>
    <izvorni_sadrzaj>
      <item>Tvrtko Brekalo, OIB 23715888990</item>
    </izvorni_sadrzaj>
    <derivirana_varijabla naziv="DomainObject.Predmet.OstaliListFormatedOIB_1">
      <item>Tvrtko Brekalo, OIB 23715888990</item>
    </derivirana_varijabla>
  </DomainObject.Predmet.OstaliListFormatedOIB>
  <DomainObject.Predmet.OstaliListFormatedWithAdress>
    <izvorni_sadrzaj>
      <item>Tvrtko Brekalo, Brgatska 2, 20000 Dubrovnik</item>
    </izvorni_sadrzaj>
    <derivirana_varijabla naziv="DomainObject.Predmet.OstaliListFormatedWithAdress_1">
      <item>Tvrtko Brekalo, Brgatska 2, 20000 Dubrovnik</item>
    </derivirana_varijabla>
  </DomainObject.Predmet.OstaliListFormatedWithAdress>
  <DomainObject.Predmet.OstaliListFormatedWithAdressOIB>
    <izvorni_sadrzaj>
      <item>Tvrtko Brekalo, OIB 23715888990, Brgatska 2, 20000 Dubrovnik</item>
    </izvorni_sadrzaj>
    <derivirana_varijabla naziv="DomainObject.Predmet.OstaliListFormatedWithAdressOIB_1">
      <item>Tvrtko Brekalo, OIB 23715888990, Brgatska 2, 20000 Dubrovnik</item>
    </derivirana_varijabla>
  </DomainObject.Predmet.OstaliListFormatedWithAdressOIB>
  <DomainObject.Predmet.OstaliListNazivFormated>
    <izvorni_sadrzaj>
      <item>Tvrtko Brekalo</item>
    </izvorni_sadrzaj>
    <derivirana_varijabla naziv="DomainObject.Predmet.OstaliListNazivFormated_1">
      <item>Tvrtko Brekalo</item>
    </derivirana_varijabla>
  </DomainObject.Predmet.OstaliListNazivFormated>
  <DomainObject.Predmet.OstaliListNazivFormatedOIB>
    <izvorni_sadrzaj>
      <item>Tvrtko Brekalo, OIB 23715888990</item>
    </izvorni_sadrzaj>
    <derivirana_varijabla naziv="DomainObject.Predmet.OstaliListNazivFormatedOIB_1">
      <item>Tvrtko Brekalo, OIB 23715888990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ADRIATIC YACHTING j.d.o.o. - za nautički turizam i usluge</izvorni_sadrzaj>
    <derivirana_varijabla naziv="DomainObject.Predmet.ProtustrankaIDrugi_1">ADRIATIC YACHTING j.d.o.o. - za nautički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ADRIATIC YACHTING j.d.o.o. - za nautički turizam i usluge, OIB 46910192597, Brgatska 4, 20000 Dubrovnik</izvorni_sadrzaj>
    <derivirana_varijabla naziv="DomainObject.Predmet.ProtustrankaIDrugiAdressOIB_1">ADRIATIC YACHTING j.d.o.o. - za nautički turizam i usluge, OIB 46910192597, Brgatska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ADRIATIC YACHTING j.d.o.o. - za nautički turizam i usluge</item>
      <item>Tvrtko Brekalo</item>
    </izvorni_sadrzaj>
    <derivirana_varijabla naziv="DomainObject.Predmet.SudioniciListNaziv_1">
      <item>FINA, RC Split, Podružnica Dubrovnik</item>
      <item>ADRIATIC YACHTING j.d.o.o. - za nautički turizam i usluge</item>
      <item>Tvrtko Brekalo</item>
    </derivirana_varijabla>
  </DomainObject.Predmet.SudioniciListNaziv>
  <DomainObject.Predmet.SudioniciListAdressOIB>
    <izvorni_sadrzaj>
      <item>FINA, RC Split, Podružnica Dubrovnik, OIB 85821130368, Vukovarska 2,20000 Dubrovnik</item>
      <item>ADRIATIC YACHTING j.d.o.o. - za nautički turizam i usluge, OIB 46910192597, Brgatska 4,20000 Dubrovnik</item>
      <item>Tvrtko Brekalo, OIB 23715888990, Brgatska 2,20000 Dubrovnik</item>
    </izvorni_sadrzaj>
    <derivirana_varijabla naziv="DomainObject.Predmet.SudioniciListAdressOIB_1">
      <item>FINA, RC Split, Podružnica Dubrovnik, OIB 85821130368, Vukovarska 2,20000 Dubrovnik</item>
      <item>ADRIATIC YACHTING j.d.o.o. - za nautički turizam i usluge, OIB 46910192597, Brgatska 4,20000 Dubrovnik</item>
      <item>Tvrtko Brekalo, OIB 23715888990, Brgatska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46910192597</item>
      <item>, OIB 23715888990</item>
    </izvorni_sadrzaj>
    <derivirana_varijabla naziv="DomainObject.Predmet.SudioniciListNazivOIB_1">
      <item>, OIB 85821130368</item>
      <item>, OIB 46910192597</item>
      <item>, OIB 23715888990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61AAAD-68B3-45F2-B2FB-FA203BD0F1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5578</properties:Characters>
  <properties:Lines>143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2018-07-04T08:16:00Z</dcterms:created>
  <dc:creator>Diana Butigan Granić</dc:creator>
  <cp:lastModifiedBy>Ivana Mendeš</cp:lastModifiedBy>
  <cp:lastPrinted>2018-07-04T08:07:00Z</cp:lastPrinted>
  <dcterms:modified xmlns:xsi="http://www.w3.org/2001/XMLSchema-instance" xsi:type="dcterms:W3CDTF">2018-07-04T09:27:00Z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(298-18 - prethodni.docx)</vt:lpwstr>
  </prop:property>
  <prop:property name="CC_coloring" pid="4" fmtid="{D5CDD505-2E9C-101B-9397-08002B2CF9AE}">
    <vt:bool>false</vt:bool>
  </prop:property>
  <prop:property name="BrojStranica" pid="5" fmtid="{D5CDD505-2E9C-101B-9397-08002B2CF9AE}">
    <vt:i4>3</vt:i4>
  </prop:property>
</prop:Properties>
</file>