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6861" w14:paraId="df66861" w:rsidRDefault="002D49EC" w:rsidP="003F6C53" w:rsidR="002D49EC" w:rsidRPr="00123C12">
      <w:pPr>
        <w15:collapsed w:val="false"/>
      </w:pPr>
      <w:bookmarkStart w:name="_GoBack" w:id="0"/>
      <w:bookmarkEnd w:id="0"/>
    </w:p>
    <w:p w:rsidRDefault="00FE4E4C" w:rsidP="003F6C53" w:rsidR="00FE4E4C" w:rsidRPr="00123C12"/>
    <w:p w:rsidRDefault="00721F79" w:rsidP="004B557B" w:rsidR="00721F79" w:rsidRPr="00123C12"/>
    <w:p w:rsidRDefault="003C5ED2" w:rsidP="004B557B" w:rsidR="003C5ED2" w:rsidRPr="00123C12"/>
    <w:p w:rsidRDefault="00721F79" w:rsidP="00721F79" w:rsidR="00721F79" w:rsidRPr="00123C12">
      <w:pPr>
        <w:rPr>
          <w:b/>
        </w:rPr>
      </w:pPr>
      <w:r w:rsidRPr="00123C12">
        <w:rPr>
          <w:b/>
        </w:rPr>
        <w:t>REPUBLIKA HRVATSKA</w:t>
      </w:r>
    </w:p>
    <w:p w:rsidRDefault="00721F79" w:rsidP="00721F79" w:rsidR="002B5525" w:rsidRPr="00123C12">
      <w:pPr>
        <w:rPr>
          <w:b/>
        </w:rPr>
      </w:pPr>
      <w:r w:rsidRPr="00123C12">
        <w:rPr>
          <w:b/>
        </w:rPr>
        <w:t>TRGOVAČKI SUD U ZADRU</w:t>
      </w:r>
      <w:r w:rsidRPr="00123C12">
        <w:rPr>
          <w:b/>
        </w:rPr>
        <w:tab/>
      </w:r>
    </w:p>
    <w:p w:rsidRDefault="002B5525" w:rsidP="00721F79" w:rsidR="00721F79" w:rsidRPr="00123C12">
      <w:pPr>
        <w:rPr>
          <w:bCs/>
        </w:rPr>
      </w:pPr>
      <w:r w:rsidRPr="00123C12">
        <w:rPr>
          <w:bCs/>
        </w:rPr>
        <w:t>Dr. Franje Tuđmana 35</w:t>
      </w:r>
      <w:r w:rsidR="00721F79" w:rsidRPr="00123C12">
        <w:rPr>
          <w:bCs/>
        </w:rPr>
        <w:tab/>
      </w:r>
      <w:r w:rsidR="00721F79" w:rsidRPr="00123C12">
        <w:rPr>
          <w:bCs/>
        </w:rPr>
        <w:tab/>
      </w:r>
      <w:r w:rsidR="00721F79" w:rsidRPr="00123C12">
        <w:rPr>
          <w:bCs/>
        </w:rPr>
        <w:tab/>
      </w:r>
      <w:r w:rsidR="00721F79" w:rsidRPr="00123C12">
        <w:rPr>
          <w:bCs/>
        </w:rPr>
        <w:tab/>
      </w:r>
      <w:r w:rsidR="00721F79" w:rsidRPr="00123C12">
        <w:rPr>
          <w:bCs/>
        </w:rPr>
        <w:tab/>
      </w:r>
    </w:p>
    <w:p w:rsidRDefault="00774C1D" w:rsidP="00794305" w:rsidR="00774C1D" w:rsidRPr="00123C12"/>
    <w:p w:rsidRDefault="00964C2C" w:rsidP="00964C2C" w:rsidR="00AA1AD1" w:rsidRPr="00123C12">
      <w:pPr>
        <w:jc w:val="center"/>
        <w:rPr>
          <w:b/>
        </w:rPr>
      </w:pPr>
      <w:r w:rsidRPr="00123C12">
        <w:rPr>
          <w:b/>
        </w:rPr>
        <w:t xml:space="preserve">U I M E  </w:t>
      </w:r>
      <w:r w:rsidR="00AA1AD1" w:rsidRPr="00123C12">
        <w:rPr>
          <w:b/>
        </w:rPr>
        <w:t xml:space="preserve">R E P U B L I K </w:t>
      </w:r>
      <w:r w:rsidRPr="00123C12">
        <w:rPr>
          <w:b/>
        </w:rPr>
        <w:t>E</w:t>
      </w:r>
      <w:r w:rsidR="00AA1AD1" w:rsidRPr="00123C12">
        <w:rPr>
          <w:b/>
        </w:rPr>
        <w:t xml:space="preserve">  H R V A T S K</w:t>
      </w:r>
      <w:r w:rsidR="00D40213" w:rsidRPr="00123C12">
        <w:rPr>
          <w:b/>
        </w:rPr>
        <w:t xml:space="preserve"> </w:t>
      </w:r>
      <w:r w:rsidRPr="00123C12">
        <w:rPr>
          <w:b/>
        </w:rPr>
        <w:t>E</w:t>
      </w:r>
      <w:r w:rsidR="00AA1AD1" w:rsidRPr="00123C12">
        <w:rPr>
          <w:b/>
        </w:rPr>
        <w:t xml:space="preserve"> </w:t>
      </w:r>
    </w:p>
    <w:p w:rsidRDefault="005A3991" w:rsidP="00721F79" w:rsidR="005A3991" w:rsidRPr="00123C12">
      <w:pPr>
        <w:rPr>
          <w:b/>
        </w:rPr>
      </w:pPr>
    </w:p>
    <w:p w:rsidRDefault="00721F79" w:rsidP="00360AB6" w:rsidR="00721F79" w:rsidRPr="00123C12">
      <w:pPr>
        <w:jc w:val="center"/>
        <w:rPr>
          <w:b/>
        </w:rPr>
      </w:pPr>
      <w:r w:rsidRPr="00123C12">
        <w:rPr>
          <w:b/>
        </w:rPr>
        <w:t>R J E Š E N J E</w:t>
      </w:r>
    </w:p>
    <w:p w:rsidRDefault="002B5525" w:rsidP="00721F79" w:rsidR="002B5525" w:rsidRPr="00123C12">
      <w:pPr>
        <w:jc w:val="both"/>
      </w:pPr>
    </w:p>
    <w:p w:rsidRDefault="00ED1FC6" w:rsidP="00247F4C" w:rsidR="004270AE">
      <w:pPr>
        <w:pStyle w:val="Tijeloteksta"/>
        <w:ind w:firstLine="708"/>
        <w:rPr>
          <w:szCs w:val="24"/>
        </w:rPr>
      </w:pPr>
      <w:r>
        <w:rPr>
          <w:szCs w:val="24"/>
        </w:rPr>
        <w:t>Trgovački sud u Zadru OIB:</w:t>
      </w:r>
      <w:r w:rsidR="00092055" w:rsidRPr="00123C12">
        <w:rPr>
          <w:szCs w:val="24"/>
        </w:rPr>
        <w:t xml:space="preserve">39670464653, po sutkinji Ani Markač, </w:t>
      </w:r>
      <w:r w:rsidR="00123C12" w:rsidRPr="00123C12">
        <w:rPr>
          <w:szCs w:val="24"/>
        </w:rPr>
        <w:t>povodom prijedloga za otvaranje stečajnog postupka nad dužnikom</w:t>
      </w:r>
      <w:r w:rsidR="004D3D38">
        <w:rPr>
          <w:szCs w:val="24"/>
        </w:rPr>
        <w:t xml:space="preserve"> BORIS UGOSTITELJSTVO j.d.o.o. za ugostiteljstvo i trgovinu, OIB:66260186526, Polača, Polača 348, </w:t>
      </w:r>
      <w:r w:rsidR="00123C12" w:rsidRPr="00123C12">
        <w:rPr>
          <w:szCs w:val="24"/>
        </w:rPr>
        <w:t xml:space="preserve">dana </w:t>
      </w:r>
      <w:r w:rsidR="004D3D38">
        <w:rPr>
          <w:szCs w:val="24"/>
        </w:rPr>
        <w:t>20</w:t>
      </w:r>
      <w:r w:rsidR="00A743B1">
        <w:rPr>
          <w:szCs w:val="24"/>
        </w:rPr>
        <w:t xml:space="preserve">. </w:t>
      </w:r>
      <w:r w:rsidR="004D3D38">
        <w:rPr>
          <w:szCs w:val="24"/>
        </w:rPr>
        <w:t xml:space="preserve">veljače </w:t>
      </w:r>
      <w:r w:rsidR="00A743B1">
        <w:rPr>
          <w:szCs w:val="24"/>
        </w:rPr>
        <w:t>2017</w:t>
      </w:r>
      <w:r w:rsidR="00123C12" w:rsidRPr="00123C12">
        <w:rPr>
          <w:szCs w:val="24"/>
        </w:rPr>
        <w:t xml:space="preserve">., </w:t>
      </w:r>
    </w:p>
    <w:p w:rsidRDefault="00247F4C" w:rsidP="00247F4C" w:rsidR="00247F4C" w:rsidRPr="00123C12">
      <w:pPr>
        <w:pStyle w:val="Tijeloteksta"/>
        <w:ind w:firstLine="708"/>
        <w:rPr>
          <w:szCs w:val="24"/>
        </w:rPr>
      </w:pPr>
    </w:p>
    <w:p w:rsidRDefault="00721F79" w:rsidP="00721F79" w:rsidR="00721F79" w:rsidRPr="00123C12">
      <w:pPr>
        <w:jc w:val="center"/>
      </w:pPr>
      <w:r w:rsidRPr="00123C12">
        <w:t>r i j e š i o  j e</w:t>
      </w:r>
    </w:p>
    <w:p w:rsidRDefault="00D44689" w:rsidP="0063724D" w:rsidR="00D44689" w:rsidRPr="00123C12"/>
    <w:p w:rsidRDefault="00226021" w:rsidP="00226021" w:rsidR="00123C12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DB5865" w:rsidRPr="00123C12">
        <w:rPr>
          <w:szCs w:val="24"/>
        </w:rPr>
        <w:t xml:space="preserve">Obustavlja se </w:t>
      </w:r>
      <w:r w:rsidR="00123C12">
        <w:t xml:space="preserve">stečajni postupak nad dužnikom </w:t>
      </w:r>
      <w:r w:rsidR="004D3D38">
        <w:rPr>
          <w:szCs w:val="24"/>
        </w:rPr>
        <w:t>BORIS UGOSTITELJSTVO j.d.o.o. za ugostiteljstvo i trgovinu, OIB:66260186526, Polača, Polača 348.</w:t>
      </w:r>
    </w:p>
    <w:p w:rsidRDefault="00226021" w:rsidP="00226021" w:rsidR="00226021">
      <w:pPr>
        <w:jc w:val="both"/>
      </w:pPr>
    </w:p>
    <w:p w:rsidRDefault="00226021" w:rsidP="00B022BE" w:rsidR="001A7AA3">
      <w:pPr>
        <w:jc w:val="both"/>
      </w:pPr>
      <w:r>
        <w:t>II.</w:t>
      </w:r>
      <w:r>
        <w:tab/>
        <w:t xml:space="preserve">Nalaže se Financijskoj agenciji da nakon pravomoćnosti ovog rješenja oslobodi sredstva u iznosu od 5.000,00 kn koja je zaplijenila sa računa dužnika </w:t>
      </w:r>
      <w:r w:rsidR="004D3D38">
        <w:t>BORIS UGOSTITELJSTVO j.d.o.o. za ugostiteljstvo i trgovinu, OIB:66260186526, Polača, Polača 348.</w:t>
      </w:r>
    </w:p>
    <w:p w:rsidRDefault="00247F4C" w:rsidP="00B022BE" w:rsidR="00247F4C" w:rsidRPr="00123C12">
      <w:pPr>
        <w:jc w:val="both"/>
      </w:pPr>
    </w:p>
    <w:p w:rsidRDefault="00721F79" w:rsidP="00721F79" w:rsidR="00721F79" w:rsidRPr="00123C12">
      <w:pPr>
        <w:jc w:val="center"/>
      </w:pPr>
      <w:r w:rsidRPr="00123C12">
        <w:t>Obrazloženje</w:t>
      </w:r>
    </w:p>
    <w:p w:rsidRDefault="00D44689" w:rsidP="00360AB6" w:rsidR="00D44689" w:rsidRPr="00123C12"/>
    <w:p w:rsidRDefault="00721F79" w:rsidP="00960C01" w:rsidR="00373E95" w:rsidRPr="00123C12">
      <w:pPr>
        <w:jc w:val="both"/>
      </w:pPr>
      <w:r w:rsidRPr="00123C12">
        <w:tab/>
      </w:r>
      <w:r w:rsidR="00DB5865" w:rsidRPr="00123C12">
        <w:t xml:space="preserve">Nad uvodno </w:t>
      </w:r>
      <w:r w:rsidR="00545F92" w:rsidRPr="00123C12">
        <w:t xml:space="preserve">označenom </w:t>
      </w:r>
      <w:r w:rsidR="00DB5865" w:rsidRPr="00123C12">
        <w:t>pravnom osobo</w:t>
      </w:r>
      <w:r w:rsidR="005119FE" w:rsidRPr="00123C12">
        <w:t>m Financijska agencija</w:t>
      </w:r>
      <w:r w:rsidR="00D40213" w:rsidRPr="00123C12">
        <w:t xml:space="preserve">, RC </w:t>
      </w:r>
      <w:r w:rsidR="00BA04D4" w:rsidRPr="00123C12">
        <w:t xml:space="preserve">Split, Podružnica </w:t>
      </w:r>
      <w:r w:rsidR="00A743B1">
        <w:t>Zadar,</w:t>
      </w:r>
      <w:r w:rsidR="00774C1D" w:rsidRPr="00123C12">
        <w:t xml:space="preserve"> dana </w:t>
      </w:r>
      <w:r w:rsidR="004D3D38">
        <w:t xml:space="preserve">27. prosinca </w:t>
      </w:r>
      <w:r w:rsidR="00F16064" w:rsidRPr="00123C12">
        <w:t>201</w:t>
      </w:r>
      <w:r w:rsidR="00ED2D97" w:rsidRPr="00123C12">
        <w:t xml:space="preserve">6. </w:t>
      </w:r>
      <w:r w:rsidR="00794305" w:rsidRPr="00123C12">
        <w:t xml:space="preserve">Trgovačkom sudu u Zadru, </w:t>
      </w:r>
      <w:r w:rsidR="005119FE" w:rsidRPr="00123C12">
        <w:t xml:space="preserve">podnijela </w:t>
      </w:r>
      <w:r w:rsidR="00D40213" w:rsidRPr="00123C12">
        <w:t xml:space="preserve">je </w:t>
      </w:r>
      <w:r w:rsidR="004D3D38">
        <w:t>prijedlog za otvaranje stečajnog postupka</w:t>
      </w:r>
      <w:r w:rsidR="00123C12">
        <w:t>.</w:t>
      </w:r>
    </w:p>
    <w:p w:rsidRDefault="00123C12" w:rsidP="00960C01" w:rsidR="00373E95">
      <w:pPr>
        <w:ind w:firstLine="708"/>
        <w:jc w:val="both"/>
      </w:pPr>
      <w:r>
        <w:t>Zahtjev</w:t>
      </w:r>
      <w:r w:rsidR="005119FE" w:rsidRPr="00123C12">
        <w:t xml:space="preserve"> je </w:t>
      </w:r>
      <w:r w:rsidR="00DB5865" w:rsidRPr="00123C12">
        <w:t>podnesen temeljem čl.</w:t>
      </w:r>
      <w:r w:rsidR="00373E95" w:rsidRPr="00123C12">
        <w:t xml:space="preserve"> </w:t>
      </w:r>
      <w:r w:rsidR="004D3D38">
        <w:t>110</w:t>
      </w:r>
      <w:r w:rsidR="001A7AA3" w:rsidRPr="00123C12">
        <w:t xml:space="preserve">. st. 1. </w:t>
      </w:r>
      <w:r w:rsidR="00DB5865" w:rsidRPr="00123C12">
        <w:t>Stečajnog zakona (Narod</w:t>
      </w:r>
      <w:r w:rsidR="005119FE" w:rsidRPr="00123C12">
        <w:t xml:space="preserve">ne novine broj 71/15; </w:t>
      </w:r>
      <w:r w:rsidR="00247F4C">
        <w:t>dalje SZ) jer je</w:t>
      </w:r>
      <w:r w:rsidR="00ED2D97" w:rsidRPr="00123C12">
        <w:t xml:space="preserve"> dužnik na dan </w:t>
      </w:r>
      <w:r w:rsidR="004D3D38">
        <w:t xml:space="preserve">22. prosinca </w:t>
      </w:r>
      <w:r w:rsidR="0060054E" w:rsidRPr="00123C12">
        <w:t>201</w:t>
      </w:r>
      <w:r w:rsidR="001A7AA3" w:rsidRPr="00123C12">
        <w:t>6</w:t>
      </w:r>
      <w:r w:rsidR="005119FE" w:rsidRPr="00123C12">
        <w:t xml:space="preserve">. u Očevidniku redoslijeda osnove za plaćanje imao evidentirane neizvršene osnove za plaćanje u neprekinutom razdoblju od </w:t>
      </w:r>
      <w:r w:rsidR="001A7AA3" w:rsidRPr="00123C12">
        <w:t>120</w:t>
      </w:r>
      <w:r w:rsidR="00960C01" w:rsidRPr="00123C12">
        <w:t xml:space="preserve"> </w:t>
      </w:r>
      <w:r w:rsidR="00D02218" w:rsidRPr="00123C12">
        <w:t xml:space="preserve">dana </w:t>
      </w:r>
      <w:r w:rsidR="005119FE" w:rsidRPr="00123C12">
        <w:t xml:space="preserve">u ukupnom iznosu od </w:t>
      </w:r>
      <w:r w:rsidR="004D3D38">
        <w:t xml:space="preserve">11.130,14 </w:t>
      </w:r>
      <w:r>
        <w:t>kn</w:t>
      </w:r>
      <w:r w:rsidR="00247F4C">
        <w:t>, te dvoje zaposlenih</w:t>
      </w:r>
      <w:r>
        <w:t>.</w:t>
      </w:r>
      <w:r w:rsidR="005119FE" w:rsidRPr="00123C12">
        <w:t xml:space="preserve"> </w:t>
      </w:r>
    </w:p>
    <w:p w:rsidRDefault="00ED1FC6" w:rsidP="004D3D38" w:rsidR="00ED1FC6">
      <w:pPr>
        <w:ind w:firstLine="708"/>
        <w:jc w:val="both"/>
      </w:pPr>
      <w:r w:rsidRPr="00EA22F2">
        <w:t xml:space="preserve">Postupajući po zahtjevu Financijske agencije, </w:t>
      </w:r>
      <w:r>
        <w:t>Sud je r</w:t>
      </w:r>
      <w:r w:rsidR="00EC15AA">
        <w:t>ješenjem posl. br. St-</w:t>
      </w:r>
      <w:r w:rsidR="004D3D38">
        <w:t xml:space="preserve">1166/16-5 od 24. siječnja 2017. </w:t>
      </w:r>
      <w:r w:rsidR="00EC15AA">
        <w:t xml:space="preserve">pokrenuo prethodni postupak radi utvrđivanja pretpostavki za otvaranje stečajnog postupka nad stečajnim dužnikom te radi očitovanja o prijedlogu za otvaranje stečajnog postupka. </w:t>
      </w:r>
    </w:p>
    <w:p w:rsidRDefault="00EC15AA" w:rsidP="00B022BE" w:rsidR="004D3D38">
      <w:pPr>
        <w:ind w:firstLine="708"/>
        <w:jc w:val="both"/>
      </w:pPr>
      <w:r>
        <w:t>Na predmetno ročište održano dan</w:t>
      </w:r>
      <w:r w:rsidR="00A743B1">
        <w:t xml:space="preserve">a </w:t>
      </w:r>
      <w:r w:rsidR="004D3D38">
        <w:t xml:space="preserve">14. veljače 2017. </w:t>
      </w:r>
      <w:r>
        <w:t>pristupio je zastupnik dužnika po zakonu</w:t>
      </w:r>
      <w:r w:rsidR="004D3D38">
        <w:t xml:space="preserve"> koji </w:t>
      </w:r>
      <w:r w:rsidR="007C0193">
        <w:t xml:space="preserve">je </w:t>
      </w:r>
      <w:r w:rsidR="004D3D38">
        <w:t>priložio Potvrda Financijske agencije o blokadi računa i novčanih sredstava dužnika od 27. siječnja 2017. (datum izdavanja iste) iz koje proizlazi da dužnik na dan izdavanja potvrde ima evidentirano 0 dana neprekidne blokade odnosno ukupno 137 dana blokade u prethodnih 6 mjeseci zbog nepodmirenih osnova za plaćanje evidentiranih u Očevidniku redoslijeda osnova za plaćanje. Nepodmirene  obveze na dan izdavanja potvrde da iznose 0,00 kn.</w:t>
      </w:r>
    </w:p>
    <w:p w:rsidRDefault="004D3D38" w:rsidP="00B022BE" w:rsidR="004D3D38">
      <w:pPr>
        <w:ind w:firstLine="708"/>
        <w:jc w:val="both"/>
      </w:pPr>
      <w:r>
        <w:t xml:space="preserve">Sud je nakon održanog ročišta podneskom od 14. veljače 2017. zatražio ponovo dostavu podataka od strane Financijske agencije o stanju duga, te danima blokade </w:t>
      </w:r>
      <w:r w:rsidR="00247F4C">
        <w:t>uvodno označenog dužnika iz razloga jer je Financijska agencija podneskom od 31. siječnja 2017. ispričala svoj nedolazak na zakazano ročište 14. veljače 2017.</w:t>
      </w:r>
      <w:r w:rsidR="00C4062F">
        <w:t>, te navela kako i dalje ostaje</w:t>
      </w:r>
      <w:r w:rsidR="00247F4C">
        <w:t xml:space="preserve"> kod navoda iz Prijedloga za otvaranje stečajnog postupka jer da dužnik na dan 22. prosinca </w:t>
      </w:r>
      <w:r w:rsidR="00247F4C">
        <w:lastRenderedPageBreak/>
        <w:t>201</w:t>
      </w:r>
      <w:r w:rsidR="00C4062F">
        <w:t xml:space="preserve">6. ima u očevidniku redoslijeda za plaćanje evidentirane osnove za plaćanje u neprekinutom razdoblju od 120 dana u ukupnom iznosu od 11.130,14 kn (list spisa 11), a što je ista ponovila i u podnesku od 14. veljače 2017. (list spisa 12). Slijedom upita Suda  </w:t>
      </w:r>
      <w:r>
        <w:t>Financijska agencija 17.</w:t>
      </w:r>
      <w:r w:rsidR="00C4062F">
        <w:t xml:space="preserve"> </w:t>
      </w:r>
      <w:r>
        <w:t xml:space="preserve">veljače 2017. dostavila </w:t>
      </w:r>
      <w:r w:rsidR="007C0193">
        <w:t xml:space="preserve">je </w:t>
      </w:r>
      <w:r w:rsidR="00C4062F">
        <w:t xml:space="preserve">podnesak </w:t>
      </w:r>
      <w:r>
        <w:t>uz koji je priložila i Potvrdu od 16. veljače 2017. (datum izdavanja iste) iz koje</w:t>
      </w:r>
      <w:r w:rsidR="00247F4C">
        <w:t xml:space="preserve"> potvrde proizlazi kako dužnik u</w:t>
      </w:r>
      <w:r>
        <w:t xml:space="preserve"> Očevidniku </w:t>
      </w:r>
      <w:r w:rsidR="00247F4C">
        <w:t>redoslijeda</w:t>
      </w:r>
      <w:r>
        <w:t xml:space="preserve"> osnova za plaćanje na dan izdavanje iste </w:t>
      </w:r>
      <w:r w:rsidR="00C4062F">
        <w:t>ima</w:t>
      </w:r>
      <w:r w:rsidR="00247F4C">
        <w:t xml:space="preserve"> evidentirano neizvršenih osnova za plaćanje u neprekinutom razdoblju od 0 dana. </w:t>
      </w:r>
    </w:p>
    <w:p w:rsidRDefault="00115899" w:rsidP="00247F4C" w:rsidR="00431D0F" w:rsidRPr="00123C12">
      <w:pPr>
        <w:ind w:firstLine="708"/>
        <w:jc w:val="both"/>
      </w:pPr>
      <w:r w:rsidRPr="00123C12">
        <w:t xml:space="preserve">Prema odredbi članka 128. stavak 9. SZ-a, ako dužnik do završetka prethodnog postupka postane sposoban za plaćanje, sud će postupak obustaviti. </w:t>
      </w:r>
    </w:p>
    <w:p w:rsidRDefault="00672C88" w:rsidP="00431D0F" w:rsidR="00672C88">
      <w:pPr>
        <w:ind w:firstLine="708"/>
        <w:jc w:val="both"/>
      </w:pPr>
      <w:r w:rsidRPr="00123C12">
        <w:t xml:space="preserve">Budući je Sud utvrdio da je prestao stečajni razlog </w:t>
      </w:r>
      <w:r w:rsidR="00431D0F" w:rsidRPr="00123C12">
        <w:t xml:space="preserve">jer je </w:t>
      </w:r>
      <w:r w:rsidRPr="00123C12">
        <w:t xml:space="preserve">dužnik do završetka prethodnog postupka postao sposoban za plaćanje, to je isti, a primjenom odredbe čl. 128. st. 9. SZ obustavio konkretni postupak. </w:t>
      </w:r>
    </w:p>
    <w:p w:rsidRDefault="00226021" w:rsidP="00E0165A" w:rsidR="00115899">
      <w:pPr>
        <w:ind w:firstLine="708"/>
        <w:jc w:val="both"/>
      </w:pPr>
      <w:r>
        <w:t>Nadalje, Financijskoj agenciji naloženo je</w:t>
      </w:r>
      <w:r w:rsidR="008671CF">
        <w:t>,</w:t>
      </w:r>
      <w:r>
        <w:t xml:space="preserve"> da nakon pravomoćnosti ovog rješenja</w:t>
      </w:r>
      <w:r w:rsidR="008671CF">
        <w:t xml:space="preserve">, a </w:t>
      </w:r>
      <w:r>
        <w:t xml:space="preserve"> sukladno odredbi čl. 112. st. 7. Stečajnog zakona oslobodi sredstva u iznosu od 5.000,00 kn koja je </w:t>
      </w:r>
      <w:r w:rsidR="008671CF">
        <w:t xml:space="preserve">prethodno </w:t>
      </w:r>
      <w:r>
        <w:t xml:space="preserve">zaplijenila temeljem čl. 112. st. </w:t>
      </w:r>
      <w:r w:rsidR="00247F4C">
        <w:t>5</w:t>
      </w:r>
      <w:r>
        <w:t xml:space="preserve">. Stečajnog zakona sa računa </w:t>
      </w:r>
      <w:r w:rsidR="008671CF">
        <w:t>uvodno označenog dužnika.</w:t>
      </w:r>
    </w:p>
    <w:p w:rsidRDefault="00A743B1" w:rsidP="00E0165A" w:rsidR="00A743B1" w:rsidRPr="00123C12">
      <w:pPr>
        <w:ind w:firstLine="708"/>
        <w:jc w:val="both"/>
      </w:pPr>
    </w:p>
    <w:p w:rsidRDefault="00ED2D97" w:rsidP="00C4062F" w:rsidR="00794305" w:rsidRPr="00123C12">
      <w:pPr>
        <w:jc w:val="center"/>
      </w:pPr>
      <w:r w:rsidRPr="00123C12">
        <w:t xml:space="preserve">U Zadru </w:t>
      </w:r>
      <w:r w:rsidR="00247F4C">
        <w:t xml:space="preserve">20. veljače </w:t>
      </w:r>
      <w:r w:rsidR="00774C1D" w:rsidRPr="00123C12">
        <w:t>201</w:t>
      </w:r>
      <w:r w:rsidR="00A743B1">
        <w:t>7</w:t>
      </w:r>
      <w:r w:rsidR="00774C1D" w:rsidRPr="00123C12">
        <w:t xml:space="preserve">. </w:t>
      </w:r>
      <w:r w:rsidR="00721F79" w:rsidRPr="00123C12">
        <w:t xml:space="preserve"> </w:t>
      </w:r>
      <w:r w:rsidR="00360AB6" w:rsidRPr="00123C12">
        <w:t xml:space="preserve"> </w:t>
      </w:r>
    </w:p>
    <w:p w:rsidRDefault="00B022BE" w:rsidP="007C0193" w:rsidR="007C0193">
      <w:r>
        <w:tab/>
      </w:r>
      <w:r>
        <w:tab/>
      </w:r>
      <w:r>
        <w:tab/>
      </w:r>
      <w:r>
        <w:tab/>
        <w:t xml:space="preserve">                        </w:t>
      </w:r>
    </w:p>
    <w:p w:rsidRDefault="007C0193" w:rsidP="007C0193" w:rsidR="00B022BE">
      <w:pPr>
        <w:jc w:val="right"/>
      </w:pPr>
      <w:r>
        <w:tab/>
      </w:r>
      <w:r>
        <w:tab/>
      </w:r>
      <w:r>
        <w:tab/>
        <w:t xml:space="preserve">                   </w:t>
      </w:r>
      <w:r w:rsidR="00B022BE" w:rsidRPr="00123C12">
        <w:t>Sutkinja</w:t>
      </w:r>
    </w:p>
    <w:p w:rsidRDefault="00B022BE" w:rsidP="007C0193" w:rsidR="00794DBD" w:rsidRPr="00123C12">
      <w:pPr>
        <w:jc w:val="right"/>
      </w:pPr>
      <w:r w:rsidRPr="00123C12">
        <w:t>Ana Markač</w:t>
      </w:r>
    </w:p>
    <w:p w:rsidRDefault="00342D95" w:rsidP="00B022BE" w:rsidR="00004F3B" w:rsidRPr="00123C12">
      <w:r w:rsidRPr="00123C12">
        <w:tab/>
      </w:r>
      <w:r w:rsidRPr="00123C12">
        <w:tab/>
      </w:r>
      <w:r w:rsidRPr="00123C12">
        <w:tab/>
      </w:r>
      <w:r w:rsidR="000F3E74" w:rsidRPr="00123C12">
        <w:tab/>
      </w:r>
      <w:r w:rsidR="000F3E74" w:rsidRPr="00123C12">
        <w:tab/>
      </w:r>
      <w:r w:rsidR="000F3E74" w:rsidRPr="00123C12">
        <w:tab/>
      </w:r>
      <w:r w:rsidR="000F3E74" w:rsidRPr="00123C12">
        <w:tab/>
      </w:r>
      <w:r w:rsidR="000F3E74" w:rsidRPr="00123C12">
        <w:tab/>
      </w:r>
      <w:r w:rsidR="00964C2C" w:rsidRPr="00123C12">
        <w:t xml:space="preserve">   </w:t>
      </w:r>
    </w:p>
    <w:p w:rsidRDefault="007C0193" w:rsidP="00721F79" w:rsidR="007C0193">
      <w:pPr>
        <w:rPr>
          <w:b/>
          <w:bCs/>
        </w:rPr>
      </w:pPr>
    </w:p>
    <w:p w:rsidRDefault="0020610B" w:rsidP="00721F79" w:rsidR="00721F79" w:rsidRPr="00123C12">
      <w:pPr>
        <w:rPr>
          <w:b/>
          <w:bCs/>
        </w:rPr>
      </w:pPr>
      <w:r w:rsidRPr="00123C12">
        <w:rPr>
          <w:b/>
          <w:bCs/>
        </w:rPr>
        <w:t>U</w:t>
      </w:r>
      <w:r w:rsidR="00721F79" w:rsidRPr="00123C12">
        <w:rPr>
          <w:b/>
          <w:bCs/>
        </w:rPr>
        <w:t xml:space="preserve">PUTA O PRAVNOM LIJEKU:  </w:t>
      </w:r>
    </w:p>
    <w:p w:rsidRDefault="00964C2C" w:rsidP="00964C2C" w:rsidR="00964C2C" w:rsidRPr="00123C12">
      <w:pPr>
        <w:jc w:val="both"/>
      </w:pPr>
      <w:r w:rsidRPr="00123C12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3C12">
          <w:t>12. st</w:t>
        </w:r>
      </w:smartTag>
      <w:r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3C12">
          <w:t>19. st</w:t>
        </w:r>
      </w:smartTag>
      <w:r w:rsidRPr="00123C12">
        <w:t>. 1. i 2. SZ-a). Žalba se podnosi ovom sudu u 2 (dva) istovjetna primjerka, a o žalbi odlučuje Visoki trgovački sud Republike Hrvatske.</w:t>
      </w:r>
    </w:p>
    <w:p w:rsidRDefault="00960C01" w:rsidP="00226021" w:rsidR="00960C01" w:rsidRPr="00123C12"/>
    <w:p w:rsidRDefault="0020610B" w:rsidP="00226021" w:rsidR="0020610B">
      <w:pPr>
        <w:ind w:firstLine="360"/>
        <w:jc w:val="both"/>
      </w:pPr>
      <w:r w:rsidRPr="00123C12">
        <w:t xml:space="preserve">Dostaviti: </w:t>
      </w:r>
    </w:p>
    <w:p w:rsidRDefault="00247F4C" w:rsidP="00A743B1" w:rsidR="00A743B1" w:rsidRPr="00123C12">
      <w:pPr>
        <w:pStyle w:val="Odlomakpopisa"/>
        <w:numPr>
          <w:ilvl w:val="0"/>
          <w:numId w:val="3"/>
        </w:numPr>
        <w:jc w:val="both"/>
      </w:pPr>
      <w:r>
        <w:t xml:space="preserve">predlagatelju </w:t>
      </w:r>
      <w:r w:rsidR="007C0193">
        <w:t>FINA-i, Podružnica Zadar</w:t>
      </w:r>
    </w:p>
    <w:p w:rsidRDefault="00115899" w:rsidP="00226021" w:rsidR="00A743B1">
      <w:pPr>
        <w:numPr>
          <w:ilvl w:val="0"/>
          <w:numId w:val="3"/>
        </w:numPr>
        <w:jc w:val="both"/>
      </w:pPr>
      <w:r w:rsidRPr="00123C12">
        <w:t xml:space="preserve">dužniku </w:t>
      </w:r>
    </w:p>
    <w:p w:rsidRDefault="00226021" w:rsidP="00226021" w:rsidR="00D40213" w:rsidRPr="00123C12">
      <w:pPr>
        <w:numPr>
          <w:ilvl w:val="0"/>
          <w:numId w:val="3"/>
        </w:numPr>
        <w:jc w:val="both"/>
      </w:pPr>
      <w:r>
        <w:t>e-O</w:t>
      </w:r>
      <w:r w:rsidR="00177AD1" w:rsidRPr="00123C12">
        <w:t xml:space="preserve">glasna ploča </w:t>
      </w:r>
      <w:r w:rsidR="00D40213" w:rsidRPr="00123C12">
        <w:t>sudova</w:t>
      </w:r>
    </w:p>
    <w:p w:rsidRDefault="0020610B" w:rsidP="00226021" w:rsidR="0020610B">
      <w:pPr>
        <w:numPr>
          <w:ilvl w:val="0"/>
          <w:numId w:val="3"/>
        </w:numPr>
        <w:jc w:val="both"/>
      </w:pPr>
      <w:r w:rsidRPr="00123C12">
        <w:t>u spis</w:t>
      </w:r>
    </w:p>
    <w:p w:rsidRDefault="008671CF" w:rsidP="00226021" w:rsidR="008671CF" w:rsidRPr="0055536B">
      <w:pPr>
        <w:numPr>
          <w:ilvl w:val="0"/>
          <w:numId w:val="3"/>
        </w:numPr>
        <w:jc w:val="both"/>
        <w:rPr>
          <w:u w:val="single"/>
        </w:rPr>
      </w:pPr>
      <w:r w:rsidRPr="0055536B">
        <w:rPr>
          <w:u w:val="single"/>
        </w:rPr>
        <w:t xml:space="preserve">nakon pravomoćnosti: </w:t>
      </w:r>
      <w:r w:rsidR="00A743B1" w:rsidRPr="0055536B">
        <w:rPr>
          <w:u w:val="single"/>
        </w:rPr>
        <w:t xml:space="preserve">FINA-i </w:t>
      </w:r>
      <w:r w:rsidRPr="0055536B">
        <w:rPr>
          <w:u w:val="single"/>
        </w:rPr>
        <w:t>radi</w:t>
      </w:r>
      <w:r w:rsidR="00E0165A" w:rsidRPr="0055536B">
        <w:rPr>
          <w:u w:val="single"/>
        </w:rPr>
        <w:t xml:space="preserve"> postupanja po točki II. izreke</w:t>
      </w:r>
    </w:p>
    <w:p w:rsidRDefault="0020610B" w:rsidP="00226021" w:rsidR="0020610B" w:rsidRPr="00123C12">
      <w:pPr>
        <w:jc w:val="both"/>
      </w:pPr>
    </w:p>
    <w:p w:rsidRDefault="0020610B" w:rsidP="0020610B" w:rsidR="0020610B" w:rsidRPr="00123C12"/>
    <w:p w:rsidRDefault="0020610B" w:rsidP="0020610B" w:rsidR="0020610B" w:rsidRPr="00123C12">
      <w:pPr>
        <w:ind w:firstLine="360"/>
      </w:pPr>
    </w:p>
    <w:p w:rsidRDefault="0020610B" w:rsidP="005A3991" w:rsidR="0020610B" w:rsidRPr="00123C12">
      <w:pPr>
        <w:ind w:firstLine="360"/>
      </w:pPr>
    </w:p>
    <w:sectPr w:rsidSect="00373E95" w:rsidR="0020610B" w:rsidRPr="00123C12">
      <w:headerReference w:type="default" r:id="rId10"/>
      <w:headerReference w:type="first" r:id="rId11"/>
      <w:pgSz w:h="16838" w:w="11906"/>
      <w:pgMar w:gutter="0" w:footer="708" w:header="708" w:left="1417" w:bottom="993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247F4C" w:rsidR="00247F4C" w:rsidRPr="00ED2D97">
    <w:pPr>
      <w:pStyle w:val="Zaglavlje"/>
      <w:jc w:val="right"/>
      <w:rPr>
        <w:sz w:val="22"/>
        <w:szCs w:val="22"/>
      </w:rPr>
    </w:pPr>
    <w:r>
      <w:tab/>
    </w:r>
    <w:r w:rsidR="00631438" w:rsidRPr="00960C01">
      <w:rPr>
        <w:sz w:val="22"/>
        <w:szCs w:val="22"/>
      </w:rPr>
      <w:fldChar w:fldCharType="begin"/>
    </w:r>
    <w:r w:rsidR="00631438" w:rsidRPr="00960C01">
      <w:rPr>
        <w:sz w:val="22"/>
        <w:szCs w:val="22"/>
      </w:rPr>
      <w:instrText>PAGE   \* MERGEFORMAT</w:instrText>
    </w:r>
    <w:r w:rsidR="00631438" w:rsidRPr="00960C01">
      <w:rPr>
        <w:sz w:val="22"/>
        <w:szCs w:val="22"/>
      </w:rPr>
      <w:fldChar w:fldCharType="separate"/>
    </w:r>
    <w:r w:rsidR="00404C0F">
      <w:rPr>
        <w:noProof/>
        <w:sz w:val="22"/>
        <w:szCs w:val="22"/>
      </w:rPr>
      <w:t>2</w:t>
    </w:r>
    <w:r w:rsidR="00631438" w:rsidRPr="00960C01">
      <w:rPr>
        <w:sz w:val="22"/>
        <w:szCs w:val="22"/>
      </w:rPr>
      <w:fldChar w:fldCharType="end"/>
    </w:r>
    <w:r w:rsidR="00631438">
      <w:tab/>
    </w:r>
    <w:r w:rsidR="00092055" w:rsidRPr="00ED2D97">
      <w:rPr>
        <w:sz w:val="22"/>
        <w:szCs w:val="22"/>
      </w:rPr>
      <w:t>P</w:t>
    </w:r>
    <w:r w:rsidR="00092055">
      <w:rPr>
        <w:sz w:val="22"/>
        <w:szCs w:val="22"/>
      </w:rPr>
      <w:t>oslovni broj: 2 St-</w:t>
    </w:r>
    <w:r w:rsidR="00247F4C">
      <w:rPr>
        <w:sz w:val="22"/>
        <w:szCs w:val="22"/>
      </w:rPr>
      <w:t>1166/16-15</w:t>
    </w:r>
  </w:p>
  <w:p w:rsidRDefault="00631438" w:rsidP="00226021" w:rsidR="00D02218" w:rsidRPr="00ED2D97">
    <w:pPr>
      <w:pStyle w:val="Zaglavlje"/>
      <w:rPr>
        <w:sz w:val="22"/>
        <w:szCs w:val="22"/>
      </w:rPr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A507A3">
      <w:rPr>
        <w:sz w:val="22"/>
        <w:szCs w:val="22"/>
      </w:rPr>
      <w:t>oslovni broj: 2 St-1166/16-15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3155"/>
    <w:rsid w:val="00075671"/>
    <w:rsid w:val="000836F8"/>
    <w:rsid w:val="00087DAF"/>
    <w:rsid w:val="00092055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3C12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A7AA3"/>
    <w:rsid w:val="001C2BF1"/>
    <w:rsid w:val="001D1E5D"/>
    <w:rsid w:val="0020610B"/>
    <w:rsid w:val="0021129F"/>
    <w:rsid w:val="00217BC8"/>
    <w:rsid w:val="002223B7"/>
    <w:rsid w:val="00226021"/>
    <w:rsid w:val="00227F27"/>
    <w:rsid w:val="002357E2"/>
    <w:rsid w:val="00236010"/>
    <w:rsid w:val="0023700D"/>
    <w:rsid w:val="00245588"/>
    <w:rsid w:val="00247F4C"/>
    <w:rsid w:val="002511D7"/>
    <w:rsid w:val="0025294D"/>
    <w:rsid w:val="002535AA"/>
    <w:rsid w:val="00255016"/>
    <w:rsid w:val="0025610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4C0F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D3D38"/>
    <w:rsid w:val="004F4034"/>
    <w:rsid w:val="004F598E"/>
    <w:rsid w:val="004F758C"/>
    <w:rsid w:val="00500287"/>
    <w:rsid w:val="00511268"/>
    <w:rsid w:val="005119FE"/>
    <w:rsid w:val="005202A5"/>
    <w:rsid w:val="00530AEA"/>
    <w:rsid w:val="00545F92"/>
    <w:rsid w:val="0055536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6758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554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193"/>
    <w:rsid w:val="007D6382"/>
    <w:rsid w:val="007E0AFC"/>
    <w:rsid w:val="007E0BFE"/>
    <w:rsid w:val="007E172D"/>
    <w:rsid w:val="007E196A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671CF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C01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507A3"/>
    <w:rsid w:val="00A62A1F"/>
    <w:rsid w:val="00A70A5D"/>
    <w:rsid w:val="00A743B1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22BE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062F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165A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15AA"/>
    <w:rsid w:val="00EC2024"/>
    <w:rsid w:val="00EC309C"/>
    <w:rsid w:val="00EC3F26"/>
    <w:rsid w:val="00ED1FC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4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C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4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C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 UGOSTITELJSTVO j.d.o.o. za ugostiteljstvo i trgovinu</izvorni_sadrzaj>
    <derivirana_varijabla naziv="DomainObject.Predmet.ProtustrankaFormated_1">  BORIS UGOSTITELJSTVO j.d.o.o. za ugostiteljstvo i trgovinu</derivirana_varijabla>
  </DomainObject.Predmet.ProtustrankaFormated>
  <DomainObject.Predmet.ProtustrankaFormatedOIB>
    <izvorni_sadrzaj>  BORIS UGOSTITELJSTVO j.d.o.o. za ugostiteljstvo i trgovinu, OIB 66260186526</izvorni_sadrzaj>
    <derivirana_varijabla naziv="DomainObject.Predmet.ProtustrankaFormatedOIB_1">  BORIS UGOSTITELJSTVO j.d.o.o. za ugostiteljstvo i trgovinu, OIB 66260186526</derivirana_varijabla>
  </DomainObject.Predmet.ProtustrankaFormatedOIB>
  <DomainObject.Predmet.ProtustrankaFormatedWithAdress>
    <izvorni_sadrzaj> BORIS UGOSTITELJSTVO j.d.o.o. za ugostiteljstvo i trgovinu, Polača 348, 23210 Polača</izvorni_sadrzaj>
    <derivirana_varijabla naziv="DomainObject.Predmet.ProtustrankaFormatedWithAdress_1"> BORIS UGOSTITELJSTVO j.d.o.o. za ugostiteljstvo i trgovinu, Polača 348, 23210 Polača</derivirana_varijabla>
  </DomainObject.Predmet.ProtustrankaFormatedWithAdress>
  <DomainObject.Predmet.ProtustrankaFormatedWithAdressOIB>
    <izvorni_sadrzaj> BORIS UGOSTITELJSTVO j.d.o.o. za ugostiteljstvo i trgovinu, OIB 66260186526, Polača 348, 23210 Polača</izvorni_sadrzaj>
    <derivirana_varijabla naziv="DomainObject.Predmet.ProtustrankaFormatedWithAdressOIB_1"> BORIS UGOSTITELJSTVO j.d.o.o. za ugostiteljstvo i trgovinu, OIB 66260186526, Polača 348, 23210 Polača</derivirana_varijabla>
  </DomainObject.Predmet.ProtustrankaFormatedWithAdressOIB>
  <DomainObject.Predmet.ProtustrankaWithAdress>
    <izvorni_sadrzaj>BORIS UGOSTITELJSTVO j.d.o.o. za ugostiteljstvo i trgovinu Polača 348, 23210 Polača</izvorni_sadrzaj>
    <derivirana_varijabla naziv="DomainObject.Predmet.ProtustrankaWithAdress_1">BORIS UGOSTITELJSTVO j.d.o.o. za ugostiteljstvo i trgovinu Polača 348, 23210 Polača</derivirana_varijabla>
  </DomainObject.Predmet.ProtustrankaWithAdress>
  <DomainObject.Predmet.ProtustrankaWithAdressOIB>
    <izvorni_sadrzaj>BORIS UGOSTITELJSTVO j.d.o.o. za ugostiteljstvo i trgovinu, OIB 66260186526, Polača 348, 23210 Polača</izvorni_sadrzaj>
    <derivirana_varijabla naziv="DomainObject.Predmet.ProtustrankaWithAdressOIB_1">BORIS UGOSTITELJSTVO j.d.o.o. za ugostiteljstvo i trgovinu, OIB 66260186526, Polača 348, 23210 Polača</derivirana_varijabla>
  </DomainObject.Predmet.ProtustrankaWithAdressOIB>
  <DomainObject.Predmet.ProtustrankaNazivFormated>
    <izvorni_sadrzaj>BORIS UGOSTITELJSTVO j.d.o.o. za ugostiteljstvo i trgovinu</izvorni_sadrzaj>
    <derivirana_varijabla naziv="DomainObject.Predmet.ProtustrankaNazivFormated_1">BORIS UGOSTITELJSTVO j.d.o.o. za ugostiteljstvo i trgovinu</derivirana_varijabla>
  </DomainObject.Predmet.ProtustrankaNazivFormated>
  <DomainObject.Predmet.ProtustrankaNazivFormatedOIB>
    <izvorni_sadrzaj>BORIS UGOSTITELJSTVO j.d.o.o. za ugostiteljstvo i trgovinu, OIB 66260186526</izvorni_sadrzaj>
    <derivirana_varijabla naziv="DomainObject.Predmet.ProtustrankaNazivFormatedOIB_1">BORIS UGOSTITELJSTVO j.d.o.o. za ugostiteljstvo i trgovinu, OIB 66260186526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Zadar, Ivana Danila 4, 23000 Zadar</izvorni_sadrzaj>
    <derivirana_varijabla naziv="DomainObject.Predmet.StrankaFormatedWithAdress_1"> Financijska agencija Podružnica Zadar, Ivana Danila 4, 23000 Zadar</derivirana_varijabla>
  </DomainObject.Predmet.StrankaFormatedWithAdress>
  <DomainObject.Predmet.StrankaFormatedWithAdressOIB>
    <izvorni_sadrzaj> Financijska agencija Podružnica Zadar, OIB 85821130368, Ivana Danila 4, 23000 Zadar</izvorni_sadrzaj>
    <derivirana_varijabla naziv="DomainObject.Predmet.StrankaFormatedWithAdressOIB_1"> Financijska agencija Podružnica Zadar, OIB 85821130368, Ivana Danila 4, 23000 Zadar</derivirana_varijabla>
  </DomainObject.Predmet.StrankaFormatedWithAdressOIB>
  <DomainObject.Predmet.StrankaWithAdress>
    <izvorni_sadrzaj>Financijska agencija Podružnica Zadar Ivana Danila 4,23000 Zadar</izvorni_sadrzaj>
    <derivirana_varijabla naziv="DomainObject.Predmet.StrankaWithAdress_1">Financijska agencija Podružnica Zadar Ivana Danila 4,23000 Zadar</derivirana_varijabla>
  </DomainObject.Predmet.StrankaWithAdress>
  <DomainObject.Predmet.StrankaWithAdressOIB>
    <izvorni_sadrzaj>Financijska agencija Podružnica Zadar, OIB 85821130368, Ivana Danila 4,23000 Zadar</izvorni_sadrzaj>
    <derivirana_varijabla naziv="DomainObject.Predmet.StrankaWithAdressOIB_1">Financijska agencija Podružnica Zadar, OIB 85821130368, Ivana Danila 4,23000 Zadar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11130.14</izvorni_sadrzaj>
    <derivirana_varijabla naziv="DomainObject.Predmet.TrenutnaVrijednost_1">11130.14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Zadar, Ivana Danila 4, 23000 Zadar</item>
    </izvorni_sadrzaj>
    <derivirana_varijabla naziv="DomainObject.Predmet.StrankaListFormatedWithAdress_1">
      <item>Financijska agencija Podružnica Zadar, Ivana Danila 4, 23000 Zadar</item>
    </derivirana_varijabla>
  </DomainObject.Predmet.StrankaListFormatedWithAdress>
  <DomainObject.Predmet.StrankaListFormatedWithAdressOIB>
    <izvorni_sadrzaj>
      <item>Financijska agencija Podružnica Zadar, OIB 85821130368, Ivana Danila 4, 23000 Zadar</item>
    </izvorni_sadrzaj>
    <derivirana_varijabla naziv="DomainObject.Predmet.StrankaListFormatedWithAdressOIB_1">
      <item>Financijska agencija Podružnica Zadar, OIB 85821130368, Ivana Danila 4, 23000 Zadar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BORIS UGOSTITELJSTVO j.d.o.o. za ugostiteljstvo i trgovinu</item>
    </izvorni_sadrzaj>
    <derivirana_varijabla naziv="DomainObject.Predmet.ProtuStrankaListFormated_1">
      <item>BORIS UGOSTITELJSTVO j.d.o.o. za ugostiteljstvo i trgovinu</item>
    </derivirana_varijabla>
  </DomainObject.Predmet.ProtuStrankaListFormated>
  <DomainObject.Predmet.ProtuStrankaListFormatedOIB>
    <izvorni_sadrzaj>
      <item>BORIS UGOSTITELJSTVO j.d.o.o. za ugostiteljstvo i trgovinu, OIB 66260186526</item>
    </izvorni_sadrzaj>
    <derivirana_varijabla naziv="DomainObject.Predmet.ProtuStrankaListFormatedOIB_1">
      <item>BORIS UGOSTITELJSTVO j.d.o.o. za ugostiteljstvo i trgovinu, OIB 66260186526</item>
    </derivirana_varijabla>
  </DomainObject.Predmet.ProtuStrankaListFormatedOIB>
  <DomainObject.Predmet.ProtuStrankaListFormatedWithAdress>
    <izvorni_sadrzaj>
      <item>BORIS UGOSTITELJSTVO j.d.o.o. za ugostiteljstvo i trgovinu, Polača 348, 23210 Polača</item>
    </izvorni_sadrzaj>
    <derivirana_varijabla naziv="DomainObject.Predmet.ProtuStrankaListFormatedWithAdress_1">
      <item>BORIS UGOSTITELJSTVO j.d.o.o. za ugostiteljstvo i trgovinu, Polača 348, 23210 Polača</item>
    </derivirana_varijabla>
  </DomainObject.Predmet.ProtuStrankaListFormatedWithAdress>
  <DomainObject.Predmet.ProtuStrankaListFormatedWithAdressOIB>
    <izvorni_sadrzaj>
      <item>BORIS UGOSTITELJSTVO j.d.o.o. za ugostiteljstvo i trgovinu, OIB 66260186526, Polača 348, 23210 Polača</item>
    </izvorni_sadrzaj>
    <derivirana_varijabla naziv="DomainObject.Predmet.ProtuStrankaListFormatedWithAdressOIB_1">
      <item>BORIS UGOSTITELJSTVO j.d.o.o. za ugostiteljstvo i trgovinu, OIB 66260186526, Polača 348, 23210 Polača</item>
    </derivirana_varijabla>
  </DomainObject.Predmet.ProtuStrankaListFormatedWithAdressOIB>
  <DomainObject.Predmet.ProtuStrankaListNazivFormated>
    <izvorni_sadrzaj>
      <item>BORIS UGOSTITELJSTVO j.d.o.o. za ugostiteljstvo i trgovinu</item>
    </izvorni_sadrzaj>
    <derivirana_varijabla naziv="DomainObject.Predmet.ProtuStrankaListNazivFormated_1">
      <item>BORIS UGOSTITELJSTVO j.d.o.o. za ugostiteljstvo i trgovinu</item>
    </derivirana_varijabla>
  </DomainObject.Predmet.ProtuStrankaListNazivFormated>
  <DomainObject.Predmet.ProtuStrankaListNazivFormatedOIB>
    <izvorni_sadrzaj>
      <item>BORIS UGOSTITELJSTVO j.d.o.o. za ugostiteljstvo i trgovinu, OIB 66260186526</item>
    </izvorni_sadrzaj>
    <derivirana_varijabla naziv="DomainObject.Predmet.ProtuStrankaListNazivFormatedOIB_1">
      <item>BORIS UGOSTITELJSTVO j.d.o.o. za ugostiteljstvo i trgovinu, OIB 66260186526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BORIS UGOSTITELJSTVO j.d.o.o. za ugostiteljstvo i trgovinu</izvorni_sadrzaj>
    <derivirana_varijabla naziv="DomainObject.Predmet.ProtustrankaIDrugi_1">BORIS UGOSTITELJSTVO j.d.o.o. za ugostiteljstvo i trgovinu</derivirana_varijabla>
  </DomainObject.Predmet.ProtustrankaIDrugi>
  <DomainObject.Predmet.StrankaIDrugiAdressOIB>
    <izvorni_sadrzaj>Financijska agencija Podružnica Zadar, OIB 85821130368, Ivana Danila 4, 23000 Zadar</izvorni_sadrzaj>
    <derivirana_varijabla naziv="DomainObject.Predmet.StrankaIDrugiAdressOIB_1">Financijska agencija Podružnica Zadar, OIB 85821130368, Ivana Danila 4, 23000 Zadar</derivirana_varijabla>
  </DomainObject.Predmet.StrankaIDrugiAdressOIB>
  <DomainObject.Predmet.ProtustrankaIDrugiAdressOIB>
    <izvorni_sadrzaj>BORIS UGOSTITELJSTVO j.d.o.o. za ugostiteljstvo i trgovinu, OIB 66260186526, Polača 348, 23210 Polača</izvorni_sadrzaj>
    <derivirana_varijabla naziv="DomainObject.Predmet.ProtustrankaIDrugiAdressOIB_1">BORIS UGOSTITELJSTVO j.d.o.o. za ugostiteljstvo i trgovinu, OIB 66260186526, Polača 348,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BORIS UGOSTITELJSTVO j.d.o.o. za ugostiteljstvo i trgovinu</item>
    </izvorni_sadrzaj>
    <derivirana_varijabla naziv="DomainObject.Predmet.SudioniciListNaziv_1">
      <item>Financijska agencija Podružnica Zadar</item>
      <item>BORIS UGOSTITELJSTVO j.d.o.o. za ugostiteljstvo i trgovinu</item>
    </derivirana_varijabla>
  </DomainObject.Predmet.SudioniciListNaziv>
  <DomainObject.Predmet.SudioniciListAdressOIB>
    <izvorni_sadrzaj>
      <item>Financijska agencija Podružnica Zadar, OIB 85821130368, Ivana Danila 4,23000 Zadar</item>
      <item>BORIS UGOSTITELJSTVO j.d.o.o. za ugostiteljstvo i trgovinu, OIB 66260186526, Polača 348,23210 Polača</item>
    </izvorni_sadrzaj>
    <derivirana_varijabla naziv="DomainObject.Predmet.SudioniciListAdressOIB_1">
      <item>Financijska agencija Podružnica Zadar, OIB 85821130368, Ivana Danila 4,23000 Zadar</item>
      <item>BORIS UGOSTITELJSTVO j.d.o.o. za ugostiteljstvo i trgovinu, OIB 66260186526, Polača 348,23210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66260186526</item>
    </izvorni_sadrzaj>
    <derivirana_varijabla naziv="DomainObject.Predmet.SudioniciListNazivOIB_1">
      <item>, OIB 85821130368</item>
      <item>, OIB 66260186526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975AF-3E21-4CC0-A268-8F0E076A70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687</properties:Words>
  <properties:Characters>3711</properties:Characters>
  <properties:Lines>91</properties:Lines>
  <properties:Paragraphs>29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2017-02-17T19:22:00Z</dcterms:created>
  <dc:creator>Administrator</dc:creator>
  <cp:lastModifiedBy>wsadmin</cp:lastModifiedBy>
  <cp:lastPrinted>2017-02-20T10:10:00Z</cp:lastPrinted>
  <dcterms:modified xmlns:xsi="http://www.w3.org/2001/XMLSchema-instance" xsi:type="dcterms:W3CDTF">2017-02-20T11:58:00Z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