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9d02" w14:paraId="1b29d02" w:rsidRDefault="00E56CC5" w:rsidP="005A5521" w:rsidR="005934D0">
      <w:pPr>
        <w15:collapsed w:val="false"/>
        <w:rPr>
          <w:sz w:val="24"/>
          <w:szCs w:val="24"/>
        </w:rPr>
      </w:pPr>
      <w:bookmarkStart w:name="_GoBack" w:id="0"/>
      <w:bookmarkEnd w:id="0"/>
      <w:r>
        <w:rPr>
          <w:noProof/>
          <w:sz w:val="24"/>
          <w:szCs w:val="24"/>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r w:rsidR="005A5521" w:rsidRPr="009011A9">
        <w:rPr>
          <w:sz w:val="24"/>
          <w:szCs w:val="24"/>
        </w:rPr>
        <w:t xml:space="preserve"> </w:t>
      </w:r>
    </w:p>
    <w:p w:rsidRDefault="005934D0" w:rsidP="005A5521" w:rsidR="005934D0">
      <w:pPr>
        <w:rPr>
          <w:sz w:val="24"/>
          <w:szCs w:val="24"/>
        </w:rPr>
      </w:pPr>
    </w:p>
    <w:p w:rsidRDefault="005A5521" w:rsidP="005A5521" w:rsidR="005A5521" w:rsidRPr="009011A9">
      <w:pPr>
        <w:rPr>
          <w:sz w:val="24"/>
          <w:szCs w:val="24"/>
        </w:rPr>
      </w:pPr>
      <w:r w:rsidRPr="009011A9">
        <w:rPr>
          <w:sz w:val="24"/>
          <w:szCs w:val="24"/>
        </w:rPr>
        <w:t xml:space="preserve">  Republika Hrvatska</w:t>
      </w:r>
    </w:p>
    <w:p w:rsidRDefault="005A5521" w:rsidP="005A5521" w:rsidR="005A5521" w:rsidRPr="009011A9">
      <w:pPr>
        <w:rPr>
          <w:sz w:val="24"/>
          <w:szCs w:val="24"/>
        </w:rPr>
      </w:pPr>
      <w:r w:rsidRPr="009011A9">
        <w:rPr>
          <w:sz w:val="24"/>
          <w:szCs w:val="24"/>
        </w:rPr>
        <w:t>Trgovački sud u Zagrebu</w:t>
      </w:r>
    </w:p>
    <w:p w:rsidRDefault="005A5521" w:rsidP="005A5521" w:rsidR="00CB2E61">
      <w:pPr>
        <w:rPr>
          <w:sz w:val="24"/>
          <w:szCs w:val="24"/>
        </w:rPr>
      </w:pPr>
      <w:r w:rsidRPr="009011A9">
        <w:rPr>
          <w:sz w:val="24"/>
          <w:szCs w:val="24"/>
        </w:rPr>
        <w:t xml:space="preserve">   Zagreb, Amruševa 2/II                                                                          </w:t>
      </w:r>
    </w:p>
    <w:p w:rsidRDefault="00341F05" w:rsidP="00341F05" w:rsidR="00341F05">
      <w:pPr>
        <w:jc w:val="right"/>
        <w:rPr>
          <w:b/>
          <w:sz w:val="24"/>
        </w:rPr>
      </w:pPr>
      <w:r>
        <w:rPr>
          <w:b/>
          <w:sz w:val="24"/>
        </w:rPr>
        <w:tab/>
      </w:r>
    </w:p>
    <w:p w:rsidRDefault="00341F05" w:rsidP="00341F05" w:rsidR="00341F05">
      <w:pPr>
        <w:jc w:val="right"/>
        <w:rPr>
          <w:sz w:val="24"/>
          <w:szCs w:val="24"/>
        </w:rPr>
      </w:pPr>
      <w:proofErr w:type="spellStart"/>
      <w:r w:rsidRPr="00BC6D9E">
        <w:rPr>
          <w:sz w:val="24"/>
          <w:szCs w:val="24"/>
        </w:rPr>
        <w:t>40</w:t>
      </w:r>
      <w:proofErr w:type="spellEnd"/>
      <w:r w:rsidRPr="00BC6D9E">
        <w:rPr>
          <w:b/>
          <w:sz w:val="24"/>
          <w:szCs w:val="24"/>
        </w:rPr>
        <w:t xml:space="preserve">. </w:t>
      </w:r>
      <w:r w:rsidRPr="00BC6D9E">
        <w:rPr>
          <w:sz w:val="24"/>
          <w:szCs w:val="24"/>
        </w:rPr>
        <w:t>St-</w:t>
      </w:r>
      <w:proofErr w:type="spellStart"/>
      <w:r>
        <w:rPr>
          <w:sz w:val="24"/>
          <w:szCs w:val="24"/>
        </w:rPr>
        <w:t>32</w:t>
      </w:r>
      <w:r w:rsidR="00E56CC5">
        <w:rPr>
          <w:sz w:val="24"/>
          <w:szCs w:val="24"/>
        </w:rPr>
        <w:t>4</w:t>
      </w:r>
      <w:proofErr w:type="spellEnd"/>
      <w:r>
        <w:rPr>
          <w:sz w:val="24"/>
          <w:szCs w:val="24"/>
        </w:rPr>
        <w:t>/</w:t>
      </w:r>
      <w:proofErr w:type="spellStart"/>
      <w:r>
        <w:rPr>
          <w:sz w:val="24"/>
          <w:szCs w:val="24"/>
        </w:rPr>
        <w:t>2015</w:t>
      </w:r>
      <w:proofErr w:type="spellEnd"/>
    </w:p>
    <w:p w:rsidRDefault="00341F05" w:rsidP="00341F05" w:rsidR="00341F05">
      <w:pPr>
        <w:jc w:val="right"/>
        <w:rPr>
          <w:sz w:val="24"/>
          <w:szCs w:val="24"/>
        </w:rPr>
      </w:pPr>
    </w:p>
    <w:p w:rsidRDefault="00341F05" w:rsidP="00341F05" w:rsidR="00341F05" w:rsidRPr="00BC6D9E">
      <w:pPr>
        <w:jc w:val="center"/>
        <w:rPr>
          <w:sz w:val="24"/>
          <w:szCs w:val="24"/>
        </w:rPr>
      </w:pPr>
      <w:r>
        <w:rPr>
          <w:sz w:val="24"/>
          <w:szCs w:val="24"/>
        </w:rPr>
        <w:t>U  I M E  R E P U B L I K E  H R V A T S K E</w:t>
      </w:r>
    </w:p>
    <w:p w:rsidRDefault="00341F05" w:rsidP="00341F05" w:rsidR="00341F05" w:rsidRPr="00D16AFA">
      <w:pPr>
        <w:jc w:val="center"/>
        <w:rPr>
          <w:sz w:val="24"/>
          <w:szCs w:val="24"/>
        </w:rPr>
      </w:pPr>
      <w:r w:rsidRPr="00D16AFA">
        <w:rPr>
          <w:sz w:val="24"/>
          <w:szCs w:val="24"/>
        </w:rPr>
        <w:t>R J E Š E NJ E</w:t>
      </w:r>
    </w:p>
    <w:p w:rsidRDefault="00341F05" w:rsidP="00341F05" w:rsidR="00341F05" w:rsidRPr="00BC6D9E">
      <w:pPr>
        <w:jc w:val="center"/>
        <w:rPr>
          <w:b/>
          <w:sz w:val="24"/>
          <w:szCs w:val="24"/>
        </w:rPr>
      </w:pPr>
    </w:p>
    <w:p w:rsidRDefault="00341F05" w:rsidP="00341F05" w:rsidR="001107F2">
      <w:pPr>
        <w:ind w:firstLine="555"/>
        <w:jc w:val="both"/>
        <w:rPr>
          <w:sz w:val="24"/>
        </w:rPr>
      </w:pPr>
      <w:r w:rsidRPr="00BC6D9E">
        <w:rPr>
          <w:sz w:val="24"/>
          <w:szCs w:val="24"/>
        </w:rPr>
        <w:tab/>
      </w:r>
      <w:r w:rsidRPr="008600EF">
        <w:rPr>
          <w:sz w:val="24"/>
          <w:szCs w:val="24"/>
        </w:rPr>
        <w:t>Trgovački sud u Zagrebu po sucu tog suda Anti Galiću</w:t>
      </w:r>
      <w:r>
        <w:rPr>
          <w:sz w:val="24"/>
          <w:szCs w:val="24"/>
        </w:rPr>
        <w:t xml:space="preserve">, postupajući po prijedlogu </w:t>
      </w:r>
      <w:r w:rsidR="001107F2">
        <w:rPr>
          <w:sz w:val="24"/>
          <w:szCs w:val="24"/>
        </w:rPr>
        <w:t xml:space="preserve">GRAD </w:t>
      </w:r>
      <w:proofErr w:type="spellStart"/>
      <w:r w:rsidR="001107F2">
        <w:rPr>
          <w:sz w:val="24"/>
          <w:szCs w:val="24"/>
        </w:rPr>
        <w:t>ZAGREB</w:t>
      </w:r>
      <w:proofErr w:type="spellEnd"/>
      <w:r w:rsidR="001107F2">
        <w:rPr>
          <w:sz w:val="24"/>
          <w:szCs w:val="24"/>
        </w:rPr>
        <w:t xml:space="preserve">, Zagreb, Trg Stjepana Radića 1. za otvaranje </w:t>
      </w:r>
      <w:r>
        <w:rPr>
          <w:sz w:val="24"/>
          <w:szCs w:val="24"/>
        </w:rPr>
        <w:t xml:space="preserve"> stečajnog postupka nad dužnikom</w:t>
      </w:r>
      <w:r w:rsidRPr="00010102">
        <w:rPr>
          <w:sz w:val="24"/>
          <w:szCs w:val="24"/>
        </w:rPr>
        <w:t xml:space="preserve"> </w:t>
      </w:r>
      <w:proofErr w:type="spellStart"/>
      <w:r>
        <w:rPr>
          <w:sz w:val="24"/>
          <w:szCs w:val="24"/>
        </w:rPr>
        <w:t>BLIZNEC</w:t>
      </w:r>
      <w:proofErr w:type="spellEnd"/>
      <w:r>
        <w:rPr>
          <w:sz w:val="24"/>
          <w:szCs w:val="24"/>
        </w:rPr>
        <w:t xml:space="preserve"> d.o.o.  Zagreb, Domagojeva 8</w:t>
      </w:r>
      <w:r>
        <w:rPr>
          <w:sz w:val="24"/>
        </w:rPr>
        <w:t>,</w:t>
      </w:r>
      <w:r w:rsidR="001107F2">
        <w:rPr>
          <w:sz w:val="24"/>
        </w:rPr>
        <w:t xml:space="preserve"> (</w:t>
      </w:r>
      <w:proofErr w:type="spellStart"/>
      <w:r w:rsidR="001107F2">
        <w:rPr>
          <w:sz w:val="24"/>
        </w:rPr>
        <w:t>OIB</w:t>
      </w:r>
      <w:proofErr w:type="spellEnd"/>
      <w:r w:rsidR="001107F2">
        <w:rPr>
          <w:sz w:val="24"/>
        </w:rPr>
        <w:t xml:space="preserve"> </w:t>
      </w:r>
      <w:proofErr w:type="spellStart"/>
      <w:r w:rsidR="001107F2">
        <w:rPr>
          <w:sz w:val="24"/>
        </w:rPr>
        <w:t>49736465224</w:t>
      </w:r>
      <w:proofErr w:type="spellEnd"/>
      <w:r w:rsidR="00C312B9">
        <w:rPr>
          <w:sz w:val="24"/>
        </w:rPr>
        <w:t xml:space="preserve">), dana </w:t>
      </w:r>
      <w:proofErr w:type="spellStart"/>
      <w:r w:rsidR="00E56CC5">
        <w:rPr>
          <w:sz w:val="24"/>
        </w:rPr>
        <w:t>10</w:t>
      </w:r>
      <w:r w:rsidR="00C312B9">
        <w:rPr>
          <w:sz w:val="24"/>
        </w:rPr>
        <w:t>.listopada</w:t>
      </w:r>
      <w:proofErr w:type="spellEnd"/>
      <w:r w:rsidR="00C312B9">
        <w:rPr>
          <w:sz w:val="24"/>
        </w:rPr>
        <w:t xml:space="preserve"> </w:t>
      </w:r>
      <w:proofErr w:type="spellStart"/>
      <w:r w:rsidR="00C312B9">
        <w:rPr>
          <w:sz w:val="24"/>
        </w:rPr>
        <w:t>2017</w:t>
      </w:r>
      <w:proofErr w:type="spellEnd"/>
      <w:r w:rsidR="00C312B9">
        <w:rPr>
          <w:sz w:val="24"/>
        </w:rPr>
        <w:t>.</w:t>
      </w:r>
    </w:p>
    <w:p w:rsidRDefault="00C312B9" w:rsidP="005A5521" w:rsidR="00C312B9" w:rsidRPr="009011A9">
      <w:pPr>
        <w:ind w:firstLine="720"/>
        <w:jc w:val="both"/>
        <w:rPr>
          <w:sz w:val="40"/>
          <w:szCs w:val="40"/>
        </w:rPr>
      </w:pPr>
    </w:p>
    <w:p w:rsidRDefault="005A5521" w:rsidP="005A5521" w:rsidR="005A5521" w:rsidRPr="009011A9">
      <w:pPr>
        <w:ind w:firstLine="720"/>
        <w:rPr>
          <w:b/>
          <w:sz w:val="24"/>
          <w:szCs w:val="24"/>
        </w:rPr>
      </w:pPr>
      <w:r w:rsidRPr="009011A9">
        <w:rPr>
          <w:sz w:val="24"/>
          <w:szCs w:val="24"/>
        </w:rPr>
        <w:t xml:space="preserve">                                                       </w:t>
      </w:r>
      <w:r w:rsidRPr="009011A9">
        <w:rPr>
          <w:b/>
          <w:sz w:val="24"/>
          <w:szCs w:val="24"/>
        </w:rPr>
        <w:t>r i j e š i o  j e</w:t>
      </w:r>
    </w:p>
    <w:p w:rsidRDefault="00EA2AF8" w:rsidP="00EA2AF8" w:rsidR="00EA2AF8">
      <w:pPr>
        <w:tabs>
          <w:tab w:pos="1260" w:val="num"/>
        </w:tabs>
        <w:jc w:val="both"/>
        <w:rPr>
          <w:sz w:val="24"/>
          <w:szCs w:val="24"/>
        </w:rPr>
      </w:pPr>
      <w:r>
        <w:rPr>
          <w:sz w:val="24"/>
          <w:szCs w:val="24"/>
        </w:rPr>
        <w:tab/>
      </w:r>
    </w:p>
    <w:p w:rsidRDefault="00C312B9" w:rsidP="00C312B9" w:rsidR="00C312B9" w:rsidRPr="009011A9">
      <w:pPr>
        <w:ind w:firstLine="709"/>
        <w:jc w:val="both"/>
        <w:rPr>
          <w:sz w:val="24"/>
          <w:szCs w:val="24"/>
        </w:rPr>
      </w:pPr>
      <w:r>
        <w:rPr>
          <w:sz w:val="24"/>
        </w:rPr>
        <w:t xml:space="preserve">Odbacuje se prijedlog </w:t>
      </w:r>
      <w:r>
        <w:rPr>
          <w:sz w:val="24"/>
          <w:szCs w:val="24"/>
        </w:rPr>
        <w:t xml:space="preserve">GRAD </w:t>
      </w:r>
      <w:proofErr w:type="spellStart"/>
      <w:r>
        <w:rPr>
          <w:sz w:val="24"/>
          <w:szCs w:val="24"/>
        </w:rPr>
        <w:t>ZAGREB</w:t>
      </w:r>
      <w:proofErr w:type="spellEnd"/>
      <w:r>
        <w:rPr>
          <w:sz w:val="24"/>
          <w:szCs w:val="24"/>
        </w:rPr>
        <w:t>, Zagreb, Trg Stjepana Radića 1.</w:t>
      </w:r>
      <w:r>
        <w:rPr>
          <w:sz w:val="24"/>
        </w:rPr>
        <w:t xml:space="preserve"> od </w:t>
      </w:r>
      <w:proofErr w:type="spellStart"/>
      <w:r>
        <w:rPr>
          <w:sz w:val="24"/>
        </w:rPr>
        <w:t>27</w:t>
      </w:r>
      <w:proofErr w:type="spellEnd"/>
      <w:r>
        <w:rPr>
          <w:sz w:val="24"/>
        </w:rPr>
        <w:t xml:space="preserve">. listopada </w:t>
      </w:r>
      <w:proofErr w:type="spellStart"/>
      <w:r>
        <w:rPr>
          <w:sz w:val="24"/>
        </w:rPr>
        <w:t>2010</w:t>
      </w:r>
      <w:proofErr w:type="spellEnd"/>
      <w:r>
        <w:rPr>
          <w:sz w:val="24"/>
        </w:rPr>
        <w:t>. za otvaranje stečajnog postupka nad dužnikom</w:t>
      </w:r>
      <w:r w:rsidRPr="00C312B9">
        <w:rPr>
          <w:sz w:val="24"/>
          <w:szCs w:val="24"/>
        </w:rPr>
        <w:t xml:space="preserve"> </w:t>
      </w:r>
      <w:proofErr w:type="spellStart"/>
      <w:r>
        <w:rPr>
          <w:sz w:val="24"/>
          <w:szCs w:val="24"/>
        </w:rPr>
        <w:t>BLIZNEC</w:t>
      </w:r>
      <w:proofErr w:type="spellEnd"/>
      <w:r>
        <w:rPr>
          <w:sz w:val="24"/>
          <w:szCs w:val="24"/>
        </w:rPr>
        <w:t xml:space="preserve"> d.o.o.  Zagreb, Domagojeva 8</w:t>
      </w:r>
      <w:r>
        <w:rPr>
          <w:sz w:val="24"/>
        </w:rPr>
        <w:t>, (</w:t>
      </w:r>
      <w:proofErr w:type="spellStart"/>
      <w:r>
        <w:rPr>
          <w:sz w:val="24"/>
        </w:rPr>
        <w:t>OIB</w:t>
      </w:r>
      <w:proofErr w:type="spellEnd"/>
      <w:r>
        <w:rPr>
          <w:sz w:val="24"/>
        </w:rPr>
        <w:t xml:space="preserve"> </w:t>
      </w:r>
      <w:proofErr w:type="spellStart"/>
      <w:r>
        <w:rPr>
          <w:sz w:val="24"/>
        </w:rPr>
        <w:t>49736465224</w:t>
      </w:r>
      <w:proofErr w:type="spellEnd"/>
      <w:r>
        <w:rPr>
          <w:sz w:val="24"/>
        </w:rPr>
        <w:t>)</w:t>
      </w:r>
    </w:p>
    <w:p w:rsidRDefault="00264697" w:rsidP="00264697" w:rsidR="00264697" w:rsidRPr="009011A9">
      <w:pPr>
        <w:jc w:val="both"/>
        <w:rPr>
          <w:sz w:val="24"/>
          <w:szCs w:val="24"/>
        </w:rPr>
      </w:pPr>
    </w:p>
    <w:p w:rsidRDefault="00264697" w:rsidP="00264697" w:rsidR="00264697" w:rsidRPr="009011A9">
      <w:pPr>
        <w:pStyle w:val="Naslov2"/>
        <w:rPr>
          <w:rFonts w:hAnsi="Times New Roman" w:ascii="Times New Roman"/>
          <w:b w:val="false"/>
          <w:color w:val="auto"/>
          <w:szCs w:val="24"/>
        </w:rPr>
      </w:pPr>
      <w:r w:rsidRPr="009011A9">
        <w:rPr>
          <w:rFonts w:hAnsi="Times New Roman" w:ascii="Times New Roman"/>
          <w:b w:val="false"/>
          <w:color w:val="auto"/>
          <w:szCs w:val="24"/>
        </w:rPr>
        <w:t>Obrazloženje</w:t>
      </w:r>
    </w:p>
    <w:p w:rsidRDefault="00264697" w:rsidP="00264697" w:rsidR="00264697" w:rsidRPr="009011A9">
      <w:pPr>
        <w:rPr>
          <w:sz w:val="24"/>
          <w:szCs w:val="24"/>
        </w:rPr>
      </w:pPr>
    </w:p>
    <w:p w:rsidRDefault="00760E48" w:rsidP="00264697" w:rsidR="00760E48">
      <w:pPr>
        <w:ind w:firstLine="720"/>
        <w:rPr>
          <w:sz w:val="24"/>
          <w:szCs w:val="24"/>
        </w:rPr>
      </w:pPr>
      <w:r>
        <w:rPr>
          <w:sz w:val="24"/>
          <w:szCs w:val="24"/>
        </w:rPr>
        <w:t>Uvidom u spis utvrđeno</w:t>
      </w:r>
      <w:r w:rsidR="0055470F">
        <w:rPr>
          <w:sz w:val="24"/>
          <w:szCs w:val="24"/>
        </w:rPr>
        <w:t xml:space="preserve"> </w:t>
      </w:r>
      <w:r>
        <w:rPr>
          <w:sz w:val="24"/>
          <w:szCs w:val="24"/>
        </w:rPr>
        <w:t>je kako slijedi:</w:t>
      </w:r>
    </w:p>
    <w:p w:rsidRDefault="0055470F" w:rsidP="0055470F" w:rsidR="0055470F">
      <w:pPr>
        <w:ind w:firstLine="709"/>
        <w:jc w:val="both"/>
        <w:rPr>
          <w:sz w:val="24"/>
        </w:rPr>
      </w:pPr>
      <w:r>
        <w:rPr>
          <w:sz w:val="24"/>
          <w:szCs w:val="24"/>
        </w:rPr>
        <w:t>-</w:t>
      </w:r>
      <w:r w:rsidRPr="0055470F">
        <w:rPr>
          <w:sz w:val="24"/>
        </w:rPr>
        <w:t xml:space="preserve"> </w:t>
      </w:r>
      <w:r>
        <w:rPr>
          <w:sz w:val="24"/>
        </w:rPr>
        <w:t xml:space="preserve">ovlašteni predlagatelj - MINISTARSTVO FINANCIJA - Porezna uprava podnio je ovom sudu temeljem članka </w:t>
      </w:r>
      <w:proofErr w:type="spellStart"/>
      <w:r>
        <w:rPr>
          <w:sz w:val="24"/>
        </w:rPr>
        <w:t>335.a</w:t>
      </w:r>
      <w:proofErr w:type="spellEnd"/>
      <w:r>
        <w:rPr>
          <w:sz w:val="24"/>
        </w:rPr>
        <w:t xml:space="preserve"> stavak 1. Stečajnog zakona (</w:t>
      </w:r>
      <w:proofErr w:type="spellStart"/>
      <w:r>
        <w:rPr>
          <w:sz w:val="24"/>
        </w:rPr>
        <w:t>N.N</w:t>
      </w:r>
      <w:proofErr w:type="spellEnd"/>
      <w:r>
        <w:rPr>
          <w:sz w:val="24"/>
        </w:rPr>
        <w:t xml:space="preserve">. br. </w:t>
      </w:r>
      <w:proofErr w:type="spellStart"/>
      <w:r>
        <w:rPr>
          <w:sz w:val="24"/>
        </w:rPr>
        <w:t>44</w:t>
      </w:r>
      <w:proofErr w:type="spellEnd"/>
      <w:r>
        <w:rPr>
          <w:sz w:val="24"/>
        </w:rPr>
        <w:t>/</w:t>
      </w:r>
      <w:proofErr w:type="spellStart"/>
      <w:r>
        <w:rPr>
          <w:sz w:val="24"/>
        </w:rPr>
        <w:t>96</w:t>
      </w:r>
      <w:proofErr w:type="spellEnd"/>
      <w:r>
        <w:rPr>
          <w:sz w:val="24"/>
        </w:rPr>
        <w:t xml:space="preserve">, </w:t>
      </w:r>
      <w:proofErr w:type="spellStart"/>
      <w:r>
        <w:rPr>
          <w:sz w:val="24"/>
        </w:rPr>
        <w:t>29</w:t>
      </w:r>
      <w:proofErr w:type="spellEnd"/>
      <w:r>
        <w:rPr>
          <w:sz w:val="24"/>
        </w:rPr>
        <w:t>/</w:t>
      </w:r>
      <w:proofErr w:type="spellStart"/>
      <w:r>
        <w:rPr>
          <w:sz w:val="24"/>
        </w:rPr>
        <w:t>99</w:t>
      </w:r>
      <w:proofErr w:type="spellEnd"/>
      <w:r>
        <w:rPr>
          <w:sz w:val="24"/>
        </w:rPr>
        <w:t xml:space="preserve">, </w:t>
      </w:r>
      <w:proofErr w:type="spellStart"/>
      <w:r>
        <w:rPr>
          <w:sz w:val="24"/>
        </w:rPr>
        <w:t>129</w:t>
      </w:r>
      <w:proofErr w:type="spellEnd"/>
      <w:r>
        <w:rPr>
          <w:sz w:val="24"/>
        </w:rPr>
        <w:t>/</w:t>
      </w:r>
      <w:proofErr w:type="spellStart"/>
      <w:r>
        <w:rPr>
          <w:sz w:val="24"/>
        </w:rPr>
        <w:t>00</w:t>
      </w:r>
      <w:proofErr w:type="spellEnd"/>
      <w:r>
        <w:rPr>
          <w:sz w:val="24"/>
        </w:rPr>
        <w:t xml:space="preserve">, </w:t>
      </w:r>
      <w:proofErr w:type="spellStart"/>
      <w:r>
        <w:rPr>
          <w:sz w:val="24"/>
        </w:rPr>
        <w:t>123</w:t>
      </w:r>
      <w:proofErr w:type="spellEnd"/>
      <w:r>
        <w:rPr>
          <w:sz w:val="24"/>
        </w:rPr>
        <w:t>/</w:t>
      </w:r>
      <w:proofErr w:type="spellStart"/>
      <w:r>
        <w:rPr>
          <w:sz w:val="24"/>
        </w:rPr>
        <w:t>03</w:t>
      </w:r>
      <w:proofErr w:type="spellEnd"/>
      <w:r>
        <w:rPr>
          <w:sz w:val="24"/>
        </w:rPr>
        <w:t xml:space="preserve">, </w:t>
      </w:r>
      <w:proofErr w:type="spellStart"/>
      <w:r>
        <w:rPr>
          <w:sz w:val="24"/>
        </w:rPr>
        <w:t>82</w:t>
      </w:r>
      <w:proofErr w:type="spellEnd"/>
      <w:r>
        <w:rPr>
          <w:sz w:val="24"/>
        </w:rPr>
        <w:t>/</w:t>
      </w:r>
      <w:proofErr w:type="spellStart"/>
      <w:r>
        <w:rPr>
          <w:sz w:val="24"/>
        </w:rPr>
        <w:t>06</w:t>
      </w:r>
      <w:proofErr w:type="spellEnd"/>
      <w:r>
        <w:rPr>
          <w:sz w:val="24"/>
        </w:rPr>
        <w:t xml:space="preserve">, </w:t>
      </w:r>
      <w:proofErr w:type="spellStart"/>
      <w:r>
        <w:rPr>
          <w:sz w:val="24"/>
        </w:rPr>
        <w:t>116</w:t>
      </w:r>
      <w:proofErr w:type="spellEnd"/>
      <w:r>
        <w:rPr>
          <w:sz w:val="24"/>
        </w:rPr>
        <w:t>/</w:t>
      </w:r>
      <w:proofErr w:type="spellStart"/>
      <w:r>
        <w:rPr>
          <w:sz w:val="24"/>
        </w:rPr>
        <w:t>10</w:t>
      </w:r>
      <w:proofErr w:type="spellEnd"/>
      <w:r>
        <w:rPr>
          <w:sz w:val="24"/>
        </w:rPr>
        <w:t xml:space="preserve"> i </w:t>
      </w:r>
      <w:proofErr w:type="spellStart"/>
      <w:r>
        <w:rPr>
          <w:sz w:val="24"/>
        </w:rPr>
        <w:t>25</w:t>
      </w:r>
      <w:proofErr w:type="spellEnd"/>
      <w:r>
        <w:rPr>
          <w:sz w:val="24"/>
        </w:rPr>
        <w:t>/</w:t>
      </w:r>
      <w:proofErr w:type="spellStart"/>
      <w:r>
        <w:rPr>
          <w:sz w:val="24"/>
        </w:rPr>
        <w:t>12</w:t>
      </w:r>
      <w:proofErr w:type="spellEnd"/>
      <w:r>
        <w:rPr>
          <w:sz w:val="24"/>
        </w:rPr>
        <w:t xml:space="preserve">, dalje: </w:t>
      </w:r>
      <w:proofErr w:type="spellStart"/>
      <w:r>
        <w:rPr>
          <w:sz w:val="24"/>
        </w:rPr>
        <w:t>SZ</w:t>
      </w:r>
      <w:proofErr w:type="spellEnd"/>
      <w:r>
        <w:rPr>
          <w:sz w:val="24"/>
        </w:rPr>
        <w:t xml:space="preserve">) zahtjev za pokretanje skraćenog stečajnog postupka nad, u izreci bliže naznačenom dužniku, </w:t>
      </w:r>
    </w:p>
    <w:p w:rsidRDefault="0055470F" w:rsidP="0055470F" w:rsidR="0055470F">
      <w:pPr>
        <w:ind w:firstLine="709"/>
        <w:jc w:val="both"/>
        <w:rPr>
          <w:sz w:val="24"/>
        </w:rPr>
      </w:pPr>
      <w:r>
        <w:rPr>
          <w:sz w:val="24"/>
        </w:rPr>
        <w:t xml:space="preserve">- pravomoćni rješenjem ovog suda od </w:t>
      </w:r>
      <w:proofErr w:type="spellStart"/>
      <w:r>
        <w:rPr>
          <w:sz w:val="24"/>
        </w:rPr>
        <w:t>12</w:t>
      </w:r>
      <w:proofErr w:type="spellEnd"/>
      <w:r>
        <w:rPr>
          <w:sz w:val="24"/>
        </w:rPr>
        <w:t xml:space="preserve">. travnja </w:t>
      </w:r>
      <w:proofErr w:type="spellStart"/>
      <w:r>
        <w:rPr>
          <w:sz w:val="24"/>
        </w:rPr>
        <w:t>2011</w:t>
      </w:r>
      <w:proofErr w:type="spellEnd"/>
      <w:r>
        <w:rPr>
          <w:sz w:val="24"/>
        </w:rPr>
        <w:t xml:space="preserve">. pokrenut je nad dužnikom skraćeni stečajni postupak(članak </w:t>
      </w:r>
      <w:proofErr w:type="spellStart"/>
      <w:r>
        <w:rPr>
          <w:sz w:val="24"/>
        </w:rPr>
        <w:t>335.a</w:t>
      </w:r>
      <w:proofErr w:type="spellEnd"/>
      <w:r>
        <w:rPr>
          <w:sz w:val="24"/>
        </w:rPr>
        <w:t xml:space="preserve"> </w:t>
      </w:r>
      <w:proofErr w:type="spellStart"/>
      <w:r>
        <w:rPr>
          <w:sz w:val="24"/>
        </w:rPr>
        <w:t>SZ</w:t>
      </w:r>
      <w:proofErr w:type="spellEnd"/>
      <w:r>
        <w:rPr>
          <w:sz w:val="24"/>
        </w:rPr>
        <w:t xml:space="preserve">-a), </w:t>
      </w:r>
    </w:p>
    <w:p w:rsidRDefault="0055470F" w:rsidP="0055470F" w:rsidR="0055470F">
      <w:pPr>
        <w:ind w:firstLine="709"/>
        <w:jc w:val="both"/>
        <w:rPr>
          <w:sz w:val="24"/>
        </w:rPr>
      </w:pPr>
      <w:r>
        <w:rPr>
          <w:sz w:val="24"/>
        </w:rPr>
        <w:t xml:space="preserve">- zaključkom ovog suda od </w:t>
      </w:r>
      <w:proofErr w:type="spellStart"/>
      <w:r>
        <w:rPr>
          <w:sz w:val="24"/>
        </w:rPr>
        <w:t>22</w:t>
      </w:r>
      <w:proofErr w:type="spellEnd"/>
      <w:r>
        <w:rPr>
          <w:sz w:val="24"/>
        </w:rPr>
        <w:t xml:space="preserve">. kolovoza </w:t>
      </w:r>
      <w:proofErr w:type="spellStart"/>
      <w:r>
        <w:rPr>
          <w:sz w:val="24"/>
        </w:rPr>
        <w:t>2011</w:t>
      </w:r>
      <w:proofErr w:type="spellEnd"/>
      <w:r>
        <w:rPr>
          <w:sz w:val="24"/>
        </w:rPr>
        <w:t xml:space="preserve">. pozvani su članovi uprave, odnosno osobe ovlaštene za zastupanje u izreci naznačenog dužnika u roku </w:t>
      </w:r>
      <w:proofErr w:type="spellStart"/>
      <w:r>
        <w:rPr>
          <w:sz w:val="24"/>
        </w:rPr>
        <w:t>15</w:t>
      </w:r>
      <w:proofErr w:type="spellEnd"/>
      <w:r>
        <w:rPr>
          <w:sz w:val="24"/>
        </w:rPr>
        <w:t xml:space="preserve"> dana podnijeti sudu </w:t>
      </w:r>
      <w:proofErr w:type="spellStart"/>
      <w:r>
        <w:rPr>
          <w:sz w:val="24"/>
        </w:rPr>
        <w:t>prokazni</w:t>
      </w:r>
      <w:proofErr w:type="spellEnd"/>
      <w:r>
        <w:rPr>
          <w:sz w:val="24"/>
        </w:rPr>
        <w:t xml:space="preserve"> popis imovine uz upozorenje iz članka </w:t>
      </w:r>
      <w:proofErr w:type="spellStart"/>
      <w:r>
        <w:rPr>
          <w:sz w:val="24"/>
        </w:rPr>
        <w:t>335.h</w:t>
      </w:r>
      <w:proofErr w:type="spellEnd"/>
      <w:r>
        <w:rPr>
          <w:sz w:val="24"/>
        </w:rPr>
        <w:t xml:space="preserve"> </w:t>
      </w:r>
      <w:proofErr w:type="spellStart"/>
      <w:r>
        <w:rPr>
          <w:sz w:val="24"/>
        </w:rPr>
        <w:t>SZ</w:t>
      </w:r>
      <w:proofErr w:type="spellEnd"/>
      <w:r>
        <w:rPr>
          <w:sz w:val="24"/>
        </w:rPr>
        <w:t>-a,</w:t>
      </w:r>
    </w:p>
    <w:p w:rsidRDefault="0055470F" w:rsidP="0055470F" w:rsidR="0055470F">
      <w:pPr>
        <w:ind w:firstLine="709"/>
        <w:jc w:val="both"/>
        <w:rPr>
          <w:sz w:val="24"/>
        </w:rPr>
      </w:pPr>
      <w:r>
        <w:rPr>
          <w:sz w:val="24"/>
        </w:rPr>
        <w:t xml:space="preserve">- oglasom objavljenim u NN br. </w:t>
      </w:r>
      <w:proofErr w:type="spellStart"/>
      <w:r>
        <w:rPr>
          <w:sz w:val="24"/>
        </w:rPr>
        <w:t>106</w:t>
      </w:r>
      <w:proofErr w:type="spellEnd"/>
      <w:r>
        <w:rPr>
          <w:sz w:val="24"/>
        </w:rPr>
        <w:t>/</w:t>
      </w:r>
      <w:proofErr w:type="spellStart"/>
      <w:r>
        <w:rPr>
          <w:sz w:val="24"/>
        </w:rPr>
        <w:t>11</w:t>
      </w:r>
      <w:proofErr w:type="spellEnd"/>
      <w:r>
        <w:rPr>
          <w:sz w:val="24"/>
        </w:rPr>
        <w:t xml:space="preserve"> od </w:t>
      </w:r>
      <w:proofErr w:type="spellStart"/>
      <w:r>
        <w:rPr>
          <w:sz w:val="24"/>
        </w:rPr>
        <w:t>16</w:t>
      </w:r>
      <w:proofErr w:type="spellEnd"/>
      <w:r>
        <w:rPr>
          <w:sz w:val="24"/>
        </w:rPr>
        <w:t xml:space="preserve">. rujna </w:t>
      </w:r>
      <w:proofErr w:type="spellStart"/>
      <w:r>
        <w:rPr>
          <w:sz w:val="24"/>
        </w:rPr>
        <w:t>2011</w:t>
      </w:r>
      <w:proofErr w:type="spellEnd"/>
      <w:r>
        <w:rPr>
          <w:sz w:val="24"/>
        </w:rPr>
        <w:t xml:space="preserve">. pozvani su vjerovnici u izreci naznačenog dužnika u roku od </w:t>
      </w:r>
      <w:proofErr w:type="spellStart"/>
      <w:r>
        <w:rPr>
          <w:sz w:val="24"/>
        </w:rPr>
        <w:t>45</w:t>
      </w:r>
      <w:proofErr w:type="spellEnd"/>
      <w:r>
        <w:rPr>
          <w:sz w:val="24"/>
        </w:rPr>
        <w:t xml:space="preserve"> dana od dana objave oglasa u Narodnim novinama predložiti otvaranje stečajnog postupka uz upozorenje iz članka </w:t>
      </w:r>
      <w:proofErr w:type="spellStart"/>
      <w:r>
        <w:rPr>
          <w:sz w:val="24"/>
        </w:rPr>
        <w:t>335.h</w:t>
      </w:r>
      <w:proofErr w:type="spellEnd"/>
      <w:r>
        <w:rPr>
          <w:sz w:val="24"/>
        </w:rPr>
        <w:t xml:space="preserve"> </w:t>
      </w:r>
      <w:proofErr w:type="spellStart"/>
      <w:r>
        <w:rPr>
          <w:sz w:val="24"/>
        </w:rPr>
        <w:t>SZ</w:t>
      </w:r>
      <w:proofErr w:type="spellEnd"/>
      <w:r>
        <w:rPr>
          <w:sz w:val="24"/>
        </w:rPr>
        <w:t>-a,</w:t>
      </w:r>
    </w:p>
    <w:p w:rsidRDefault="0055470F" w:rsidP="0055470F" w:rsidR="0055470F">
      <w:pPr>
        <w:ind w:firstLine="709"/>
        <w:jc w:val="both"/>
        <w:rPr>
          <w:sz w:val="24"/>
        </w:rPr>
      </w:pPr>
      <w:r>
        <w:rPr>
          <w:sz w:val="24"/>
        </w:rPr>
        <w:t xml:space="preserve">-  članovi uprave u izreci naznačenog dužnika, odnosno osobe ovlaštene za zastupanje dužnika u roku od </w:t>
      </w:r>
      <w:proofErr w:type="spellStart"/>
      <w:r>
        <w:rPr>
          <w:sz w:val="24"/>
        </w:rPr>
        <w:t>15</w:t>
      </w:r>
      <w:proofErr w:type="spellEnd"/>
      <w:r>
        <w:rPr>
          <w:sz w:val="24"/>
        </w:rPr>
        <w:t xml:space="preserve"> dana nisu dostavili sudu </w:t>
      </w:r>
      <w:proofErr w:type="spellStart"/>
      <w:r>
        <w:rPr>
          <w:sz w:val="24"/>
        </w:rPr>
        <w:t>prokazni</w:t>
      </w:r>
      <w:proofErr w:type="spellEnd"/>
      <w:r>
        <w:rPr>
          <w:sz w:val="24"/>
        </w:rPr>
        <w:t xml:space="preserve"> popis imovine, </w:t>
      </w:r>
    </w:p>
    <w:p w:rsidRDefault="0055470F" w:rsidP="0055470F" w:rsidR="0055470F">
      <w:pPr>
        <w:ind w:firstLine="709"/>
        <w:jc w:val="both"/>
        <w:rPr>
          <w:sz w:val="24"/>
        </w:rPr>
      </w:pPr>
      <w:r>
        <w:rPr>
          <w:sz w:val="24"/>
        </w:rPr>
        <w:t>- vjerovni</w:t>
      </w:r>
      <w:r w:rsidR="00EA2AF8">
        <w:rPr>
          <w:sz w:val="24"/>
        </w:rPr>
        <w:t xml:space="preserve">k GRAD </w:t>
      </w:r>
      <w:proofErr w:type="spellStart"/>
      <w:r w:rsidR="00EA2AF8">
        <w:rPr>
          <w:sz w:val="24"/>
        </w:rPr>
        <w:t>ZAGREB</w:t>
      </w:r>
      <w:proofErr w:type="spellEnd"/>
      <w:r w:rsidR="00EA2AF8">
        <w:rPr>
          <w:sz w:val="24"/>
        </w:rPr>
        <w:t xml:space="preserve">, koga zastupa Nebojša Antolić, odvjetnik iz Zagreba, podnio je ovom sudu dana </w:t>
      </w:r>
      <w:proofErr w:type="spellStart"/>
      <w:r w:rsidR="00EA2AF8">
        <w:rPr>
          <w:sz w:val="24"/>
        </w:rPr>
        <w:t>27</w:t>
      </w:r>
      <w:proofErr w:type="spellEnd"/>
      <w:r w:rsidR="00EA2AF8">
        <w:rPr>
          <w:sz w:val="24"/>
        </w:rPr>
        <w:t xml:space="preserve">. listopada </w:t>
      </w:r>
      <w:proofErr w:type="spellStart"/>
      <w:r w:rsidR="00EA2AF8">
        <w:rPr>
          <w:sz w:val="24"/>
        </w:rPr>
        <w:t>2010</w:t>
      </w:r>
      <w:proofErr w:type="spellEnd"/>
      <w:r w:rsidR="00EA2AF8">
        <w:rPr>
          <w:sz w:val="24"/>
        </w:rPr>
        <w:t xml:space="preserve">. temeljem članka </w:t>
      </w:r>
      <w:proofErr w:type="spellStart"/>
      <w:r w:rsidR="00EA2AF8">
        <w:rPr>
          <w:sz w:val="24"/>
        </w:rPr>
        <w:t>335</w:t>
      </w:r>
      <w:proofErr w:type="spellEnd"/>
      <w:r w:rsidR="00EA2AF8">
        <w:rPr>
          <w:sz w:val="24"/>
        </w:rPr>
        <w:t xml:space="preserve">. a-članka </w:t>
      </w:r>
      <w:proofErr w:type="spellStart"/>
      <w:r w:rsidR="00EA2AF8">
        <w:rPr>
          <w:sz w:val="24"/>
        </w:rPr>
        <w:t>335.m</w:t>
      </w:r>
      <w:proofErr w:type="spellEnd"/>
      <w:r w:rsidR="00EA2AF8">
        <w:rPr>
          <w:sz w:val="24"/>
        </w:rPr>
        <w:t xml:space="preserve">. i članka </w:t>
      </w:r>
      <w:proofErr w:type="spellStart"/>
      <w:r w:rsidR="00EA2AF8">
        <w:rPr>
          <w:sz w:val="24"/>
        </w:rPr>
        <w:t>39</w:t>
      </w:r>
      <w:proofErr w:type="spellEnd"/>
      <w:r w:rsidR="00EA2AF8">
        <w:rPr>
          <w:sz w:val="24"/>
        </w:rPr>
        <w:t xml:space="preserve">. </w:t>
      </w:r>
      <w:proofErr w:type="spellStart"/>
      <w:r w:rsidR="00EA2AF8">
        <w:rPr>
          <w:sz w:val="24"/>
        </w:rPr>
        <w:t>SZ</w:t>
      </w:r>
      <w:proofErr w:type="spellEnd"/>
      <w:r w:rsidR="00EA2AF8">
        <w:rPr>
          <w:sz w:val="24"/>
        </w:rPr>
        <w:t xml:space="preserve">-a prijedlog za </w:t>
      </w:r>
      <w:r>
        <w:rPr>
          <w:sz w:val="24"/>
        </w:rPr>
        <w:t>otvaranje stečajnog postupka nad dužnikom</w:t>
      </w:r>
      <w:r w:rsidR="005934D0">
        <w:rPr>
          <w:sz w:val="24"/>
        </w:rPr>
        <w:t>.</w:t>
      </w:r>
    </w:p>
    <w:p w:rsidRDefault="00882233" w:rsidP="00882233" w:rsidR="00882233">
      <w:pPr>
        <w:ind w:firstLine="709"/>
        <w:jc w:val="both"/>
        <w:rPr>
          <w:sz w:val="24"/>
        </w:rPr>
      </w:pPr>
      <w:r>
        <w:rPr>
          <w:sz w:val="24"/>
        </w:rPr>
        <w:lastRenderedPageBreak/>
        <w:t xml:space="preserve">- uvidom u izvadak iz sudskog registra utvrđeno je da je subjekt </w:t>
      </w:r>
      <w:proofErr w:type="spellStart"/>
      <w:r>
        <w:rPr>
          <w:sz w:val="24"/>
          <w:szCs w:val="24"/>
        </w:rPr>
        <w:t>BLIZNEC</w:t>
      </w:r>
      <w:proofErr w:type="spellEnd"/>
      <w:r>
        <w:rPr>
          <w:sz w:val="24"/>
          <w:szCs w:val="24"/>
        </w:rPr>
        <w:t xml:space="preserve"> d.o.o.  Zagreb, Domagojeva 8</w:t>
      </w:r>
      <w:r>
        <w:rPr>
          <w:sz w:val="24"/>
        </w:rPr>
        <w:t>, (</w:t>
      </w:r>
      <w:proofErr w:type="spellStart"/>
      <w:r>
        <w:rPr>
          <w:sz w:val="24"/>
        </w:rPr>
        <w:t>OIB</w:t>
      </w:r>
      <w:proofErr w:type="spellEnd"/>
      <w:r>
        <w:rPr>
          <w:sz w:val="24"/>
        </w:rPr>
        <w:t xml:space="preserve"> </w:t>
      </w:r>
      <w:proofErr w:type="spellStart"/>
      <w:r>
        <w:rPr>
          <w:sz w:val="24"/>
        </w:rPr>
        <w:t>49736465224</w:t>
      </w:r>
      <w:proofErr w:type="spellEnd"/>
      <w:r>
        <w:rPr>
          <w:sz w:val="24"/>
        </w:rPr>
        <w:t>)</w:t>
      </w:r>
      <w:r w:rsidRPr="008600EF">
        <w:rPr>
          <w:sz w:val="24"/>
          <w:szCs w:val="24"/>
        </w:rPr>
        <w:t xml:space="preserve">, </w:t>
      </w:r>
      <w:r>
        <w:rPr>
          <w:sz w:val="24"/>
        </w:rPr>
        <w:t>brisan iz sudskog registra Trgovačkog suda u Zagrebu, rješenj</w:t>
      </w:r>
      <w:r w:rsidR="004511F4">
        <w:rPr>
          <w:sz w:val="24"/>
        </w:rPr>
        <w:t>e</w:t>
      </w:r>
      <w:r>
        <w:rPr>
          <w:sz w:val="24"/>
        </w:rPr>
        <w:t xml:space="preserve">m </w:t>
      </w:r>
      <w:r w:rsidR="004511F4">
        <w:rPr>
          <w:sz w:val="24"/>
        </w:rPr>
        <w:t xml:space="preserve">poslovni broj </w:t>
      </w:r>
      <w:proofErr w:type="spellStart"/>
      <w:r>
        <w:rPr>
          <w:sz w:val="24"/>
        </w:rPr>
        <w:t>Tt</w:t>
      </w:r>
      <w:proofErr w:type="spellEnd"/>
      <w:r>
        <w:rPr>
          <w:sz w:val="24"/>
        </w:rPr>
        <w:t>-</w:t>
      </w:r>
      <w:proofErr w:type="spellStart"/>
      <w:r>
        <w:rPr>
          <w:sz w:val="24"/>
        </w:rPr>
        <w:t>11</w:t>
      </w:r>
      <w:proofErr w:type="spellEnd"/>
      <w:r>
        <w:rPr>
          <w:sz w:val="24"/>
        </w:rPr>
        <w:t>/</w:t>
      </w:r>
      <w:proofErr w:type="spellStart"/>
      <w:r>
        <w:rPr>
          <w:sz w:val="24"/>
        </w:rPr>
        <w:t>14854</w:t>
      </w:r>
      <w:proofErr w:type="spellEnd"/>
      <w:r>
        <w:rPr>
          <w:sz w:val="24"/>
        </w:rPr>
        <w:t xml:space="preserve">-1 od </w:t>
      </w:r>
      <w:proofErr w:type="spellStart"/>
      <w:r w:rsidR="004511F4">
        <w:rPr>
          <w:sz w:val="24"/>
        </w:rPr>
        <w:t>24.srpnja</w:t>
      </w:r>
      <w:proofErr w:type="spellEnd"/>
      <w:r w:rsidR="004511F4">
        <w:rPr>
          <w:sz w:val="24"/>
        </w:rPr>
        <w:t xml:space="preserve"> </w:t>
      </w:r>
      <w:proofErr w:type="spellStart"/>
      <w:r w:rsidR="004511F4">
        <w:rPr>
          <w:sz w:val="24"/>
        </w:rPr>
        <w:t>2012</w:t>
      </w:r>
      <w:proofErr w:type="spellEnd"/>
      <w:r w:rsidR="004511F4">
        <w:rPr>
          <w:sz w:val="24"/>
        </w:rPr>
        <w:t xml:space="preserve">., temeljem članka </w:t>
      </w:r>
      <w:proofErr w:type="spellStart"/>
      <w:r w:rsidR="004511F4">
        <w:rPr>
          <w:sz w:val="24"/>
        </w:rPr>
        <w:t>70</w:t>
      </w:r>
      <w:proofErr w:type="spellEnd"/>
      <w:r w:rsidR="004511F4">
        <w:rPr>
          <w:sz w:val="24"/>
        </w:rPr>
        <w:t>. Zakona o Sudskom registru.</w:t>
      </w:r>
    </w:p>
    <w:p w:rsidRDefault="00882233" w:rsidP="00882233" w:rsidR="00882233" w:rsidRPr="00C007A5">
      <w:pPr>
        <w:ind w:firstLine="709"/>
        <w:jc w:val="both"/>
        <w:rPr>
          <w:sz w:val="24"/>
          <w:szCs w:val="24"/>
        </w:rPr>
      </w:pPr>
    </w:p>
    <w:p w:rsidRDefault="00882233" w:rsidP="00882233" w:rsidR="00882233">
      <w:pPr>
        <w:ind w:firstLine="720"/>
        <w:jc w:val="both"/>
        <w:rPr>
          <w:sz w:val="24"/>
        </w:rPr>
      </w:pPr>
      <w:r>
        <w:rPr>
          <w:sz w:val="24"/>
        </w:rPr>
        <w:t>Prema odredbi članka 3. stavak 1.</w:t>
      </w:r>
      <w:r w:rsidRPr="0081003E">
        <w:rPr>
          <w:sz w:val="24"/>
        </w:rPr>
        <w:t xml:space="preserve"> </w:t>
      </w:r>
      <w:r>
        <w:rPr>
          <w:sz w:val="24"/>
        </w:rPr>
        <w:t>Stečajno zakona (N.N.br.44/</w:t>
      </w:r>
      <w:proofErr w:type="spellStart"/>
      <w:r>
        <w:rPr>
          <w:sz w:val="24"/>
        </w:rPr>
        <w:t>96</w:t>
      </w:r>
      <w:proofErr w:type="spellEnd"/>
      <w:r>
        <w:rPr>
          <w:sz w:val="24"/>
        </w:rPr>
        <w:t xml:space="preserve"> do </w:t>
      </w:r>
      <w:proofErr w:type="spellStart"/>
      <w:r>
        <w:rPr>
          <w:sz w:val="24"/>
        </w:rPr>
        <w:t>133</w:t>
      </w:r>
      <w:proofErr w:type="spellEnd"/>
      <w:r>
        <w:rPr>
          <w:sz w:val="24"/>
        </w:rPr>
        <w:t>/</w:t>
      </w:r>
      <w:proofErr w:type="spellStart"/>
      <w:r>
        <w:rPr>
          <w:sz w:val="24"/>
        </w:rPr>
        <w:t>12</w:t>
      </w:r>
      <w:proofErr w:type="spellEnd"/>
      <w:r>
        <w:rPr>
          <w:sz w:val="24"/>
        </w:rPr>
        <w:t xml:space="preserve">, dalje: </w:t>
      </w:r>
      <w:proofErr w:type="spellStart"/>
      <w:r>
        <w:rPr>
          <w:sz w:val="24"/>
        </w:rPr>
        <w:t>SZ</w:t>
      </w:r>
      <w:proofErr w:type="spellEnd"/>
      <w:r>
        <w:rPr>
          <w:sz w:val="24"/>
        </w:rPr>
        <w:t xml:space="preserve">), koji Zakon se u konkretnom predmetu primjenjuje temeljem odredbe članka </w:t>
      </w:r>
      <w:proofErr w:type="spellStart"/>
      <w:r>
        <w:rPr>
          <w:sz w:val="24"/>
        </w:rPr>
        <w:t>441</w:t>
      </w:r>
      <w:proofErr w:type="spellEnd"/>
      <w:r>
        <w:rPr>
          <w:sz w:val="24"/>
        </w:rPr>
        <w:t xml:space="preserve">. stavak 1. Stečajnog zakona (N.N.br. </w:t>
      </w:r>
      <w:proofErr w:type="spellStart"/>
      <w:r>
        <w:rPr>
          <w:sz w:val="24"/>
        </w:rPr>
        <w:t>71</w:t>
      </w:r>
      <w:proofErr w:type="spellEnd"/>
      <w:r>
        <w:rPr>
          <w:sz w:val="24"/>
        </w:rPr>
        <w:t>/</w:t>
      </w:r>
      <w:proofErr w:type="spellStart"/>
      <w:r>
        <w:rPr>
          <w:sz w:val="24"/>
        </w:rPr>
        <w:t>15</w:t>
      </w:r>
      <w:proofErr w:type="spellEnd"/>
      <w:r>
        <w:rPr>
          <w:sz w:val="24"/>
        </w:rPr>
        <w:t xml:space="preserve">)  stečaj se može provesti nad pravnom osobom, te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882233" w:rsidP="00882233" w:rsidR="00882233">
      <w:pPr>
        <w:ind w:firstLine="720"/>
        <w:jc w:val="both"/>
        <w:rPr>
          <w:sz w:val="24"/>
        </w:rPr>
      </w:pPr>
    </w:p>
    <w:p w:rsidRDefault="00882233" w:rsidP="00882233" w:rsidR="00DD12B9">
      <w:pPr>
        <w:ind w:firstLine="720"/>
        <w:jc w:val="both"/>
        <w:rPr>
          <w:sz w:val="24"/>
        </w:rPr>
      </w:pPr>
      <w:r>
        <w:rPr>
          <w:sz w:val="24"/>
        </w:rPr>
        <w:t xml:space="preserve">Kako je dakle, dužnik brisan iz sudskog registra, te slijedom toga prestao postojati, te kako je pravna osoba nad kojom se može provesti stečajni postupak prestala postojati, valjalo je odbaciti prijedlog </w:t>
      </w:r>
      <w:r w:rsidR="00DD12B9">
        <w:rPr>
          <w:sz w:val="24"/>
        </w:rPr>
        <w:t xml:space="preserve">GRADA </w:t>
      </w:r>
      <w:proofErr w:type="spellStart"/>
      <w:r w:rsidR="00DD12B9">
        <w:rPr>
          <w:sz w:val="24"/>
        </w:rPr>
        <w:t>ZAGREBA</w:t>
      </w:r>
      <w:proofErr w:type="spellEnd"/>
      <w:r w:rsidR="00DD12B9">
        <w:rPr>
          <w:sz w:val="24"/>
        </w:rPr>
        <w:t xml:space="preserve"> od </w:t>
      </w:r>
      <w:proofErr w:type="spellStart"/>
      <w:r w:rsidR="00DD12B9">
        <w:rPr>
          <w:sz w:val="24"/>
        </w:rPr>
        <w:t>27.listopada</w:t>
      </w:r>
      <w:proofErr w:type="spellEnd"/>
      <w:r w:rsidR="00DD12B9">
        <w:rPr>
          <w:sz w:val="24"/>
        </w:rPr>
        <w:t xml:space="preserve"> </w:t>
      </w:r>
      <w:proofErr w:type="spellStart"/>
      <w:r w:rsidR="00DD12B9">
        <w:rPr>
          <w:sz w:val="24"/>
        </w:rPr>
        <w:t>2010</w:t>
      </w:r>
      <w:proofErr w:type="spellEnd"/>
      <w:r w:rsidR="00DD12B9">
        <w:rPr>
          <w:sz w:val="24"/>
        </w:rPr>
        <w:t>.</w:t>
      </w:r>
    </w:p>
    <w:p w:rsidRDefault="00DD12B9" w:rsidP="00882233" w:rsidR="00DD12B9">
      <w:pPr>
        <w:ind w:firstLine="720"/>
        <w:jc w:val="both"/>
        <w:rPr>
          <w:sz w:val="24"/>
        </w:rPr>
      </w:pPr>
    </w:p>
    <w:p w:rsidRDefault="00882233" w:rsidP="00882233" w:rsidR="00882233">
      <w:pPr>
        <w:ind w:firstLine="720"/>
        <w:jc w:val="both"/>
        <w:rPr>
          <w:sz w:val="24"/>
        </w:rPr>
      </w:pPr>
      <w:r>
        <w:rPr>
          <w:sz w:val="24"/>
        </w:rPr>
        <w:t xml:space="preserve"> </w:t>
      </w:r>
    </w:p>
    <w:p w:rsidRDefault="00882233" w:rsidP="00882233" w:rsidR="00882233">
      <w:pPr>
        <w:ind w:firstLine="720"/>
        <w:jc w:val="both"/>
        <w:rPr>
          <w:sz w:val="24"/>
        </w:rPr>
      </w:pPr>
    </w:p>
    <w:p w:rsidRDefault="00882233" w:rsidP="00882233" w:rsidR="00882233">
      <w:pPr>
        <w:jc w:val="center"/>
        <w:rPr>
          <w:sz w:val="24"/>
        </w:rPr>
      </w:pPr>
      <w:r>
        <w:rPr>
          <w:sz w:val="24"/>
        </w:rPr>
        <w:t xml:space="preserve">Zagreb, </w:t>
      </w:r>
      <w:proofErr w:type="spellStart"/>
      <w:r w:rsidR="00E56CC5">
        <w:rPr>
          <w:sz w:val="24"/>
        </w:rPr>
        <w:t>10</w:t>
      </w:r>
      <w:r>
        <w:rPr>
          <w:sz w:val="24"/>
        </w:rPr>
        <w:t>.listopada</w:t>
      </w:r>
      <w:proofErr w:type="spellEnd"/>
      <w:r>
        <w:rPr>
          <w:sz w:val="24"/>
        </w:rPr>
        <w:t xml:space="preserve"> </w:t>
      </w:r>
      <w:proofErr w:type="spellStart"/>
      <w:r>
        <w:rPr>
          <w:sz w:val="24"/>
        </w:rPr>
        <w:t>2017</w:t>
      </w:r>
      <w:proofErr w:type="spellEnd"/>
      <w:r>
        <w:rPr>
          <w:sz w:val="24"/>
        </w:rPr>
        <w:t>.</w:t>
      </w:r>
    </w:p>
    <w:p w:rsidRDefault="00882233" w:rsidP="00882233" w:rsidR="00882233">
      <w:pPr>
        <w:ind w:left="5760"/>
        <w:jc w:val="right"/>
        <w:rPr>
          <w:sz w:val="24"/>
        </w:rPr>
      </w:pPr>
      <w:r>
        <w:rPr>
          <w:sz w:val="24"/>
        </w:rPr>
        <w:t>Sudac:</w:t>
      </w:r>
    </w:p>
    <w:p w:rsidRDefault="00882233" w:rsidP="00882233" w:rsidR="00882233">
      <w:pPr>
        <w:jc w:val="right"/>
        <w:rPr>
          <w:sz w:val="24"/>
        </w:rPr>
      </w:pPr>
      <w:r>
        <w:rPr>
          <w:sz w:val="24"/>
        </w:rPr>
        <w:t xml:space="preserve">Ante Galić </w:t>
      </w:r>
      <w:r w:rsidR="008851C8">
        <w:rPr>
          <w:sz w:val="24"/>
        </w:rPr>
        <w:t>v.r.</w:t>
      </w:r>
    </w:p>
    <w:p w:rsidRDefault="00882233" w:rsidP="00882233" w:rsidR="00882233">
      <w:pPr>
        <w:jc w:val="right"/>
        <w:rPr>
          <w:sz w:val="24"/>
        </w:rPr>
      </w:pPr>
    </w:p>
    <w:p w:rsidRDefault="00882233" w:rsidP="00882233" w:rsidR="00882233">
      <w:pPr>
        <w:rPr>
          <w:sz w:val="24"/>
        </w:rPr>
      </w:pPr>
      <w:r>
        <w:rPr>
          <w:sz w:val="24"/>
        </w:rPr>
        <w:t>Uputa o pravnom lijeku:</w:t>
      </w:r>
    </w:p>
    <w:p w:rsidRDefault="00882233" w:rsidP="00882233" w:rsidR="00882233">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882233" w:rsidP="00882233" w:rsidR="00882233">
      <w:pPr>
        <w:jc w:val="both"/>
        <w:rPr>
          <w:sz w:val="24"/>
        </w:rPr>
      </w:pPr>
    </w:p>
    <w:p w:rsidRDefault="00882233" w:rsidP="00882233" w:rsidR="00882233">
      <w:pPr>
        <w:jc w:val="both"/>
        <w:rPr>
          <w:sz w:val="24"/>
        </w:rPr>
      </w:pPr>
    </w:p>
    <w:p w:rsidRDefault="008851C8" w:rsidP="008851C8" w:rsidR="008851C8" w:rsidRPr="008851C8">
      <w:pPr>
        <w:ind w:firstLine="720" w:left="3600"/>
        <w:jc w:val="both"/>
        <w:rPr>
          <w:sz w:val="24"/>
          <w:szCs w:val="24"/>
        </w:rPr>
      </w:pPr>
      <w:r w:rsidRPr="008851C8">
        <w:rPr>
          <w:sz w:val="24"/>
          <w:szCs w:val="24"/>
        </w:rPr>
        <w:t xml:space="preserve">Za točnost </w:t>
      </w:r>
      <w:proofErr w:type="spellStart"/>
      <w:r w:rsidRPr="008851C8">
        <w:rPr>
          <w:sz w:val="24"/>
          <w:szCs w:val="24"/>
        </w:rPr>
        <w:t>otpravka</w:t>
      </w:r>
      <w:proofErr w:type="spellEnd"/>
      <w:r w:rsidRPr="008851C8">
        <w:rPr>
          <w:sz w:val="24"/>
          <w:szCs w:val="24"/>
        </w:rPr>
        <w:t>, ovlašteni službenik:</w:t>
      </w:r>
    </w:p>
    <w:p w:rsidRDefault="008851C8" w:rsidP="00422EE0" w:rsidR="008851C8" w:rsidRPr="008851C8">
      <w:pPr>
        <w:jc w:val="both"/>
        <w:rPr>
          <w:sz w:val="24"/>
          <w:szCs w:val="24"/>
        </w:rPr>
      </w:pPr>
      <w:r w:rsidRPr="008851C8">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851C8">
        <w:rPr>
          <w:sz w:val="24"/>
          <w:szCs w:val="24"/>
        </w:rPr>
        <w:t xml:space="preserve"> Valentina Delač</w:t>
      </w:r>
    </w:p>
    <w:p w:rsidRDefault="00EA2AF8" w:rsidP="0055470F" w:rsidR="00EA2AF8" w:rsidRPr="008851C8">
      <w:pPr>
        <w:ind w:firstLine="709"/>
        <w:jc w:val="both"/>
        <w:rPr>
          <w:sz w:val="24"/>
          <w:szCs w:val="24"/>
        </w:rPr>
      </w:pPr>
    </w:p>
    <w:p w:rsidRDefault="00EA2AF8" w:rsidP="0055470F" w:rsidR="00EA2AF8" w:rsidRPr="008851C8">
      <w:pPr>
        <w:ind w:firstLine="709"/>
        <w:jc w:val="both"/>
        <w:rPr>
          <w:sz w:val="24"/>
          <w:szCs w:val="24"/>
        </w:rPr>
      </w:pPr>
    </w:p>
    <w:p w:rsidRDefault="00EA2AF8" w:rsidP="0055470F" w:rsidR="00EA2AF8" w:rsidRPr="008851C8">
      <w:pPr>
        <w:ind w:firstLine="709"/>
        <w:jc w:val="both"/>
        <w:rPr>
          <w:sz w:val="24"/>
          <w:szCs w:val="24"/>
        </w:rPr>
      </w:pPr>
    </w:p>
    <w:p w:rsidRDefault="00EA2AF8" w:rsidP="0055470F" w:rsidR="00EA2AF8">
      <w:pPr>
        <w:ind w:firstLine="709"/>
        <w:jc w:val="both"/>
        <w:rPr>
          <w:sz w:val="24"/>
        </w:rPr>
      </w:pPr>
    </w:p>
    <w:sectPr w:rsidR="00EA2AF8">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1107F2"/>
    <w:rsid w:val="00264697"/>
    <w:rsid w:val="00341F05"/>
    <w:rsid w:val="00375261"/>
    <w:rsid w:val="004511F4"/>
    <w:rsid w:val="00510EAC"/>
    <w:rsid w:val="0055470F"/>
    <w:rsid w:val="005775DA"/>
    <w:rsid w:val="00577C20"/>
    <w:rsid w:val="005934D0"/>
    <w:rsid w:val="005A5521"/>
    <w:rsid w:val="006964D0"/>
    <w:rsid w:val="006E2142"/>
    <w:rsid w:val="0071212E"/>
    <w:rsid w:val="00760E48"/>
    <w:rsid w:val="007D56A1"/>
    <w:rsid w:val="00831EF7"/>
    <w:rsid w:val="0083583C"/>
    <w:rsid w:val="00882233"/>
    <w:rsid w:val="008851C8"/>
    <w:rsid w:val="008A286D"/>
    <w:rsid w:val="009011A9"/>
    <w:rsid w:val="00935ABA"/>
    <w:rsid w:val="00B518C2"/>
    <w:rsid w:val="00BA78C3"/>
    <w:rsid w:val="00C00CB9"/>
    <w:rsid w:val="00C312B9"/>
    <w:rsid w:val="00C8739A"/>
    <w:rsid w:val="00CB2E61"/>
    <w:rsid w:val="00DD12B9"/>
    <w:rsid w:val="00E0411E"/>
    <w:rsid w:val="00E56CC5"/>
    <w:rsid w:val="00EA2AF8"/>
    <w:rsid w:val="00F742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link w:val="TekstbaloniaChar"/>
    <w:rsid w:val="00E56CC5"/>
    <w:rPr>
      <w:rFonts w:cs="Tahoma" w:hAnsi="Tahoma" w:ascii="Tahoma"/>
      <w:sz w:val="16"/>
      <w:szCs w:val="16"/>
    </w:rPr>
  </w:style>
  <w:style w:customStyle="true" w:styleId="TekstbaloniaChar" w:type="character">
    <w:name w:val="Tekst balončića Char"/>
    <w:basedOn w:val="Zadanifontodlomka"/>
    <w:link w:val="Tekstbalonia"/>
    <w:rsid w:val="00E56CC5"/>
    <w:rPr>
      <w:rFonts w:cs="Tahoma" w:hAnsi="Tahoma" w:ascii="Tahoma"/>
      <w:sz w:val="16"/>
      <w:szCs w:val="16"/>
    </w:rPr>
  </w:style>
  <w:style w:styleId="Tekstrezerviranogmjesta" w:type="character">
    <w:name w:val="Placeholder Text"/>
    <w:basedOn w:val="Zadanifontodlomka"/>
    <w:uiPriority w:val="99"/>
    <w:semiHidden/>
    <w:rsid w:val="008851C8"/>
    <w:rPr>
      <w:color w:val="808080"/>
      <w:bdr w:space="0" w:sz="0" w:color="auto" w:val="none"/>
      <w:shd w:fill="auto" w:color="auto" w:val="clear"/>
    </w:rPr>
  </w:style>
  <w:style w:customStyle="true" w:styleId="eSPISCCParagraphDefaultFont" w:type="character">
    <w:name w:val="eSPIS_CC_Paragraph Default Font"/>
    <w:basedOn w:val="Zadanifontodlomka"/>
    <w:rsid w:val="008851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51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51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51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link w:val="TekstbaloniaChar"/>
    <w:rsid w:val="00E56CC5"/>
    <w:rPr>
      <w:rFonts w:ascii="Tahoma" w:cs="Tahoma" w:hAnsi="Tahoma"/>
      <w:sz w:val="16"/>
      <w:szCs w:val="16"/>
    </w:rPr>
  </w:style>
  <w:style w:customStyle="1" w:styleId="TekstbaloniaChar" w:type="character">
    <w:name w:val="Tekst balončića Char"/>
    <w:basedOn w:val="Zadanifontodlomka"/>
    <w:link w:val="Tekstbalonia"/>
    <w:rsid w:val="00E56CC5"/>
    <w:rPr>
      <w:rFonts w:ascii="Tahoma" w:cs="Tahoma" w:hAnsi="Tahoma"/>
      <w:sz w:val="16"/>
      <w:szCs w:val="16"/>
    </w:rPr>
  </w:style>
  <w:style w:styleId="Tekstrezerviranogmjesta" w:type="character">
    <w:name w:val="Placeholder Text"/>
    <w:basedOn w:val="Zadanifontodlomka"/>
    <w:uiPriority w:val="99"/>
    <w:semiHidden/>
    <w:rsid w:val="008851C8"/>
    <w:rPr>
      <w:color w:val="808080"/>
      <w:bdr w:color="auto" w:space="0" w:sz="0" w:val="none"/>
      <w:shd w:color="auto" w:fill="auto" w:val="clear"/>
    </w:rPr>
  </w:style>
  <w:style w:customStyle="1" w:styleId="eSPISCCParagraphDefaultFont" w:type="character">
    <w:name w:val="eSPIS_CC_Paragraph Default Font"/>
    <w:basedOn w:val="Zadanifontodlomka"/>
    <w:rsid w:val="008851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51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51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51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St-324/2015</izvorni_sadrzaj>
    <derivirana_varijabla naziv="DomainObject.Predmet.OznakaBroj_1">St-324/2015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BLIZNEC d.o.o.</izvorni_sadrzaj>
    <derivirana_varijabla naziv="DomainObject.Predmet.ProtustrankaFormated_1">  BLIZNEC d.o.o.</derivirana_varijabla>
  </DomainObject.Predmet.ProtustrankaFormated>
  <DomainObject.Predmet.ProtustrankaFormatedOIB>
    <izvorni_sadrzaj>  BLIZNEC d.o.o., OIB 49736465224</izvorni_sadrzaj>
    <derivirana_varijabla naziv="DomainObject.Predmet.ProtustrankaFormatedOIB_1">  BLIZNEC d.o.o., OIB 49736465224</derivirana_varijabla>
  </DomainObject.Predmet.ProtustrankaFormatedOIB>
  <DomainObject.Predmet.ProtustrankaFormatedWithAdress>
    <izvorni_sadrzaj> BLIZNEC d.o.o., Domagojeva 8, 10000 Zagreb</izvorni_sadrzaj>
    <derivirana_varijabla naziv="DomainObject.Predmet.ProtustrankaFormatedWithAdress_1"> BLIZNEC d.o.o., Domagojeva 8, 10000 Zagreb</derivirana_varijabla>
  </DomainObject.Predmet.ProtustrankaFormatedWithAdress>
  <DomainObject.Predmet.ProtustrankaFormatedWithAdressOIB>
    <izvorni_sadrzaj> BLIZNEC d.o.o., OIB 49736465224, Domagojeva 8, 10000 Zagreb</izvorni_sadrzaj>
    <derivirana_varijabla naziv="DomainObject.Predmet.ProtustrankaFormatedWithAdressOIB_1"> BLIZNEC d.o.o., OIB 49736465224, Domagojeva 8, 10000 Zagreb</derivirana_varijabla>
  </DomainObject.Predmet.ProtustrankaFormatedWithAdressOIB>
  <DomainObject.Predmet.ProtustrankaWithAdress>
    <izvorni_sadrzaj>BLIZNEC d.o.o. Domagojeva 8, 10000 Zagreb</izvorni_sadrzaj>
    <derivirana_varijabla naziv="DomainObject.Predmet.ProtustrankaWithAdress_1">BLIZNEC d.o.o. Domagojeva 8, 10000 Zagreb</derivirana_varijabla>
  </DomainObject.Predmet.ProtustrankaWithAdress>
  <DomainObject.Predmet.ProtustrankaWithAdressOIB>
    <izvorni_sadrzaj>BLIZNEC d.o.o., OIB 49736465224, Domagojeva 8, 10000 Zagreb</izvorni_sadrzaj>
    <derivirana_varijabla naziv="DomainObject.Predmet.ProtustrankaWithAdressOIB_1">BLIZNEC d.o.o., OIB 49736465224, Domagojeva 8, 10000 Zagreb</derivirana_varijabla>
  </DomainObject.Predmet.ProtustrankaWithAdressOIB>
  <DomainObject.Predmet.ProtustrankaNazivFormated>
    <izvorni_sadrzaj>BLIZNEC d.o.o.</izvorni_sadrzaj>
    <derivirana_varijabla naziv="DomainObject.Predmet.ProtustrankaNazivFormated_1">BLIZNEC d.o.o.</derivirana_varijabla>
  </DomainObject.Predmet.ProtustrankaNazivFormated>
  <DomainObject.Predmet.ProtustrankaNazivFormatedOIB>
    <izvorni_sadrzaj>BLIZNEC d.o.o., OIB 49736465224</izvorni_sadrzaj>
    <derivirana_varijabla naziv="DomainObject.Predmet.ProtustrankaNazivFormatedOIB_1">BLIZNEC d.o.o., OIB 49736465224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GRAD ZAGREB, Gradski ured za prostorno uređenje zastupanog po punomoćniku Nebojša Antolić</izvorni_sadrzaj>
    <derivirana_varijabla naziv="DomainObject.Predmet.StrankaFormated_1">  RH MF Porezna uprava; GRAD ZAGREB, Gradski ured za prostorno uređenje zastupanog po punomoćniku Nebojša Antolić</derivirana_varijabla>
  </DomainObject.Predmet.StrankaFormated>
  <DomainObject.Predmet.StrankaFormatedOIB>
    <izvorni_sadrzaj>  RH MF Porezna uprava, OIB 18683136487; GRAD ZAGREB, Gradski ured za prostorno uređenje, OIB 61817894937 zastupanog po punomoćniku Nebojša Antolić</izvorni_sadrzaj>
    <derivirana_varijabla naziv="DomainObject.Predmet.StrankaFormatedOIB_1">  RH MF Porezna uprava, OIB 18683136487; GRAD ZAGREB, Gradski ured za prostorno uređenje, OIB 61817894937 zastupanog po punomoćniku Nebojša Antolić</derivirana_varijabla>
  </DomainObject.Predmet.StrankaFormatedOIB>
  <DomainObject.Predmet.StrankaFormatedWithAdress>
    <izvorni_sadrzaj> RH MF Porezna uprava, Albrechtova 42, 10000 Zagreb; GRAD ZAGREB, Gradski ured za prostorno uređenje, Trg Stjepana Radića 1, 10000 Zagreb zastupanog po punomoćniku Nebojša Antolić</izvorni_sadrzaj>
    <derivirana_varijabla naziv="DomainObject.Predmet.StrankaFormatedWithAdress_1"> RH MF Porezna uprava, Albrechtova 42, 10000 Zagreb; GRAD ZAGREB, Gradski ured za prostorno uređenje, Trg Stjepana Radića 1, 10000 Zagreb zastupanog po punomoćniku Nebojša Antolić</derivirana_varijabla>
  </DomainObject.Predmet.StrankaFormatedWithAdress>
  <DomainObject.Predmet.StrankaFormatedWithAdressOIB>
    <izvorni_sadrzaj> RH MF Porezna uprava, OIB 18683136487, Albrechtova 42, 10000 Zagreb; GRAD ZAGREB, Gradski ured za prostorno uređenje, OIB 61817894937, Trg Stjepana Radića 1, 10000 Zagreb zastupanog po punomoćniku Nebojša Antolić</izvorni_sadrzaj>
    <derivirana_varijabla naziv="DomainObject.Predmet.StrankaFormatedWithAdressOIB_1"> RH MF Porezna uprava, OIB 18683136487, Albrechtova 42, 10000 Zagreb; GRAD ZAGREB, Gradski ured za prostorno uređenje, OIB 61817894937, Trg Stjepana Radića 1, 10000 Zagreb zastupanog po punomoćniku Nebojša Antolić</derivirana_varijabla>
  </DomainObject.Predmet.StrankaFormatedWithAdressOIB>
  <DomainObject.Predmet.StrankaWithAdress>
    <izvorni_sadrzaj>RH MF Porezna uprava Albrechtova 42,10000 Zagreb,GRAD ZAGREB, Gradski ured za prostorno uređenje Trg Stjepana Radića 1,10000 Zagreb</izvorni_sadrzaj>
    <derivirana_varijabla naziv="DomainObject.Predmet.StrankaWithAdress_1">RH MF Porezna uprava Albrechtova 42,10000 Zagreb,GRAD ZAGREB, Gradski ured za prostorno uređenje Trg Stjepana Radića 1,10000 Zagreb</derivirana_varijabla>
  </DomainObject.Predmet.StrankaWithAdress>
  <DomainObject.Predmet.StrankaWithAdressOIB>
    <izvorni_sadrzaj>RH MF Porezna uprava, OIB 18683136487, Albrechtova 42,10000 Zagreb,GRAD ZAGREB, Gradski ured za prostorno uređenje, OIB 61817894937, Trg Stjepana Radića 1,10000 Zagreb</izvorni_sadrzaj>
    <derivirana_varijabla naziv="DomainObject.Predmet.StrankaWithAdressOIB_1">RH MF Porezna uprava, OIB 18683136487, Albrechtova 42,10000 Zagreb,GRAD ZAGREB, Gradski ured za prostorno uređenje, OIB 61817894937, Trg Stjepana Radića 1,10000 Zagreb</derivirana_varijabla>
  </DomainObject.Predmet.StrankaWithAdressOIB>
  <DomainObject.Predmet.StrankaNazivFormated>
    <izvorni_sadrzaj>RH MF Porezna uprava,GRAD ZAGREB, Gradski ured za prostorno uređenje</izvorni_sadrzaj>
    <derivirana_varijabla naziv="DomainObject.Predmet.StrankaNazivFormated_1">RH MF Porezna uprava,GRAD ZAGREB, Gradski ured za prostorno uređenje</derivirana_varijabla>
  </DomainObject.Predmet.StrankaNazivFormated>
  <DomainObject.Predmet.StrankaNazivFormatedOIB>
    <izvorni_sadrzaj>RH MF Porezna uprava, OIB 18683136487,GRAD ZAGREB, Gradski ured za prostorno uređenje, OIB 61817894937</izvorni_sadrzaj>
    <derivirana_varijabla naziv="DomainObject.Predmet.StrankaNazivFormatedOIB_1">RH MF Porezna uprava, OIB 18683136487,GRAD ZAGREB, Gradski ured za prostorno uređenje,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MF Porezna uprava</item>
      <item>GRAD ZAGREB, Gradski ured za prostorno uređenje zastupanog po punomoćniku Nebojša Antolić</item>
    </izvorni_sadrzaj>
    <derivirana_varijabla naziv="DomainObject.Predmet.StrankaListFormated_1">
      <item>RH MF Porezna uprava</item>
      <item>GRAD ZAGREB, Gradski ured za prostorno uređenje zastupanog po punomoćniku Nebojša Antolić</item>
    </derivirana_varijabla>
  </DomainObject.Predmet.StrankaListFormated>
  <DomainObject.Predmet.StrankaListFormatedOIB>
    <izvorni_sadrzaj>
      <item>RH MF Porezna uprava, OIB 18683136487</item>
      <item>GRAD ZAGREB, Gradski ured za prostorno uređenje, OIB 61817894937 zastupanog po punomoćniku Nebojša Antolić</item>
    </izvorni_sadrzaj>
    <derivirana_varijabla naziv="DomainObject.Predmet.StrankaListFormatedOIB_1">
      <item>RH MF Porezna uprava, OIB 18683136487</item>
      <item>GRAD ZAGREB, Gradski ured za prostorno uređenje, OIB 61817894937 zastupanog po punomoćniku Nebojša Antolić</item>
    </derivirana_varijabla>
  </DomainObject.Predmet.StrankaListFormatedOIB>
  <DomainObject.Predmet.StrankaListFormatedWithAdress>
    <izvorni_sadrzaj>
      <item>RH MF Porezna uprava, Albrechtova 42, 10000 Zagreb</item>
      <item>GRAD ZAGREB, Gradski ured za prostorno uređenje, Trg Stjepana Radića 1, 10000 Zagreb zastupanog po punomoćniku Nebojša Antolić</item>
    </izvorni_sadrzaj>
    <derivirana_varijabla naziv="DomainObject.Predmet.StrankaListFormatedWithAdress_1">
      <item>RH MF Porezna uprava, Albrechtova 42, 10000 Zagreb</item>
      <item>GRAD ZAGREB, Gradski ured za prostorno uređenje, Trg Stjepana Radića 1, 10000 Zagreb zastupanog po punomoćniku Nebojša Antolić</item>
    </derivirana_varijabla>
  </DomainObject.Predmet.StrankaListFormatedWithAdress>
  <DomainObject.Predmet.StrankaListFormatedWithAdressOIB>
    <izvorni_sadrzaj>
      <item>RH MF Porezna uprava, OIB 18683136487, Albrechtova 42, 10000 Zagreb</item>
      <item>GRAD ZAGREB, Gradski ured za prostorno uređenje, OIB 61817894937, Trg Stjepana Radića 1, 10000 Zagreb zastupanog po punomoćniku Nebojša Antolić</item>
    </izvorni_sadrzaj>
    <derivirana_varijabla naziv="DomainObject.Predmet.StrankaListFormatedWithAdressOIB_1">
      <item>RH MF Porezna uprava, OIB 18683136487, Albrechtova 42, 10000 Zagreb</item>
      <item>GRAD ZAGREB, Gradski ured za prostorno uređenje, OIB 61817894937, Trg Stjepana Radića 1, 10000 Zagreb zastupanog po punomoćniku Nebojša Antolić</item>
    </derivirana_varijabla>
  </DomainObject.Predmet.StrankaListFormatedWithAdressOIB>
  <DomainObject.Predmet.StrankaListNazivFormated>
    <izvorni_sadrzaj>
      <item>RH MF Porezna uprava</item>
      <item>GRAD ZAGREB, Gradski ured za prostorno uređenje</item>
    </izvorni_sadrzaj>
    <derivirana_varijabla naziv="DomainObject.Predmet.StrankaListNazivFormated_1">
      <item>RH MF Porezna uprava</item>
      <item>GRAD ZAGREB, Gradski ured za prostorno uređenje</item>
    </derivirana_varijabla>
  </DomainObject.Predmet.StrankaListNazivFormated>
  <DomainObject.Predmet.StrankaListNazivFormatedOIB>
    <izvorni_sadrzaj>
      <item>RH MF Porezna uprava, OIB 18683136487</item>
      <item>GRAD ZAGREB, Gradski ured za prostorno uređenje, OIB 61817894937</item>
    </izvorni_sadrzaj>
    <derivirana_varijabla naziv="DomainObject.Predmet.StrankaListNazivFormatedOIB_1">
      <item>RH MF Porezna uprava, OIB 18683136487</item>
      <item>GRAD ZAGREB, Gradski ured za prostorno uređenje, OIB 61817894937</item>
    </derivirana_varijabla>
  </DomainObject.Predmet.StrankaListNazivFormatedOIB>
  <DomainObject.Predmet.ProtuStrankaListFormated>
    <izvorni_sadrzaj>
      <item>BLIZNEC d.o.o.</item>
    </izvorni_sadrzaj>
    <derivirana_varijabla naziv="DomainObject.Predmet.ProtuStrankaListFormated_1">
      <item>BLIZNEC d.o.o.</item>
    </derivirana_varijabla>
  </DomainObject.Predmet.ProtuStrankaListFormated>
  <DomainObject.Predmet.ProtuStrankaListFormatedOIB>
    <izvorni_sadrzaj>
      <item>BLIZNEC d.o.o., OIB 49736465224</item>
    </izvorni_sadrzaj>
    <derivirana_varijabla naziv="DomainObject.Predmet.ProtuStrankaListFormatedOIB_1">
      <item>BLIZNEC d.o.o., OIB 49736465224</item>
    </derivirana_varijabla>
  </DomainObject.Predmet.ProtuStrankaListFormatedOIB>
  <DomainObject.Predmet.ProtuStrankaListFormatedWithAdress>
    <izvorni_sadrzaj>
      <item>BLIZNEC d.o.o., Domagojeva 8, 10000 Zagreb</item>
    </izvorni_sadrzaj>
    <derivirana_varijabla naziv="DomainObject.Predmet.ProtuStrankaListFormatedWithAdress_1">
      <item>BLIZNEC d.o.o., Domagojeva 8, 10000 Zagreb</item>
    </derivirana_varijabla>
  </DomainObject.Predmet.ProtuStrankaListFormatedWithAdress>
  <DomainObject.Predmet.ProtuStrankaListFormatedWithAdressOIB>
    <izvorni_sadrzaj>
      <item>BLIZNEC d.o.o., OIB 49736465224, Domagojeva 8, 10000 Zagreb</item>
    </izvorni_sadrzaj>
    <derivirana_varijabla naziv="DomainObject.Predmet.ProtuStrankaListFormatedWithAdressOIB_1">
      <item>BLIZNEC d.o.o., OIB 49736465224, Domagojeva 8, 10000 Zagreb</item>
    </derivirana_varijabla>
  </DomainObject.Predmet.ProtuStrankaListFormatedWithAdressOIB>
  <DomainObject.Predmet.ProtuStrankaListNazivFormated>
    <izvorni_sadrzaj>
      <item>BLIZNEC d.o.o.</item>
    </izvorni_sadrzaj>
    <derivirana_varijabla naziv="DomainObject.Predmet.ProtuStrankaListNazivFormated_1">
      <item>BLIZNEC d.o.o.</item>
    </derivirana_varijabla>
  </DomainObject.Predmet.ProtuStrankaListNazivFormated>
  <DomainObject.Predmet.ProtuStrankaListNazivFormatedOIB>
    <izvorni_sadrzaj>
      <item>BLIZNEC d.o.o., OIB 49736465224</item>
    </izvorni_sadrzaj>
    <derivirana_varijabla naziv="DomainObject.Predmet.ProtuStrankaListNazivFormatedOIB_1">
      <item>BLIZNEC d.o.o., OIB 49736465224</item>
    </derivirana_varijabla>
  </DomainObject.Predmet.ProtuStrankaListNazivFormatedOIB>
  <DomainObject.Predmet.OstaliListFormated>
    <izvorni_sadrzaj>
      <item>Nebojša Antolić punomoćnik sudionika u postupku GRAD ZAGREB, Gradski ured za prostorno uređenje</item>
    </izvorni_sadrzaj>
    <derivirana_varijabla naziv="DomainObject.Predmet.OstaliListFormated_1">
      <item>Nebojša Antolić punomoćnik sudionika u postupku GRAD ZAGREB, Gradski ured za prostorno uređenje</item>
    </derivirana_varijabla>
  </DomainObject.Predmet.OstaliListFormated>
  <DomainObject.Predmet.OstaliListFormatedOIB>
    <izvorni_sadrzaj>
      <item>Nebojša Antolić, OIB 94511496457 punomoćnik sudionika u postupku GRAD ZAGREB, Gradski ured za prostorno uređenje</item>
    </izvorni_sadrzaj>
    <derivirana_varijabla naziv="DomainObject.Predmet.OstaliListFormatedOIB_1">
      <item>Nebojša Antolić, OIB 94511496457 punomoćnik sudionika u postupku GRAD ZAGREB, Gradski ured za prostorno uređenje</item>
    </derivirana_varijabla>
  </DomainObject.Predmet.OstaliListFormatedOIB>
  <DomainObject.Predmet.OstaliListFormatedWithAdress>
    <izvorni_sadrzaj>
      <item>Nebojša Antolić, Pavla Hatza 3, 10000 Zagreb punomoćnik sudionika u postupku GRAD ZAGREB, Gradski ured za prostorno uređenje</item>
    </izvorni_sadrzaj>
    <derivirana_varijabla naziv="DomainObject.Predmet.OstaliListFormatedWithAdress_1">
      <item>Nebojša Antolić, Pavla Hatza 3, 10000 Zagreb punomoćnik sudionika u postupku GRAD ZAGREB, Gradski ured za prostorno uređenje</item>
    </derivirana_varijabla>
  </DomainObject.Predmet.OstaliListFormatedWithAdress>
  <DomainObject.Predmet.OstaliListFormatedWithAdressOIB>
    <izvorni_sadrzaj>
      <item>Nebojša Antolić, OIB 94511496457, Pavla Hatza 3, 10000 Zagreb punomoćnik sudionika u postupku GRAD ZAGREB, Gradski ured za prostorno uređenje</item>
    </izvorni_sadrzaj>
    <derivirana_varijabla naziv="DomainObject.Predmet.OstaliListFormatedWithAdressOIB_1">
      <item>Nebojša Antolić, OIB 94511496457, Pavla Hatza 3, 10000 Zagreb punomoćnik sudionika u postupku GRAD ZAGREB, Gradski ured za prostorno uređenje</item>
    </derivirana_varijabla>
  </DomainObject.Predmet.OstaliListFormatedWithAdressOIB>
  <DomainObject.Predmet.OstaliListNazivFormated>
    <izvorni_sadrzaj>
      <item>Nebojša Antolić</item>
    </izvorni_sadrzaj>
    <derivirana_varijabla naziv="DomainObject.Predmet.OstaliListNazivFormated_1">
      <item>Nebojša Antolić</item>
    </derivirana_varijabla>
  </DomainObject.Predmet.OstaliListNazivFormated>
  <DomainObject.Predmet.OstaliListNazivFormatedOIB>
    <izvorni_sadrzaj>
      <item>Nebojša Antolić, OIB 94511496457</item>
    </izvorni_sadrzaj>
    <derivirana_varijabla naziv="DomainObject.Predmet.OstaliListNazivFormatedOIB_1">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BLIZNEC d.o.o.</izvorni_sadrzaj>
    <derivirana_varijabla naziv="DomainObject.Predmet.ProtustrankaIDrugi_1">BLIZNEC d.o.o.</derivirana_varijabla>
  </DomainObject.Predmet.ProtustrankaIDrugi>
  <DomainObject.Predmet.StrankaIDrugiAdressOIB>
    <izvorni_sadrzaj>RH MF Porezna uprava, OIB 18683136487, Albrechtova 42, 10000 Zagreb i dr.</izvorni_sadrzaj>
    <derivirana_varijabla naziv="DomainObject.Predmet.StrankaIDrugiAdressOIB_1">RH MF Porezna uprava, OIB 18683136487, Albrechtova 42, 10000 Zagreb i dr.</derivirana_varijabla>
  </DomainObject.Predmet.StrankaIDrugiAdressOIB>
  <DomainObject.Predmet.ProtustrankaIDrugiAdressOIB>
    <izvorni_sadrzaj>BLIZNEC d.o.o., OIB 49736465224, Domagojeva 8, 10000 Zagreb</izvorni_sadrzaj>
    <derivirana_varijabla naziv="DomainObject.Predmet.ProtustrankaIDrugiAdressOIB_1">BLIZNEC d.o.o., OIB 49736465224, Domagojeva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item>
      <item>GRAD ZAGREB, Gradski ured za prostorno uređenje</item>
      <item>BLIZNEC d.o.o.</item>
      <item>Nebojša Antolić</item>
    </izvorni_sadrzaj>
    <derivirana_varijabla naziv="DomainObject.Predmet.SudioniciListNaziv_1">
      <item>RH MF Porezna uprava</item>
      <item>GRAD ZAGREB, Gradski ured za prostorno uređenje</item>
      <item>BLIZNEC d.o.o.</item>
      <item>Nebojša Antolić</item>
    </derivirana_varijabla>
  </DomainObject.Predmet.SudioniciListNaziv>
  <DomainObject.Predmet.SudioniciListAdressOIB>
    <izvorni_sadrzaj>
      <item>RH MF Porezna uprava, OIB 18683136487, Albrechtova 42,10000 Zagreb</item>
      <item>GRAD ZAGREB, Gradski ured za prostorno uređenje, OIB 61817894937, Trg Stjepana Radića 1,10000 Zagreb</item>
      <item>BLIZNEC d.o.o., OIB 49736465224, Domagojeva 8,10000 Zagreb</item>
      <item>Nebojša Antolić, OIB 94511496457, Pavla Hatza 3,10000 Zagreb</item>
    </izvorni_sadrzaj>
    <derivirana_varijabla naziv="DomainObject.Predmet.SudioniciListAdressOIB_1">
      <item>RH MF Porezna uprava, OIB 18683136487, Albrechtova 42,10000 Zagreb</item>
      <item>GRAD ZAGREB, Gradski ured za prostorno uređenje, OIB 61817894937, Trg Stjepana Radića 1,10000 Zagreb</item>
      <item>BLIZNEC d.o.o., OIB 49736465224, Domagojeva 8,10000 Zagreb</item>
      <item>Nebojša Antolić, OIB 94511496457,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61817894937</item>
      <item>, OIB 49736465224</item>
      <item>, OIB 94511496457</item>
    </izvorni_sadrzaj>
    <derivirana_varijabla naziv="DomainObject.Predmet.SudioniciListNazivOIB_1">
      <item>, OIB 18683136487</item>
      <item>, OIB 61817894937</item>
      <item>, OIB 49736465224</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516</properties:Words>
  <properties:Characters>2766</properties:Characters>
  <properties:Lines>74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2017-10-11T07:48:00Z</dcterms:created>
  <dc:creator>nmarkovic</dc:creator>
  <cp:lastModifiedBy>Valentina Delač</cp:lastModifiedBy>
  <cp:lastPrinted>2017-10-11T07:49:00Z</cp:lastPrinted>
  <dcterms:modified xmlns:xsi="http://www.w3.org/2001/XMLSchema-instance" xsi:type="dcterms:W3CDTF">2017-10-11T07:49:00Z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