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7374" w14:paraId="40b7374" w:rsidRDefault="00A113D9" w:rsidP="00A113D9" w:rsidR="00A113D9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7715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71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3D9" w:rsidP="00A113D9" w:rsidR="00A113D9">
      <w:r>
        <w:rPr>
          <w:b/>
          <w:bCs/>
        </w:rPr>
        <w:t xml:space="preserve">                              </w:t>
      </w:r>
    </w:p>
    <w:p w:rsidRDefault="00A113D9" w:rsidP="00A113D9" w:rsidR="00A113D9">
      <w:r>
        <w:t>REPUBLIKA HRVATSKA</w:t>
      </w:r>
    </w:p>
    <w:p w:rsidRDefault="00A113D9" w:rsidP="00A113D9" w:rsidR="00A113D9">
      <w:r>
        <w:t xml:space="preserve">TRGOVAČKI SUD U OSIJEKU </w:t>
      </w:r>
    </w:p>
    <w:p w:rsidRDefault="00A113D9" w:rsidP="00A113D9" w:rsidR="00A113D9">
      <w:r>
        <w:t>STALNA SLUŽBA U SLAVONSKOM BRODU                                         3 St-1741/2016-9</w:t>
      </w:r>
      <w:r w:rsidR="00AC55D1">
        <w:t>7</w:t>
      </w:r>
    </w:p>
    <w:p w:rsidRDefault="00A113D9" w:rsidP="00A113D9" w:rsidR="00A113D9">
      <w:r>
        <w:t>Trg pobjede 13</w:t>
      </w:r>
    </w:p>
    <w:p w:rsidRDefault="00A113D9" w:rsidP="00A113D9" w:rsidR="00A113D9">
      <w:r>
        <w:t>35000 Slavonski Brod</w:t>
      </w:r>
    </w:p>
    <w:p w:rsidRDefault="00A113D9" w:rsidP="00A113D9" w:rsidR="00A113D9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A113D9" w:rsidP="00A113D9" w:rsidR="00A113D9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 xml:space="preserve">, koga zastupa stečajni upravitelj Jozo Pavičić iz Osijeka, </w:t>
      </w:r>
      <w:r w:rsidR="009C62C5">
        <w:t>6</w:t>
      </w:r>
      <w:r>
        <w:t>. veljače 2018.</w:t>
      </w:r>
    </w:p>
    <w:p w:rsidRDefault="00A113D9" w:rsidP="00A113D9" w:rsidR="00A113D9">
      <w:r>
        <w:t>                                 </w:t>
      </w:r>
      <w:r w:rsidR="009C62C5">
        <w:t>                          </w:t>
      </w:r>
      <w:r>
        <w:t>                     </w:t>
      </w:r>
    </w:p>
    <w:p w:rsidRDefault="00A113D9" w:rsidP="00A113D9" w:rsidR="00A113D9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AC55D1" w:rsidP="00AC55D1" w:rsidR="00AC55D1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Određuje se Skupština vjerovnika u postupku stečaja nad stečajnim dužnikom </w:t>
      </w:r>
      <w:r>
        <w:rPr>
          <w:b/>
        </w:rPr>
        <w:t xml:space="preserve">BIROTEHNA d.o.o., Slavonski Brod, Ferde Filipovića 50D, OIB: 59009735630, </w:t>
      </w:r>
      <w:r>
        <w:t xml:space="preserve">za dan:  </w:t>
      </w:r>
    </w:p>
    <w:p w:rsidRDefault="00AC55D1" w:rsidP="00AC55D1" w:rsidR="00AC55D1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8. ožujka 2018. u 11,45 sati.</w:t>
      </w:r>
    </w:p>
    <w:p w:rsidRDefault="00AC55D1" w:rsidP="00AC55D1" w:rsidR="00AC55D1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 Skupštinu se poziva stečajni upravitelj, stečajni vjerovnici i razlučni vjerovnici.</w:t>
      </w:r>
    </w:p>
    <w:p w:rsidRDefault="00AC55D1" w:rsidP="00AC55D1" w:rsidR="00AC55D1">
      <w:pPr>
        <w:pStyle w:val="Odlomakpopisa"/>
        <w:ind w:left="1080"/>
      </w:pPr>
    </w:p>
    <w:p w:rsidRDefault="00AC55D1" w:rsidP="00AC55D1" w:rsidR="00AC55D1">
      <w:pPr>
        <w:pStyle w:val="Odlomakpopisa"/>
        <w:ind w:left="1080"/>
      </w:pPr>
      <w:r>
        <w:t xml:space="preserve">Dnevni red Skupštine je slijedeći: </w:t>
      </w:r>
    </w:p>
    <w:p w:rsidRDefault="00AC55D1" w:rsidP="00AC55D1" w:rsidR="00AC55D1">
      <w:pPr>
        <w:numPr>
          <w:ilvl w:val="0"/>
          <w:numId w:val="3"/>
        </w:numPr>
        <w:spacing w:after="0"/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AC55D1" w:rsidP="00AC55D1" w:rsidR="00AC55D1" w:rsidRPr="00AC55D1">
      <w:pPr>
        <w:numPr>
          <w:ilvl w:val="0"/>
          <w:numId w:val="3"/>
        </w:numPr>
        <w:spacing w:after="0"/>
        <w:jc w:val="both"/>
        <w:rPr>
          <w:b/>
          <w:lang w:val="en-US"/>
        </w:rPr>
      </w:pPr>
      <w:r>
        <w:rPr>
          <w:b/>
        </w:rPr>
        <w:t>Donošenje odluke o prihvaćanju procjene zaliha, uredskog namještaja, opreme i sitnog inventara,</w:t>
      </w:r>
    </w:p>
    <w:p w:rsidRDefault="00AC55D1" w:rsidP="00AC55D1" w:rsidR="00AC55D1" w:rsidRPr="00AC55D1">
      <w:pPr>
        <w:numPr>
          <w:ilvl w:val="0"/>
          <w:numId w:val="3"/>
        </w:numPr>
        <w:spacing w:after="0"/>
        <w:jc w:val="both"/>
        <w:rPr>
          <w:b/>
          <w:lang w:val="en-US"/>
        </w:rPr>
      </w:pPr>
      <w:r>
        <w:rPr>
          <w:b/>
        </w:rPr>
        <w:t>Donošenje odluke o otpisu zaliha, opreme i sitnog inventara po prijedlogu stalnog sudskog vještaka,</w:t>
      </w:r>
    </w:p>
    <w:p w:rsidRDefault="00AC55D1" w:rsidP="00AC55D1" w:rsidR="00AC55D1">
      <w:pPr>
        <w:numPr>
          <w:ilvl w:val="0"/>
          <w:numId w:val="3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AC55D1" w:rsidP="00AC55D1" w:rsidR="00AC55D1">
      <w:pPr>
        <w:ind w:left="1440"/>
        <w:jc w:val="both"/>
        <w:rPr>
          <w:b/>
          <w:lang w:val="en-US"/>
        </w:rPr>
      </w:pPr>
    </w:p>
    <w:p w:rsidRDefault="00AC55D1" w:rsidP="00AC55D1" w:rsidR="00AC55D1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rPr>
          <w:b/>
        </w:rPr>
      </w:pPr>
      <w:r>
        <w:t xml:space="preserve">Skupština vjerovnika dana </w:t>
      </w:r>
      <w:r w:rsidRPr="00AC55D1">
        <w:rPr>
          <w:b/>
          <w:u w:val="single"/>
        </w:rPr>
        <w:t>8</w:t>
      </w:r>
      <w:r>
        <w:rPr>
          <w:b/>
          <w:u w:val="single"/>
        </w:rPr>
        <w:t>. ožujka 2018. u 11,45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AC55D1" w:rsidP="00AC55D1" w:rsidR="00AC55D1">
      <w:pPr>
        <w:jc w:val="both"/>
        <w:rPr>
          <w:b/>
        </w:rPr>
      </w:pPr>
    </w:p>
    <w:p w:rsidRDefault="00295528" w:rsidP="00AC55D1" w:rsidR="00295528">
      <w:pPr>
        <w:jc w:val="center"/>
      </w:pPr>
    </w:p>
    <w:p w:rsidRDefault="00AC55D1" w:rsidP="00AC55D1" w:rsidR="00AC55D1">
      <w:pPr>
        <w:jc w:val="center"/>
      </w:pPr>
      <w:r>
        <w:lastRenderedPageBreak/>
        <w:t>Obrazloženje</w:t>
      </w:r>
    </w:p>
    <w:p w:rsidRDefault="00AC55D1" w:rsidP="00AC55D1" w:rsidR="00AC55D1">
      <w:pPr>
        <w:ind w:firstLine="708"/>
        <w:jc w:val="both"/>
      </w:pPr>
      <w:r>
        <w:t>Stečajni upravitelj je podnio prijedlog za zakazivanje Skupštine dana 30. siječnja 2018.</w:t>
      </w:r>
    </w:p>
    <w:p w:rsidRDefault="00AC55D1" w:rsidP="00AC55D1" w:rsidR="00AC55D1">
      <w:pPr>
        <w:ind w:firstLine="708"/>
        <w:jc w:val="both"/>
      </w:pPr>
      <w:r>
        <w:t>Stoga je odlučeno kao u izreci.</w:t>
      </w:r>
    </w:p>
    <w:p w:rsidRDefault="00AC55D1" w:rsidP="00AC55D1" w:rsidR="00AC55D1">
      <w:pPr>
        <w:jc w:val="center"/>
      </w:pPr>
      <w:r>
        <w:t xml:space="preserve">U Slavonskom Brodu </w:t>
      </w:r>
      <w:r w:rsidR="009C62C5">
        <w:t>6</w:t>
      </w:r>
      <w:r>
        <w:t>. veljače 2018.</w:t>
      </w:r>
    </w:p>
    <w:p w:rsidRDefault="00AC55D1" w:rsidP="00AC55D1" w:rsidR="00AC55D1">
      <w:pPr>
        <w:jc w:val="center"/>
      </w:pPr>
    </w:p>
    <w:p w:rsidRDefault="00AC55D1" w:rsidP="00AC55D1" w:rsidR="00AC55D1">
      <w:pPr>
        <w:jc w:val="center"/>
      </w:pPr>
    </w:p>
    <w:p w:rsidRDefault="00AC55D1" w:rsidP="00AC55D1" w:rsidR="00AC55D1">
      <w:pPr>
        <w:jc w:val="center"/>
      </w:pPr>
    </w:p>
    <w:p w:rsidRDefault="00AC55D1" w:rsidP="00AC55D1" w:rsidR="00AC55D1">
      <w:pPr>
        <w:ind w:firstLine="624" w:left="5040"/>
      </w:pPr>
      <w:r>
        <w:t>     Stečajna sutkinja:</w:t>
      </w:r>
    </w:p>
    <w:p w:rsidRDefault="00AC55D1" w:rsidP="00AC55D1" w:rsidR="00AC55D1">
      <w:pPr>
        <w:ind w:firstLine="624" w:left="5040"/>
        <w:rPr>
          <w:lang w:val="en-US"/>
        </w:rPr>
      </w:pPr>
    </w:p>
    <w:p w:rsidRDefault="00AC55D1" w:rsidP="00AC55D1" w:rsidR="00AC55D1">
      <w:pPr>
        <w:ind w:firstLine="720" w:left="4944"/>
      </w:pPr>
      <w:r>
        <w:t>Daniela Martini Maoduš</w:t>
      </w:r>
    </w:p>
    <w:p w:rsidRDefault="00AC55D1" w:rsidP="00AC55D1" w:rsidR="00AC55D1">
      <w:pPr>
        <w:ind w:firstLine="720" w:left="4944"/>
      </w:pPr>
    </w:p>
    <w:p w:rsidRDefault="00AC55D1" w:rsidP="00AC55D1" w:rsidR="00AC55D1">
      <w:pPr>
        <w:ind w:firstLine="720" w:left="4944"/>
        <w:rPr>
          <w:lang w:val="en-US"/>
        </w:rPr>
      </w:pPr>
    </w:p>
    <w:p w:rsidRDefault="00AC55D1" w:rsidP="00AC55D1" w:rsidR="00AC55D1"/>
    <w:p w:rsidRDefault="00AC55D1" w:rsidP="00AC55D1" w:rsidR="00AC55D1">
      <w:pPr>
        <w:rPr>
          <w:sz w:val="20"/>
          <w:szCs w:val="20"/>
        </w:rPr>
      </w:pPr>
      <w:r>
        <w:rPr>
          <w:sz w:val="20"/>
          <w:szCs w:val="20"/>
        </w:rPr>
        <w:t>Rj.   - eOglasna ploča</w:t>
      </w:r>
    </w:p>
    <w:p w:rsidRDefault="00AC55D1" w:rsidP="00AC55D1" w:rsidR="00AC55D1">
      <w:pPr>
        <w:pStyle w:val="Odlomakpopisa"/>
        <w:rPr>
          <w:sz w:val="20"/>
          <w:szCs w:val="20"/>
          <w:lang w:val="en-US"/>
        </w:rPr>
      </w:pPr>
    </w:p>
    <w:p w:rsidRDefault="00A113D9" w:rsidP="00A113D9" w:rsidR="00A113D9">
      <w:pPr>
        <w:rPr>
          <w:sz w:val="18"/>
          <w:szCs w:val="18"/>
        </w:rPr>
      </w:pPr>
    </w:p>
    <w:p w:rsidRDefault="00A113D9" w:rsidP="00A113D9" w:rsidR="00A113D9"/>
    <w:p w:rsidRDefault="00A113D9" w:rsidP="00A113D9" w:rsidR="00A113D9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DB79CB"/>
    <w:multiLevelType w:val="hybridMultilevel"/>
    <w:tmpl w:val="64B4AF7E"/>
    <w:lvl w:tplc="4F481350" w:ilvl="0"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2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3D9"/>
    <w:rsid w:val="00295528"/>
    <w:rsid w:val="005E15FD"/>
    <w:rsid w:val="009C62C5"/>
    <w:rsid w:val="00A113D9"/>
    <w:rsid w:val="00AC55D1"/>
    <w:rsid w:val="00FD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13D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A113D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113D9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113D9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113D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3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13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13D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A113D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113D9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113D9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113D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3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13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6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99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224</properties:Words>
  <properties:Characters>1224</properties:Characters>
  <properties:Lines>52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2018-02-05T07:22:00Z</dcterms:created>
  <dc:creator>wsadmin</dc:creator>
  <cp:lastModifiedBy>wsadmin</cp:lastModifiedBy>
  <cp:lastPrinted>2018-02-06T08:48:00Z</cp:lastPrinted>
  <dcterms:modified xmlns:xsi="http://www.w3.org/2001/XMLSchema-instance" xsi:type="dcterms:W3CDTF">2018-02-06T08:50:00Z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