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18670" w14:paraId="c718670" w:rsidRDefault="00014568" w:rsidP="00DE262D" w:rsidR="006F51F0" w:rsidRPr="00151FF0">
      <w:pPr>
        <w:jc w:val="right"/>
        <w15:collapsed w:val="false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8065C">
        <w:t>6 St-</w:t>
      </w:r>
      <w:r w:rsidR="00BC6845">
        <w:t>411/16-</w:t>
      </w:r>
      <w:r w:rsidR="00EE6192">
        <w:t>51</w:t>
      </w:r>
    </w:p>
    <w:p w:rsidRDefault="006F51F0" w:rsidP="006F51F0" w:rsidR="006F51F0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F51F0" w:rsidP="006F51F0" w:rsidR="006F51F0" w:rsidRPr="00D21A2C"/>
    <w:p w:rsidRDefault="006F51F0" w:rsidP="006F51F0" w:rsidR="006F51F0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6F51F0" w:rsidP="006F51F0" w:rsidR="006F51F0" w:rsidRPr="00A126F0">
      <w:pPr>
        <w:ind w:hanging="720" w:left="360"/>
        <w:rPr>
          <w:b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</w:p>
    <w:p w:rsidRDefault="006F51F0" w:rsidP="006F51F0" w:rsidR="006F51F0">
      <w:pPr>
        <w:jc w:val="center"/>
      </w:pPr>
    </w:p>
    <w:p w:rsidRDefault="006F51F0" w:rsidP="006F51F0" w:rsidR="006F51F0">
      <w:pPr>
        <w:jc w:val="center"/>
      </w:pPr>
      <w:r w:rsidRPr="00C773E3">
        <w:t>R</w:t>
      </w:r>
      <w:r w:rsidR="00C34F30">
        <w:t xml:space="preserve"> </w:t>
      </w:r>
      <w:r w:rsidRPr="00C773E3">
        <w:t>E</w:t>
      </w:r>
      <w:r w:rsidR="00C34F30">
        <w:t xml:space="preserve"> </w:t>
      </w:r>
      <w:r w:rsidRPr="00C773E3">
        <w:t>P</w:t>
      </w:r>
      <w:r w:rsidR="00C34F30">
        <w:t xml:space="preserve"> </w:t>
      </w:r>
      <w:r w:rsidRPr="00C773E3">
        <w:t>U</w:t>
      </w:r>
      <w:r w:rsidR="00C34F30">
        <w:t xml:space="preserve"> </w:t>
      </w:r>
      <w:r w:rsidRPr="00C773E3">
        <w:t>B</w:t>
      </w:r>
      <w:r w:rsidR="00C34F30">
        <w:t xml:space="preserve"> </w:t>
      </w:r>
      <w:r w:rsidRPr="00C773E3">
        <w:t>L</w:t>
      </w:r>
      <w:r w:rsidR="00C34F30">
        <w:t xml:space="preserve"> </w:t>
      </w:r>
      <w:r w:rsidRPr="00C773E3">
        <w:t>I</w:t>
      </w:r>
      <w:r w:rsidR="00C34F30">
        <w:t xml:space="preserve"> </w:t>
      </w:r>
      <w:r w:rsidRPr="00C773E3">
        <w:t>K</w:t>
      </w:r>
      <w:r w:rsidR="00C34F30">
        <w:t xml:space="preserve"> </w:t>
      </w:r>
      <w:r w:rsidRPr="00C773E3">
        <w:t>A</w:t>
      </w:r>
      <w:r w:rsidR="00C34F30">
        <w:t xml:space="preserve"> </w:t>
      </w:r>
      <w:r w:rsidRPr="00C773E3">
        <w:t xml:space="preserve"> H</w:t>
      </w:r>
      <w:r w:rsidR="00C34F30">
        <w:t xml:space="preserve"> </w:t>
      </w:r>
      <w:r w:rsidRPr="00C773E3">
        <w:t>R</w:t>
      </w:r>
      <w:r w:rsidR="00C34F30">
        <w:t xml:space="preserve"> </w:t>
      </w:r>
      <w:r w:rsidRPr="00C773E3">
        <w:t>V</w:t>
      </w:r>
      <w:r w:rsidR="00C34F30">
        <w:t xml:space="preserve"> </w:t>
      </w:r>
      <w:r w:rsidRPr="00C773E3">
        <w:t>A</w:t>
      </w:r>
      <w:r w:rsidR="00C34F30">
        <w:t xml:space="preserve"> </w:t>
      </w:r>
      <w:r w:rsidRPr="00C773E3">
        <w:t>T</w:t>
      </w:r>
      <w:r w:rsidR="00C34F30">
        <w:t xml:space="preserve"> </w:t>
      </w:r>
      <w:r w:rsidRPr="00C773E3">
        <w:t>S</w:t>
      </w:r>
      <w:r w:rsidR="00C34F30">
        <w:t xml:space="preserve"> </w:t>
      </w:r>
      <w:r w:rsidRPr="00C773E3">
        <w:t>K</w:t>
      </w:r>
      <w:r w:rsidR="00C34F30">
        <w:t xml:space="preserve"> </w:t>
      </w:r>
      <w:r w:rsidRPr="00C773E3">
        <w:t>A</w:t>
      </w:r>
    </w:p>
    <w:p w:rsidRDefault="00087DDA" w:rsidP="006F51F0" w:rsidR="00087DDA" w:rsidRPr="00C773E3">
      <w:pPr>
        <w:jc w:val="center"/>
      </w:pPr>
    </w:p>
    <w:p w:rsidRDefault="006F51F0" w:rsidP="00DE262D" w:rsidR="006F51F0" w:rsidRPr="00C773E3">
      <w:pPr>
        <w:pStyle w:val="Naslov1"/>
        <w:jc w:val="center"/>
        <w:rPr>
          <w:b w:val="false"/>
          <w:bCs w:val="false"/>
        </w:rPr>
      </w:pPr>
      <w:r w:rsidRPr="00C773E3">
        <w:rPr>
          <w:b w:val="false"/>
          <w:bCs w:val="false"/>
        </w:rPr>
        <w:t>R J E Š E N J E</w:t>
      </w:r>
    </w:p>
    <w:p w:rsidRDefault="006F51F0" w:rsidP="006F51F0" w:rsidR="006F51F0">
      <w:pPr>
        <w:jc w:val="center"/>
      </w:pPr>
    </w:p>
    <w:p w:rsidRDefault="006F51F0" w:rsidP="006F51F0" w:rsidR="006F51F0">
      <w:pPr>
        <w:jc w:val="center"/>
      </w:pPr>
    </w:p>
    <w:p w:rsidRDefault="006F51F0" w:rsidP="006F51F0" w:rsidR="006F51F0" w:rsidRPr="001F308A">
      <w:pPr>
        <w:jc w:val="both"/>
      </w:pPr>
      <w:r>
        <w:tab/>
      </w:r>
      <w:r w:rsidRPr="001F308A">
        <w:t xml:space="preserve">Trgovački sud u Osijeku, </w:t>
      </w:r>
      <w:r w:rsidR="00DE262D">
        <w:t>po stečajnoj sutkinji Nadi Roso</w:t>
      </w:r>
      <w:r w:rsidRPr="001F308A">
        <w:t xml:space="preserve">, </w:t>
      </w:r>
      <w:r>
        <w:t>u stečajnom postupku nad stečajnim dužnikom</w:t>
      </w:r>
      <w:r w:rsidRPr="001F308A">
        <w:t xml:space="preserve"> </w:t>
      </w:r>
      <w:r w:rsidR="00BC6845">
        <w:rPr>
          <w:b/>
          <w:color w:val="000000"/>
        </w:rPr>
        <w:t xml:space="preserve">CENTAR ZA ZAPOŠLJAVANJE OSOBA S INVALIDITETOM GRADA VUKOVARA, Eugena Kvaternika 93, </w:t>
      </w:r>
      <w:r w:rsidR="00EE6192">
        <w:rPr>
          <w:b/>
          <w:color w:val="000000"/>
        </w:rPr>
        <w:t xml:space="preserve">"u stečaju" </w:t>
      </w:r>
      <w:r w:rsidR="00BC6845">
        <w:rPr>
          <w:b/>
          <w:color w:val="000000"/>
        </w:rPr>
        <w:t>Vukovar, Reg. br. 16001349, OIB 72785352308</w:t>
      </w:r>
      <w:r w:rsidRPr="001F308A">
        <w:t xml:space="preserve">, dana </w:t>
      </w:r>
      <w:r w:rsidR="00BC6845">
        <w:t>21. rujna</w:t>
      </w:r>
      <w:r w:rsidRPr="004B7119">
        <w:t xml:space="preserve"> 2018</w:t>
      </w:r>
      <w:r w:rsidRPr="001F308A">
        <w:t xml:space="preserve">. </w:t>
      </w:r>
    </w:p>
    <w:p w:rsidRDefault="006F51F0" w:rsidP="006F51F0" w:rsidR="006F51F0">
      <w:pPr>
        <w:jc w:val="both"/>
      </w:pPr>
    </w:p>
    <w:p w:rsidRDefault="006F51F0" w:rsidP="006F51F0" w:rsidR="006F51F0">
      <w:pPr>
        <w:jc w:val="both"/>
      </w:pPr>
    </w:p>
    <w:p w:rsidRDefault="006F51F0" w:rsidP="006F51F0" w:rsidR="006F51F0" w:rsidRPr="00C773E3">
      <w:pPr>
        <w:jc w:val="center"/>
      </w:pPr>
      <w:r w:rsidRPr="00C773E3">
        <w:t>r i j e š i o   j e</w:t>
      </w:r>
    </w:p>
    <w:p w:rsidRDefault="006F51F0" w:rsidP="006F51F0" w:rsidR="006F51F0" w:rsidRPr="00087DDA"/>
    <w:p w:rsidRDefault="006F51F0" w:rsidP="006F51F0" w:rsidR="006F51F0" w:rsidRPr="00087DDA"/>
    <w:p w:rsidRDefault="0048065C" w:rsidP="00EE6192" w:rsidR="00EE6192">
      <w:pPr>
        <w:pStyle w:val="Tijeloteksta"/>
        <w:numPr>
          <w:ilvl w:val="0"/>
          <w:numId w:val="22"/>
        </w:numPr>
        <w:suppressAutoHyphens/>
      </w:pPr>
      <w:r w:rsidRPr="008C0123">
        <w:t xml:space="preserve">Ponuditelju </w:t>
      </w:r>
      <w:r w:rsidR="00EE6192">
        <w:rPr>
          <w:b/>
        </w:rPr>
        <w:t xml:space="preserve">Josip </w:t>
      </w:r>
      <w:proofErr w:type="spellStart"/>
      <w:r w:rsidR="00EE6192">
        <w:rPr>
          <w:b/>
        </w:rPr>
        <w:t>Lešić</w:t>
      </w:r>
      <w:proofErr w:type="spellEnd"/>
      <w:r w:rsidR="00EE6192">
        <w:rPr>
          <w:b/>
        </w:rPr>
        <w:t xml:space="preserve">, Županja, Trg prof. Martina </w:t>
      </w:r>
      <w:proofErr w:type="spellStart"/>
      <w:r w:rsidR="00EE6192">
        <w:rPr>
          <w:b/>
        </w:rPr>
        <w:t>Robotića</w:t>
      </w:r>
      <w:proofErr w:type="spellEnd"/>
      <w:r w:rsidR="00EE6192">
        <w:rPr>
          <w:b/>
        </w:rPr>
        <w:t xml:space="preserve"> 2, OIB: 11573249161</w:t>
      </w:r>
      <w:r w:rsidRPr="008C0123">
        <w:t xml:space="preserve">  dosuđuj</w:t>
      </w:r>
      <w:r w:rsidR="00EE6192">
        <w:t>e</w:t>
      </w:r>
      <w:r w:rsidRPr="008C0123">
        <w:t xml:space="preserve"> se nekretnin</w:t>
      </w:r>
      <w:r w:rsidR="00EE6192">
        <w:t>a</w:t>
      </w:r>
      <w:r w:rsidRPr="008C0123">
        <w:t xml:space="preserve"> upisan</w:t>
      </w:r>
      <w:r w:rsidR="00EE6192">
        <w:t>a</w:t>
      </w:r>
      <w:r w:rsidRPr="008C0123">
        <w:t xml:space="preserve"> u zemljišnoknjižnom odjelu </w:t>
      </w:r>
      <w:r w:rsidR="00EE6192">
        <w:t>Vukovar i to:</w:t>
      </w:r>
    </w:p>
    <w:p w:rsidRDefault="00EE6192" w:rsidP="00EE6192" w:rsidR="00EE6192">
      <w:pPr>
        <w:pStyle w:val="Tijeloteksta"/>
        <w:suppressAutoHyphens/>
        <w:ind w:left="720"/>
      </w:pPr>
    </w:p>
    <w:p w:rsidRDefault="00EE6192" w:rsidP="00EE6192" w:rsidR="006F51F0">
      <w:pPr>
        <w:pStyle w:val="Tijeloteksta"/>
        <w:suppressAutoHyphens/>
        <w:ind w:left="720"/>
      </w:pPr>
      <w:r>
        <w:t xml:space="preserve">- </w:t>
      </w:r>
      <w:proofErr w:type="spellStart"/>
      <w:r>
        <w:t>zk</w:t>
      </w:r>
      <w:proofErr w:type="spellEnd"/>
      <w:r>
        <w:t xml:space="preserve">. ul. 3705 k.o. Vukovar </w:t>
      </w:r>
      <w:proofErr w:type="spellStart"/>
      <w:r>
        <w:t>kč</w:t>
      </w:r>
      <w:proofErr w:type="spellEnd"/>
      <w:r>
        <w:t>. br. 6306/3 u naravi voćnjak Sajmište ukupne površine 852 m2</w:t>
      </w:r>
      <w:r w:rsidR="0048065C">
        <w:t xml:space="preserve"> </w:t>
      </w:r>
      <w:r>
        <w:t xml:space="preserve"> </w:t>
      </w:r>
    </w:p>
    <w:p w:rsidRDefault="00EE6192" w:rsidP="00EE6192" w:rsidR="00EE6192" w:rsidRPr="0048065C">
      <w:pPr>
        <w:pStyle w:val="Tijeloteksta"/>
        <w:suppressAutoHyphens/>
        <w:ind w:left="720"/>
      </w:pPr>
    </w:p>
    <w:p w:rsidRDefault="006F51F0" w:rsidP="006F51F0" w:rsidR="006F51F0" w:rsidRPr="00EE6192">
      <w:pPr>
        <w:pStyle w:val="Odlomakpopisa"/>
        <w:jc w:val="both"/>
        <w:rPr>
          <w:rFonts w:hAnsi="Times New Roman" w:ascii="Times New Roman"/>
          <w:b/>
          <w:sz w:val="24"/>
          <w:szCs w:val="24"/>
        </w:rPr>
      </w:pPr>
      <w:r w:rsidRPr="0048065C">
        <w:rPr>
          <w:rFonts w:hAnsi="Times New Roman" w:ascii="Times New Roman"/>
          <w:b/>
          <w:sz w:val="24"/>
          <w:szCs w:val="24"/>
        </w:rPr>
        <w:t xml:space="preserve">za iznos od </w:t>
      </w:r>
      <w:r w:rsidR="00EE6192">
        <w:rPr>
          <w:rFonts w:hAnsi="Times New Roman" w:ascii="Times New Roman"/>
          <w:b/>
          <w:sz w:val="24"/>
          <w:szCs w:val="24"/>
        </w:rPr>
        <w:t>8.437,50</w:t>
      </w:r>
      <w:r w:rsidR="0048065C" w:rsidRPr="00EE6192">
        <w:rPr>
          <w:rFonts w:hAnsi="Times New Roman" w:ascii="Times New Roman"/>
          <w:b/>
          <w:sz w:val="24"/>
          <w:szCs w:val="24"/>
        </w:rPr>
        <w:t xml:space="preserve"> </w:t>
      </w:r>
      <w:r w:rsidRPr="00EE6192">
        <w:rPr>
          <w:rFonts w:hAnsi="Times New Roman" w:ascii="Times New Roman"/>
          <w:b/>
          <w:sz w:val="24"/>
          <w:szCs w:val="24"/>
        </w:rPr>
        <w:t>kn.</w:t>
      </w:r>
    </w:p>
    <w:p w:rsidRDefault="006F51F0" w:rsidP="006F51F0" w:rsidR="006F51F0" w:rsidRPr="00EE6192">
      <w:pPr>
        <w:jc w:val="both"/>
      </w:pPr>
    </w:p>
    <w:p w:rsidRDefault="006F51F0" w:rsidP="006F51F0" w:rsidR="006F51F0" w:rsidRPr="00087DDA">
      <w:pPr>
        <w:pStyle w:val="Odlomakpopisa"/>
        <w:numPr>
          <w:ilvl w:val="0"/>
          <w:numId w:val="22"/>
        </w:numPr>
        <w:spacing w:lineRule="auto" w:line="240" w:after="0"/>
        <w:contextualSpacing w:val="false"/>
        <w:jc w:val="both"/>
        <w:rPr>
          <w:rFonts w:hAnsi="Times New Roman" w:ascii="Times New Roman"/>
          <w:sz w:val="24"/>
          <w:szCs w:val="24"/>
        </w:rPr>
      </w:pPr>
      <w:r w:rsidRPr="00EE6192">
        <w:rPr>
          <w:rFonts w:hAnsi="Times New Roman" w:ascii="Times New Roman"/>
          <w:sz w:val="24"/>
          <w:szCs w:val="24"/>
        </w:rPr>
        <w:t>Nalaže se ponuditelju</w:t>
      </w:r>
      <w:r w:rsidR="0048065C" w:rsidRPr="00EE6192">
        <w:rPr>
          <w:rFonts w:hAnsi="Times New Roman" w:ascii="Times New Roman"/>
          <w:sz w:val="24"/>
          <w:szCs w:val="24"/>
        </w:rPr>
        <w:t xml:space="preserve"> </w:t>
      </w:r>
      <w:r w:rsidR="00EE6192" w:rsidRPr="00EE6192">
        <w:rPr>
          <w:rFonts w:hAnsi="Times New Roman" w:ascii="Times New Roman"/>
          <w:b/>
          <w:sz w:val="24"/>
          <w:szCs w:val="24"/>
        </w:rPr>
        <w:t xml:space="preserve">Josip </w:t>
      </w:r>
      <w:proofErr w:type="spellStart"/>
      <w:r w:rsidR="00EE6192" w:rsidRPr="00EE6192">
        <w:rPr>
          <w:rFonts w:hAnsi="Times New Roman" w:ascii="Times New Roman"/>
          <w:b/>
          <w:sz w:val="24"/>
          <w:szCs w:val="24"/>
        </w:rPr>
        <w:t>Lešić</w:t>
      </w:r>
      <w:proofErr w:type="spellEnd"/>
      <w:r w:rsidR="00EE6192" w:rsidRPr="00EE6192">
        <w:rPr>
          <w:rFonts w:hAnsi="Times New Roman" w:ascii="Times New Roman"/>
          <w:b/>
          <w:sz w:val="24"/>
          <w:szCs w:val="24"/>
        </w:rPr>
        <w:t xml:space="preserve">, Županja, Trg prof. Martina </w:t>
      </w:r>
      <w:proofErr w:type="spellStart"/>
      <w:r w:rsidR="00EE6192" w:rsidRPr="00EE6192">
        <w:rPr>
          <w:rFonts w:hAnsi="Times New Roman" w:ascii="Times New Roman"/>
          <w:b/>
          <w:sz w:val="24"/>
          <w:szCs w:val="24"/>
        </w:rPr>
        <w:t>Robotića</w:t>
      </w:r>
      <w:proofErr w:type="spellEnd"/>
      <w:r w:rsidR="00EE6192" w:rsidRPr="00EE6192">
        <w:rPr>
          <w:rFonts w:hAnsi="Times New Roman" w:ascii="Times New Roman"/>
          <w:b/>
          <w:sz w:val="24"/>
          <w:szCs w:val="24"/>
        </w:rPr>
        <w:t xml:space="preserve"> 2, OIB: 11573249161</w:t>
      </w:r>
      <w:r w:rsidR="00EE6192" w:rsidRPr="00EE6192">
        <w:rPr>
          <w:rFonts w:hAnsi="Times New Roman" w:ascii="Times New Roman"/>
          <w:sz w:val="24"/>
          <w:szCs w:val="24"/>
        </w:rPr>
        <w:t xml:space="preserve">  </w:t>
      </w:r>
      <w:r w:rsidRPr="00EE6192">
        <w:rPr>
          <w:rFonts w:hAnsi="Times New Roman" w:ascii="Times New Roman"/>
          <w:sz w:val="24"/>
          <w:szCs w:val="24"/>
        </w:rPr>
        <w:t xml:space="preserve">uplata </w:t>
      </w:r>
      <w:proofErr w:type="spellStart"/>
      <w:r w:rsidRPr="00EE6192">
        <w:rPr>
          <w:rFonts w:hAnsi="Times New Roman" w:ascii="Times New Roman"/>
          <w:sz w:val="24"/>
          <w:szCs w:val="24"/>
        </w:rPr>
        <w:t>kupovnine</w:t>
      </w:r>
      <w:proofErr w:type="spellEnd"/>
      <w:r w:rsidRPr="00EE6192">
        <w:rPr>
          <w:rFonts w:hAnsi="Times New Roman" w:ascii="Times New Roman"/>
          <w:sz w:val="24"/>
          <w:szCs w:val="24"/>
        </w:rPr>
        <w:t xml:space="preserve">, u iznosu od </w:t>
      </w:r>
      <w:r w:rsidR="00EE6192">
        <w:rPr>
          <w:rFonts w:hAnsi="Times New Roman" w:ascii="Times New Roman"/>
          <w:sz w:val="24"/>
          <w:szCs w:val="24"/>
        </w:rPr>
        <w:t>8.437,50</w:t>
      </w:r>
      <w:r w:rsidRPr="00EE6192">
        <w:rPr>
          <w:rFonts w:hAnsi="Times New Roman" w:ascii="Times New Roman"/>
          <w:sz w:val="24"/>
          <w:szCs w:val="24"/>
        </w:rPr>
        <w:t xml:space="preserve"> kn umanjene za iznos položene jamčevine u iznosu od </w:t>
      </w:r>
      <w:r w:rsidR="0048065C" w:rsidRPr="00EE6192">
        <w:rPr>
          <w:rFonts w:hAnsi="Times New Roman" w:ascii="Times New Roman"/>
          <w:sz w:val="24"/>
          <w:szCs w:val="24"/>
        </w:rPr>
        <w:t>1.</w:t>
      </w:r>
      <w:r w:rsidR="00EE6192">
        <w:rPr>
          <w:rFonts w:hAnsi="Times New Roman" w:ascii="Times New Roman"/>
          <w:sz w:val="24"/>
          <w:szCs w:val="24"/>
        </w:rPr>
        <w:t>125</w:t>
      </w:r>
      <w:r w:rsidR="0048065C" w:rsidRPr="00EE6192">
        <w:rPr>
          <w:rFonts w:hAnsi="Times New Roman" w:ascii="Times New Roman"/>
          <w:sz w:val="24"/>
          <w:szCs w:val="24"/>
        </w:rPr>
        <w:t>,00</w:t>
      </w:r>
      <w:r w:rsidRPr="00EE6192">
        <w:rPr>
          <w:rFonts w:hAnsi="Times New Roman" w:ascii="Times New Roman"/>
          <w:sz w:val="24"/>
          <w:szCs w:val="24"/>
        </w:rPr>
        <w:t xml:space="preserve"> kn, odnosno uplata iznosa od </w:t>
      </w:r>
      <w:r w:rsidR="00EE6192">
        <w:rPr>
          <w:rFonts w:hAnsi="Times New Roman" w:ascii="Times New Roman"/>
          <w:sz w:val="24"/>
          <w:szCs w:val="24"/>
        </w:rPr>
        <w:t>7.312,50</w:t>
      </w:r>
      <w:r w:rsidRPr="00EE6192">
        <w:rPr>
          <w:rFonts w:hAnsi="Times New Roman" w:ascii="Times New Roman"/>
          <w:sz w:val="24"/>
          <w:szCs w:val="24"/>
        </w:rPr>
        <w:t xml:space="preserve"> kn, u roku </w:t>
      </w:r>
      <w:r w:rsidRPr="00EE6192">
        <w:rPr>
          <w:rFonts w:hAnsi="Times New Roman" w:ascii="Times New Roman"/>
          <w:b/>
          <w:sz w:val="24"/>
          <w:szCs w:val="24"/>
        </w:rPr>
        <w:t>30 dana od dana pravomoćnosti</w:t>
      </w:r>
      <w:r w:rsidRPr="00EE6192">
        <w:rPr>
          <w:rFonts w:hAnsi="Times New Roman" w:ascii="Times New Roman"/>
          <w:sz w:val="24"/>
          <w:szCs w:val="24"/>
        </w:rPr>
        <w:t xml:space="preserve"> rješenja o dosudi na poseban račun Financijske agencije otvoren za tu namjenu IBAN: HR1123900011300028787</w:t>
      </w:r>
      <w:r w:rsidRPr="00087DDA">
        <w:rPr>
          <w:rFonts w:hAnsi="Times New Roman" w:ascii="Times New Roman"/>
          <w:sz w:val="24"/>
          <w:szCs w:val="24"/>
        </w:rPr>
        <w:t xml:space="preserve">, Model: HR11. </w:t>
      </w:r>
    </w:p>
    <w:p w:rsidRDefault="006F51F0" w:rsidP="006F51F0" w:rsidR="006F51F0" w:rsidRPr="00087DDA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 w:rsidRPr="00087DDA">
        <w:rPr>
          <w:rFonts w:hAnsi="Times New Roman" w:ascii="Times New Roman"/>
          <w:sz w:val="24"/>
          <w:szCs w:val="24"/>
        </w:rPr>
        <w:t xml:space="preserve">Pod „poziv na broj“ (PNB) kao podatak prvi (P1) treba upisati broj </w:t>
      </w:r>
      <w:r w:rsidR="00EE6192">
        <w:rPr>
          <w:rFonts w:hAnsi="Times New Roman" w:ascii="Times New Roman"/>
          <w:sz w:val="24"/>
          <w:szCs w:val="24"/>
        </w:rPr>
        <w:t>67466</w:t>
      </w:r>
      <w:r w:rsidRPr="00087DDA">
        <w:rPr>
          <w:rFonts w:hAnsi="Times New Roman" w:ascii="Times New Roman"/>
          <w:sz w:val="24"/>
          <w:szCs w:val="24"/>
        </w:rPr>
        <w:t xml:space="preserve">, a kao podatak drugi broj P2 treba upisati </w:t>
      </w:r>
      <w:r w:rsidR="00EE6192">
        <w:rPr>
          <w:rFonts w:hAnsi="Times New Roman" w:ascii="Times New Roman"/>
          <w:sz w:val="24"/>
          <w:szCs w:val="24"/>
        </w:rPr>
        <w:t>45900</w:t>
      </w:r>
      <w:r w:rsidRPr="00087DDA">
        <w:rPr>
          <w:rFonts w:hAnsi="Times New Roman" w:ascii="Times New Roman"/>
          <w:sz w:val="24"/>
          <w:szCs w:val="24"/>
        </w:rPr>
        <w:t>.</w:t>
      </w:r>
    </w:p>
    <w:p w:rsidRDefault="006F51F0" w:rsidP="006F51F0" w:rsidR="006F51F0" w:rsidRPr="00087DDA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 w:rsidRPr="00087DDA">
        <w:rPr>
          <w:rFonts w:hAnsi="Times New Roman" w:ascii="Times New Roman"/>
          <w:sz w:val="24"/>
          <w:szCs w:val="24"/>
        </w:rPr>
        <w:t>Podatak P1 i P2 nužno je odvojiti crticom (-).</w:t>
      </w:r>
    </w:p>
    <w:p w:rsidRDefault="006F51F0" w:rsidP="00EE6192" w:rsidR="006F51F0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 w:rsidRPr="00087DDA">
        <w:rPr>
          <w:rFonts w:hAnsi="Times New Roman" w:ascii="Times New Roman"/>
          <w:sz w:val="24"/>
          <w:szCs w:val="24"/>
        </w:rPr>
        <w:t xml:space="preserve">Prilikom uplate </w:t>
      </w:r>
      <w:proofErr w:type="spellStart"/>
      <w:r w:rsidRPr="00087DDA">
        <w:rPr>
          <w:rFonts w:hAnsi="Times New Roman" w:ascii="Times New Roman"/>
          <w:sz w:val="24"/>
          <w:szCs w:val="24"/>
        </w:rPr>
        <w:t>kupovnine</w:t>
      </w:r>
      <w:proofErr w:type="spellEnd"/>
      <w:r w:rsidRPr="00087DDA">
        <w:rPr>
          <w:rFonts w:hAnsi="Times New Roman" w:ascii="Times New Roman"/>
          <w:sz w:val="24"/>
          <w:szCs w:val="24"/>
        </w:rPr>
        <w:t xml:space="preserve"> na račun Financijske agencije </w:t>
      </w:r>
      <w:r w:rsidR="0048065C">
        <w:rPr>
          <w:rFonts w:hAnsi="Times New Roman" w:ascii="Times New Roman"/>
          <w:sz w:val="24"/>
          <w:szCs w:val="24"/>
        </w:rPr>
        <w:t xml:space="preserve">broj </w:t>
      </w:r>
      <w:r w:rsidR="0048065C" w:rsidRPr="00087DDA">
        <w:rPr>
          <w:rFonts w:hAnsi="Times New Roman" w:ascii="Times New Roman"/>
          <w:sz w:val="24"/>
          <w:szCs w:val="24"/>
        </w:rPr>
        <w:t>IBAN: HR1123900011300028787</w:t>
      </w:r>
      <w:r w:rsidR="0048065C">
        <w:rPr>
          <w:rFonts w:hAnsi="Times New Roman" w:ascii="Times New Roman"/>
          <w:sz w:val="24"/>
          <w:szCs w:val="24"/>
        </w:rPr>
        <w:t xml:space="preserve"> </w:t>
      </w:r>
      <w:r w:rsidRPr="00087DDA">
        <w:rPr>
          <w:rFonts w:hAnsi="Times New Roman" w:ascii="Times New Roman"/>
          <w:sz w:val="24"/>
          <w:szCs w:val="24"/>
        </w:rPr>
        <w:t>potrebno je da uplatitelj u polje 71A na SWIFT-u ili na obrascu naloga za plaćanje u polje „Opcija troška“ naznači opciju „OUR“.</w:t>
      </w:r>
    </w:p>
    <w:p w:rsidRDefault="00EE6192" w:rsidP="00EE6192" w:rsidR="00EE6192" w:rsidRPr="00EE6192">
      <w:pPr>
        <w:pStyle w:val="Odlomakpopisa"/>
        <w:jc w:val="both"/>
        <w:rPr>
          <w:rFonts w:hAnsi="Times New Roman" w:ascii="Times New Roman"/>
          <w:sz w:val="24"/>
          <w:szCs w:val="24"/>
        </w:rPr>
      </w:pPr>
    </w:p>
    <w:p w:rsidRDefault="006F51F0" w:rsidP="006F51F0" w:rsidR="006F51F0" w:rsidRPr="00087DDA">
      <w:pPr>
        <w:pStyle w:val="Odlomakpopisa"/>
        <w:numPr>
          <w:ilvl w:val="0"/>
          <w:numId w:val="22"/>
        </w:numPr>
        <w:autoSpaceDE w:val="false"/>
        <w:autoSpaceDN w:val="false"/>
        <w:adjustRightInd w:val="false"/>
        <w:spacing w:lineRule="auto" w:line="240" w:after="0"/>
        <w:contextualSpacing w:val="false"/>
        <w:jc w:val="both"/>
        <w:rPr>
          <w:rFonts w:hAnsi="Times New Roman" w:ascii="Times New Roman"/>
          <w:sz w:val="24"/>
          <w:szCs w:val="24"/>
        </w:rPr>
      </w:pPr>
      <w:r w:rsidRPr="00087DDA">
        <w:rPr>
          <w:rFonts w:hAnsi="Times New Roman" w:ascii="Times New Roman"/>
          <w:sz w:val="24"/>
          <w:szCs w:val="24"/>
        </w:rPr>
        <w:t xml:space="preserve">Financijska agencija je dužna bez odgode izvršiti prijenos novčanih sredstava (cjelokupne </w:t>
      </w:r>
      <w:proofErr w:type="spellStart"/>
      <w:r w:rsidRPr="00087DDA">
        <w:rPr>
          <w:rFonts w:hAnsi="Times New Roman" w:ascii="Times New Roman"/>
          <w:sz w:val="24"/>
          <w:szCs w:val="24"/>
        </w:rPr>
        <w:t>kupovnine</w:t>
      </w:r>
      <w:proofErr w:type="spellEnd"/>
      <w:r w:rsidRPr="00087DDA">
        <w:rPr>
          <w:rFonts w:hAnsi="Times New Roman" w:ascii="Times New Roman"/>
          <w:sz w:val="24"/>
          <w:szCs w:val="24"/>
        </w:rPr>
        <w:t xml:space="preserve">, odnosno uplaćene jamčevine i preostalog dijela </w:t>
      </w:r>
      <w:proofErr w:type="spellStart"/>
      <w:r w:rsidRPr="00087DDA">
        <w:rPr>
          <w:rFonts w:hAnsi="Times New Roman" w:ascii="Times New Roman"/>
          <w:sz w:val="24"/>
          <w:szCs w:val="24"/>
        </w:rPr>
        <w:t>kupovnine</w:t>
      </w:r>
      <w:proofErr w:type="spellEnd"/>
      <w:r w:rsidRPr="00087DDA">
        <w:rPr>
          <w:rFonts w:hAnsi="Times New Roman" w:ascii="Times New Roman"/>
          <w:sz w:val="24"/>
          <w:szCs w:val="24"/>
        </w:rPr>
        <w:t xml:space="preserve"> do ukupne cijene u iznosu od </w:t>
      </w:r>
      <w:r w:rsidR="00A91FCA">
        <w:rPr>
          <w:rFonts w:hAnsi="Times New Roman" w:ascii="Times New Roman"/>
          <w:sz w:val="24"/>
          <w:szCs w:val="24"/>
        </w:rPr>
        <w:t>8.437,50</w:t>
      </w:r>
      <w:r w:rsidRPr="00087DDA">
        <w:rPr>
          <w:rFonts w:hAnsi="Times New Roman" w:ascii="Times New Roman"/>
          <w:sz w:val="24"/>
          <w:szCs w:val="24"/>
        </w:rPr>
        <w:t xml:space="preserve"> kn) </w:t>
      </w:r>
      <w:r w:rsidRPr="00087DDA">
        <w:rPr>
          <w:rFonts w:hAnsi="Times New Roman" w:ascii="Times New Roman"/>
          <w:bCs/>
          <w:sz w:val="24"/>
          <w:szCs w:val="24"/>
        </w:rPr>
        <w:t xml:space="preserve">i to s računa broj HR3323900011300028779 iznos od </w:t>
      </w:r>
      <w:r w:rsidR="006E6BEF">
        <w:rPr>
          <w:rFonts w:hAnsi="Times New Roman" w:ascii="Times New Roman"/>
          <w:bCs/>
          <w:sz w:val="24"/>
          <w:szCs w:val="24"/>
        </w:rPr>
        <w:t>1.</w:t>
      </w:r>
      <w:r w:rsidR="00A91FCA">
        <w:rPr>
          <w:rFonts w:hAnsi="Times New Roman" w:ascii="Times New Roman"/>
          <w:bCs/>
          <w:sz w:val="24"/>
          <w:szCs w:val="24"/>
        </w:rPr>
        <w:t>125</w:t>
      </w:r>
      <w:r w:rsidR="006E6BEF">
        <w:rPr>
          <w:rFonts w:hAnsi="Times New Roman" w:ascii="Times New Roman"/>
          <w:bCs/>
          <w:sz w:val="24"/>
          <w:szCs w:val="24"/>
        </w:rPr>
        <w:t>,00</w:t>
      </w:r>
      <w:r w:rsidRPr="00087DDA">
        <w:rPr>
          <w:rFonts w:hAnsi="Times New Roman" w:ascii="Times New Roman"/>
          <w:bCs/>
          <w:sz w:val="24"/>
          <w:szCs w:val="24"/>
        </w:rPr>
        <w:t xml:space="preserve"> kn, te s računa broj HR1123900011300028787 iznos od </w:t>
      </w:r>
      <w:r w:rsidR="00A91FCA">
        <w:rPr>
          <w:rFonts w:hAnsi="Times New Roman" w:ascii="Times New Roman"/>
          <w:bCs/>
          <w:sz w:val="24"/>
          <w:szCs w:val="24"/>
        </w:rPr>
        <w:t>7.312,50</w:t>
      </w:r>
      <w:r w:rsidRPr="00087DDA">
        <w:rPr>
          <w:rFonts w:hAnsi="Times New Roman" w:ascii="Times New Roman"/>
          <w:bCs/>
          <w:sz w:val="24"/>
          <w:szCs w:val="24"/>
        </w:rPr>
        <w:t xml:space="preserve"> kn na </w:t>
      </w:r>
      <w:r w:rsidRPr="00087DDA">
        <w:rPr>
          <w:rFonts w:hAnsi="Times New Roman" w:ascii="Times New Roman"/>
          <w:bCs/>
          <w:sz w:val="24"/>
          <w:szCs w:val="24"/>
        </w:rPr>
        <w:lastRenderedPageBreak/>
        <w:t>žiro-račun suda broj HR3123900011300000200 kod Hrvatske poštanske banke s pozivom na broj HR 05 272-</w:t>
      </w:r>
      <w:r w:rsidR="00A91FCA">
        <w:rPr>
          <w:rFonts w:hAnsi="Times New Roman" w:ascii="Times New Roman"/>
          <w:bCs/>
          <w:sz w:val="24"/>
          <w:szCs w:val="24"/>
        </w:rPr>
        <w:t>411</w:t>
      </w:r>
      <w:r w:rsidRPr="00087DDA">
        <w:rPr>
          <w:rFonts w:hAnsi="Times New Roman" w:ascii="Times New Roman"/>
          <w:bCs/>
          <w:sz w:val="24"/>
          <w:szCs w:val="24"/>
        </w:rPr>
        <w:t>-16, odmah po uplati ponuditelja</w:t>
      </w:r>
      <w:r w:rsidRPr="00087DDA">
        <w:rPr>
          <w:rFonts w:hAnsi="Times New Roman" w:ascii="Times New Roman"/>
          <w:sz w:val="24"/>
          <w:szCs w:val="24"/>
        </w:rPr>
        <w:t>.</w:t>
      </w:r>
    </w:p>
    <w:p w:rsidRDefault="006F51F0" w:rsidP="006F51F0" w:rsidR="006F51F0" w:rsidRPr="00087DDA">
      <w:pPr>
        <w:jc w:val="both"/>
      </w:pPr>
    </w:p>
    <w:p w:rsidRDefault="006F51F0" w:rsidP="006F51F0" w:rsidR="006F51F0" w:rsidRPr="00087DDA">
      <w:pPr>
        <w:pStyle w:val="Odlomakpopisa"/>
        <w:numPr>
          <w:ilvl w:val="0"/>
          <w:numId w:val="22"/>
        </w:numPr>
        <w:spacing w:lineRule="auto" w:line="240" w:after="0"/>
        <w:contextualSpacing w:val="false"/>
        <w:jc w:val="both"/>
        <w:rPr>
          <w:rFonts w:hAnsi="Times New Roman" w:ascii="Times New Roman"/>
          <w:sz w:val="24"/>
          <w:szCs w:val="24"/>
        </w:rPr>
      </w:pPr>
      <w:r w:rsidRPr="00087DDA">
        <w:rPr>
          <w:rFonts w:hAnsi="Times New Roman" w:ascii="Times New Roman"/>
          <w:sz w:val="24"/>
          <w:szCs w:val="24"/>
        </w:rPr>
        <w:t>Kupac je dužan platiti sve poreze, prireze, pristojbe, kao i ostale troškove vezane s prodajom i prijenosom vlasništva nekretnina iz točke 1. izreke ovoga rješenja na kupca.</w:t>
      </w:r>
    </w:p>
    <w:p w:rsidRDefault="006F51F0" w:rsidP="006F51F0" w:rsidR="006F51F0" w:rsidRPr="00087DDA">
      <w:pPr>
        <w:jc w:val="both"/>
      </w:pPr>
    </w:p>
    <w:p w:rsidRDefault="006F51F0" w:rsidP="006F51F0" w:rsidR="006F51F0" w:rsidRPr="00087DDA">
      <w:pPr>
        <w:pStyle w:val="Odlomakpopisa"/>
        <w:numPr>
          <w:ilvl w:val="0"/>
          <w:numId w:val="22"/>
        </w:numPr>
        <w:spacing w:lineRule="auto" w:line="240" w:after="0"/>
        <w:contextualSpacing w:val="false"/>
        <w:jc w:val="both"/>
        <w:rPr>
          <w:rFonts w:hAnsi="Times New Roman" w:ascii="Times New Roman"/>
          <w:sz w:val="24"/>
          <w:szCs w:val="24"/>
        </w:rPr>
      </w:pPr>
      <w:r w:rsidRPr="00087DDA">
        <w:rPr>
          <w:rFonts w:hAnsi="Times New Roman" w:ascii="Times New Roman"/>
          <w:sz w:val="24"/>
          <w:szCs w:val="24"/>
        </w:rPr>
        <w:t xml:space="preserve">Nakon pravomoćnosti ovoga rješenja i nakon što kupac položi </w:t>
      </w:r>
      <w:proofErr w:type="spellStart"/>
      <w:r w:rsidRPr="00087DDA">
        <w:rPr>
          <w:rFonts w:hAnsi="Times New Roman" w:ascii="Times New Roman"/>
          <w:sz w:val="24"/>
          <w:szCs w:val="24"/>
        </w:rPr>
        <w:t>kupovninu</w:t>
      </w:r>
      <w:proofErr w:type="spellEnd"/>
      <w:r w:rsidRPr="00087DDA">
        <w:rPr>
          <w:rFonts w:hAnsi="Times New Roman" w:ascii="Times New Roman"/>
          <w:sz w:val="24"/>
          <w:szCs w:val="24"/>
        </w:rPr>
        <w:t>, te se u zemljišnu knjigu upiše u njegovu korist pravo vlasništva na dosuđenim nekretninama, brisati će se prava i tereti upisani na nekretninama.</w:t>
      </w:r>
    </w:p>
    <w:p w:rsidRDefault="006F51F0" w:rsidP="006F51F0" w:rsidR="006F51F0" w:rsidRPr="00087DDA">
      <w:pPr>
        <w:jc w:val="both"/>
      </w:pPr>
    </w:p>
    <w:p w:rsidRDefault="006F51F0" w:rsidP="006F51F0" w:rsidR="006F51F0" w:rsidRPr="00087DDA">
      <w:pPr>
        <w:pStyle w:val="Odlomakpopisa"/>
        <w:numPr>
          <w:ilvl w:val="0"/>
          <w:numId w:val="22"/>
        </w:numPr>
        <w:spacing w:lineRule="auto" w:line="240" w:after="0"/>
        <w:contextualSpacing w:val="false"/>
        <w:jc w:val="both"/>
        <w:rPr>
          <w:rFonts w:hAnsi="Times New Roman" w:ascii="Times New Roman"/>
          <w:sz w:val="24"/>
          <w:szCs w:val="24"/>
        </w:rPr>
      </w:pPr>
      <w:r w:rsidRPr="00087DDA">
        <w:rPr>
          <w:rFonts w:hAnsi="Times New Roman" w:ascii="Times New Roman"/>
          <w:sz w:val="24"/>
          <w:szCs w:val="24"/>
        </w:rPr>
        <w:t xml:space="preserve">Nakon što ponuditelj položi </w:t>
      </w:r>
      <w:proofErr w:type="spellStart"/>
      <w:r w:rsidRPr="00087DDA">
        <w:rPr>
          <w:rFonts w:hAnsi="Times New Roman" w:ascii="Times New Roman"/>
          <w:sz w:val="24"/>
          <w:szCs w:val="24"/>
        </w:rPr>
        <w:t>kupovninu</w:t>
      </w:r>
      <w:proofErr w:type="spellEnd"/>
      <w:r w:rsidRPr="00087DDA">
        <w:rPr>
          <w:rFonts w:hAnsi="Times New Roman" w:ascii="Times New Roman"/>
          <w:sz w:val="24"/>
          <w:szCs w:val="24"/>
        </w:rPr>
        <w:t xml:space="preserve"> i nakon pravomoćnosti ovoga rješenja nekretnine će se predati kupcu, a temeljem posebnog zaključka.</w:t>
      </w:r>
    </w:p>
    <w:p w:rsidRDefault="006F51F0" w:rsidP="006F51F0" w:rsidR="006F51F0" w:rsidRPr="00087DDA">
      <w:pPr>
        <w:jc w:val="both"/>
      </w:pPr>
    </w:p>
    <w:p w:rsidRDefault="006F51F0" w:rsidP="006F51F0" w:rsidR="006F51F0" w:rsidRPr="00087DDA">
      <w:pPr>
        <w:pStyle w:val="Odlomakpopisa"/>
        <w:numPr>
          <w:ilvl w:val="0"/>
          <w:numId w:val="22"/>
        </w:numPr>
        <w:autoSpaceDE w:val="false"/>
        <w:autoSpaceDN w:val="false"/>
        <w:adjustRightInd w:val="false"/>
        <w:spacing w:lineRule="auto" w:line="240" w:after="0"/>
        <w:contextualSpacing w:val="false"/>
        <w:jc w:val="both"/>
        <w:rPr>
          <w:rFonts w:hAnsi="Times New Roman" w:ascii="Times New Roman"/>
          <w:sz w:val="24"/>
          <w:szCs w:val="24"/>
        </w:rPr>
      </w:pPr>
      <w:r w:rsidRPr="00087DDA">
        <w:rPr>
          <w:rFonts w:hAnsi="Times New Roman" w:ascii="Times New Roman"/>
          <w:sz w:val="24"/>
          <w:szCs w:val="24"/>
        </w:rPr>
        <w:t xml:space="preserve">Nekretnine će se dosuditi i kupcima koji su ponudili nižu cijenu, redom prema veličini cijene koju su ponudili, ako kupci koji su ponudili veću cijenu ne polože </w:t>
      </w:r>
      <w:proofErr w:type="spellStart"/>
      <w:r w:rsidRPr="00087DDA">
        <w:rPr>
          <w:rFonts w:hAnsi="Times New Roman" w:ascii="Times New Roman"/>
          <w:sz w:val="24"/>
          <w:szCs w:val="24"/>
        </w:rPr>
        <w:t>kupovninu</w:t>
      </w:r>
      <w:proofErr w:type="spellEnd"/>
      <w:r w:rsidRPr="00087DDA">
        <w:rPr>
          <w:rFonts w:hAnsi="Times New Roman" w:ascii="Times New Roman"/>
          <w:sz w:val="24"/>
          <w:szCs w:val="24"/>
        </w:rPr>
        <w:t xml:space="preserve"> u roku koji im je određen ili koji će im biti određen. U tom slučaju sud će donijeti posebno rješenje o dosudi svakom sljedećem kupcu koji je ispunio uvjete da mu se nekretnine dosude, u kojem će odrediti rok za polaganje </w:t>
      </w:r>
      <w:proofErr w:type="spellStart"/>
      <w:r w:rsidRPr="00087DDA">
        <w:rPr>
          <w:rFonts w:hAnsi="Times New Roman" w:ascii="Times New Roman"/>
          <w:sz w:val="24"/>
          <w:szCs w:val="24"/>
        </w:rPr>
        <w:t>kupovnine</w:t>
      </w:r>
      <w:proofErr w:type="spellEnd"/>
      <w:r w:rsidRPr="00087DDA">
        <w:rPr>
          <w:rFonts w:hAnsi="Times New Roman" w:ascii="Times New Roman"/>
          <w:sz w:val="24"/>
          <w:szCs w:val="24"/>
        </w:rPr>
        <w:t>. Sud će u tom rješenju najprije oglasiti nevažećom dosudu kupcu koji je ponudio višu cijenu.</w:t>
      </w:r>
    </w:p>
    <w:p w:rsidRDefault="006F51F0" w:rsidP="006F51F0" w:rsidR="006F51F0" w:rsidRPr="00087DDA">
      <w:pPr>
        <w:jc w:val="both"/>
      </w:pPr>
    </w:p>
    <w:p w:rsidRDefault="006F51F0" w:rsidP="006F51F0" w:rsidR="006F51F0" w:rsidRPr="00087DDA">
      <w:pPr>
        <w:jc w:val="center"/>
      </w:pPr>
      <w:r w:rsidRPr="00087DDA">
        <w:t>Obrazloženje</w:t>
      </w:r>
    </w:p>
    <w:p w:rsidRDefault="006F51F0" w:rsidP="006F51F0" w:rsidR="006F51F0" w:rsidRPr="00087DDA">
      <w:pPr>
        <w:jc w:val="both"/>
      </w:pPr>
    </w:p>
    <w:p w:rsidRDefault="006F51F0" w:rsidP="006F51F0" w:rsidR="006F51F0" w:rsidRPr="00087DDA">
      <w:pPr>
        <w:jc w:val="both"/>
      </w:pPr>
      <w:r w:rsidRPr="00087DDA">
        <w:tab/>
        <w:t xml:space="preserve">Na provedenoj </w:t>
      </w:r>
      <w:r w:rsidR="006E6BEF">
        <w:t>prvoj</w:t>
      </w:r>
      <w:r w:rsidRPr="00087DDA">
        <w:t xml:space="preserve"> elektroničkoj javnoj dražbi dana od </w:t>
      </w:r>
      <w:r w:rsidR="00A91FCA">
        <w:t>26.6</w:t>
      </w:r>
      <w:r w:rsidR="006E6BEF">
        <w:t>.</w:t>
      </w:r>
      <w:r w:rsidRPr="00087DDA">
        <w:t xml:space="preserve">2018. do </w:t>
      </w:r>
      <w:r w:rsidR="00A91FCA">
        <w:t>18.9</w:t>
      </w:r>
      <w:r w:rsidRPr="00087DDA">
        <w:t xml:space="preserve">.2018. godine (ID nadmetanja: </w:t>
      </w:r>
      <w:r w:rsidR="00A91FCA">
        <w:t>4484</w:t>
      </w:r>
      <w:r w:rsidRPr="00087DDA">
        <w:t>) za predmetn</w:t>
      </w:r>
      <w:r w:rsidR="00A91FCA">
        <w:t>u</w:t>
      </w:r>
      <w:r w:rsidRPr="00087DDA">
        <w:t xml:space="preserve"> nekretnin</w:t>
      </w:r>
      <w:r w:rsidR="00A91FCA">
        <w:t>u</w:t>
      </w:r>
      <w:r w:rsidR="006E6BEF">
        <w:t xml:space="preserve"> kao jedini ponuditelj</w:t>
      </w:r>
      <w:r w:rsidRPr="00087DDA">
        <w:t xml:space="preserve"> ponudu </w:t>
      </w:r>
      <w:r w:rsidR="006E6BEF">
        <w:t xml:space="preserve">je </w:t>
      </w:r>
      <w:r w:rsidRPr="00087DDA">
        <w:t>istakao  ponuditelj kao u t. 1. izreke ovoga rješenja.</w:t>
      </w:r>
    </w:p>
    <w:p w:rsidRDefault="006F51F0" w:rsidP="006F51F0" w:rsidR="006F51F0" w:rsidRPr="00087DDA">
      <w:pPr>
        <w:jc w:val="both"/>
      </w:pPr>
    </w:p>
    <w:p w:rsidRDefault="006F51F0" w:rsidP="006F51F0" w:rsidR="006F51F0" w:rsidRPr="00087DDA">
      <w:pPr>
        <w:jc w:val="both"/>
      </w:pPr>
      <w:r w:rsidRPr="00087DDA">
        <w:tab/>
        <w:t xml:space="preserve">Kako su ispunjeni uvjeti iz zaključka o određivanju prodaje od </w:t>
      </w:r>
      <w:r w:rsidR="00A91FCA">
        <w:t>18.6</w:t>
      </w:r>
      <w:r w:rsidR="006E6BEF">
        <w:t>.2018</w:t>
      </w:r>
      <w:r w:rsidRPr="00087DDA">
        <w:t>. godine i Zahtjeva za prodaju nekretnina u stečajnom postupku, te kako je sud utvrdio da je predmetni ponuditelj ponudio najveću cijenu i da su ispunjene pretpostavke da mu se dosude predmetne nekretnine, sud je nekretnine dosudio kao u t. 1. izreke ovoga rješenja.</w:t>
      </w:r>
    </w:p>
    <w:p w:rsidRDefault="006F51F0" w:rsidP="006F51F0" w:rsidR="006F51F0" w:rsidRPr="00087DDA">
      <w:pPr>
        <w:jc w:val="both"/>
      </w:pPr>
    </w:p>
    <w:p w:rsidRDefault="006F51F0" w:rsidP="006F51F0" w:rsidR="006F51F0" w:rsidRPr="00087DDA">
      <w:pPr>
        <w:jc w:val="both"/>
      </w:pPr>
      <w:r w:rsidRPr="00087DDA">
        <w:tab/>
        <w:t>Slijedom navedenoga sud je odlučio kao u izreci rješenja sukladno čl. 103. i 132.c Ovršnog zakona (NN 112/12, 25/13 i 93/14), a sve u skladu s čl. 247. Stečajnog zakona (NN 71/15).</w:t>
      </w:r>
    </w:p>
    <w:p w:rsidRDefault="006F51F0" w:rsidP="006F51F0" w:rsidR="006F51F0" w:rsidRPr="00087DDA">
      <w:pPr>
        <w:jc w:val="both"/>
      </w:pPr>
    </w:p>
    <w:p w:rsidRDefault="006F51F0" w:rsidP="006F51F0" w:rsidR="006F51F0" w:rsidRPr="00087DDA">
      <w:pPr>
        <w:jc w:val="center"/>
      </w:pPr>
      <w:r w:rsidRPr="00087DDA">
        <w:t xml:space="preserve">U Osijeku </w:t>
      </w:r>
      <w:r w:rsidR="00EE6192">
        <w:t>21. rujna</w:t>
      </w:r>
      <w:r w:rsidRPr="00087DDA">
        <w:t xml:space="preserve"> 2018.</w:t>
      </w:r>
    </w:p>
    <w:p w:rsidRDefault="006F51F0" w:rsidP="006F51F0" w:rsidR="006F51F0" w:rsidRPr="00087DDA">
      <w:pPr>
        <w:jc w:val="center"/>
      </w:pPr>
    </w:p>
    <w:p w:rsidRDefault="006F51F0" w:rsidP="006F51F0" w:rsidR="006F51F0" w:rsidRPr="00087DDA">
      <w:pPr>
        <w:jc w:val="both"/>
      </w:pPr>
      <w:r w:rsidRPr="00087DDA">
        <w:t>Zapisničar:</w:t>
      </w:r>
      <w:r w:rsidRPr="00087DDA">
        <w:tab/>
      </w:r>
      <w:r w:rsidRPr="00087DDA">
        <w:tab/>
      </w:r>
      <w:r w:rsidRPr="00087DDA">
        <w:tab/>
      </w:r>
      <w:r w:rsidRPr="00087DDA">
        <w:tab/>
      </w:r>
      <w:r w:rsidRPr="00087DDA">
        <w:tab/>
      </w:r>
      <w:r w:rsidRPr="00087DDA">
        <w:tab/>
      </w:r>
      <w:r w:rsidRPr="00087DDA">
        <w:tab/>
      </w:r>
      <w:r w:rsidRPr="00087DDA">
        <w:tab/>
      </w:r>
      <w:r w:rsidR="00087DDA">
        <w:t>STEČAJNA SUTKINJA</w:t>
      </w:r>
      <w:r w:rsidRPr="00087DDA">
        <w:t>:</w:t>
      </w:r>
    </w:p>
    <w:p w:rsidRDefault="00087DDA" w:rsidP="006F51F0" w:rsidR="006F51F0" w:rsidRPr="00087DDA">
      <w:pPr>
        <w:jc w:val="both"/>
      </w:pPr>
      <w:r>
        <w:t>Danijela Sekulić</w:t>
      </w:r>
      <w:r w:rsidR="006F51F0" w:rsidRPr="00087DDA">
        <w:tab/>
      </w:r>
      <w:r w:rsidR="006F51F0" w:rsidRPr="00087DDA">
        <w:tab/>
      </w:r>
      <w:r w:rsidR="006F51F0" w:rsidRPr="00087DDA">
        <w:tab/>
      </w:r>
      <w:r w:rsidR="006F51F0" w:rsidRPr="00087DDA">
        <w:tab/>
      </w:r>
      <w:r w:rsidR="006F51F0" w:rsidRPr="00087DDA">
        <w:tab/>
      </w:r>
      <w:r w:rsidR="006F51F0" w:rsidRPr="00087DDA">
        <w:tab/>
        <w:t xml:space="preserve">      </w:t>
      </w:r>
      <w:r>
        <w:t xml:space="preserve">                Nada Roso</w:t>
      </w:r>
    </w:p>
    <w:p w:rsidRDefault="006F51F0" w:rsidP="006F51F0" w:rsidR="006F51F0" w:rsidRPr="00087DDA">
      <w:pPr>
        <w:jc w:val="both"/>
      </w:pPr>
    </w:p>
    <w:p w:rsidRDefault="006F51F0" w:rsidP="006F51F0" w:rsidR="006F51F0" w:rsidRPr="00087DDA">
      <w:pPr>
        <w:jc w:val="both"/>
      </w:pPr>
    </w:p>
    <w:p w:rsidRDefault="006F51F0" w:rsidP="006F51F0" w:rsidR="006F51F0" w:rsidRPr="00087DDA">
      <w:pPr>
        <w:jc w:val="both"/>
      </w:pPr>
      <w:r w:rsidRPr="00087DDA">
        <w:t>POUKA O PRAVNOM LIJEKU:</w:t>
      </w:r>
    </w:p>
    <w:p w:rsidRDefault="006F51F0" w:rsidP="006F51F0" w:rsidR="006F51F0" w:rsidRPr="00087DDA">
      <w:pPr>
        <w:jc w:val="both"/>
      </w:pPr>
      <w:r w:rsidRPr="00087DDA">
        <w:t>Protiv ovog rješenja može nezadovoljna stranka uložiti žalbu Visokom trgovačkom sudu Republike Hrvatske u Zagrebu u roku od 8 dana pismeno u 3 primjerka putem ovog suda.</w:t>
      </w:r>
    </w:p>
    <w:p w:rsidRDefault="00E217F8" w:rsidP="006F51F0" w:rsidR="00E217F8" w:rsidRPr="00087DDA">
      <w:pPr>
        <w:jc w:val="right"/>
      </w:pPr>
    </w:p>
    <w:p w:rsidRDefault="00E217F8" w:rsidP="00E217F8" w:rsidR="00E217F8" w:rsidRPr="00087DDA">
      <w:pPr>
        <w:pStyle w:val="Tijeloteksta"/>
      </w:pPr>
    </w:p>
    <w:p w:rsidRDefault="00E217F8" w:rsidP="00E217F8" w:rsidR="00E217F8" w:rsidRPr="00087DDA">
      <w:pPr>
        <w:pStyle w:val="Tijeloteksta"/>
      </w:pPr>
    </w:p>
    <w:p w:rsidRDefault="00E217F8" w:rsidP="00E217F8" w:rsidR="00E217F8" w:rsidRPr="00087DDA">
      <w:pPr>
        <w:pStyle w:val="Tijeloteksta"/>
      </w:pPr>
    </w:p>
    <w:p w:rsidRDefault="00E217F8" w:rsidP="00E217F8" w:rsidR="00E217F8" w:rsidRPr="00087DDA">
      <w:pPr>
        <w:pStyle w:val="Tijeloteksta"/>
      </w:pPr>
    </w:p>
    <w:p w:rsidRDefault="00E217F8" w:rsidP="00E217F8" w:rsidR="00E217F8" w:rsidRPr="00087DDA">
      <w:pPr>
        <w:pStyle w:val="Tijeloteksta"/>
      </w:pPr>
    </w:p>
    <w:p w:rsidRDefault="00E217F8" w:rsidP="00E217F8" w:rsidR="00E217F8" w:rsidRPr="00087DDA">
      <w:pPr>
        <w:pStyle w:val="Tijeloteksta"/>
      </w:pPr>
    </w:p>
    <w:p w:rsidRDefault="00C1434B" w:rsidP="00E217F8" w:rsidR="00C1434B" w:rsidRPr="00087DDA">
      <w:pPr>
        <w:pStyle w:val="Tijeloteksta"/>
      </w:pPr>
    </w:p>
    <w:p w:rsidRDefault="00C1434B" w:rsidP="00E217F8" w:rsidR="00C1434B">
      <w:pPr>
        <w:pStyle w:val="Tijeloteksta"/>
      </w:pPr>
    </w:p>
    <w:p w:rsidRDefault="00EC0BA9" w:rsidP="00EC0BA9" w:rsidR="00EC0BA9">
      <w:pPr>
        <w:pStyle w:val="Bezproreda"/>
      </w:pPr>
      <w:r>
        <w:t>DNA:</w:t>
      </w:r>
    </w:p>
    <w:p w:rsidRDefault="00EC0BA9" w:rsidP="00EE6192" w:rsidR="00EE6192">
      <w:pPr>
        <w:pStyle w:val="Bezproreda"/>
        <w:tabs>
          <w:tab w:pos="6000" w:val="left"/>
        </w:tabs>
        <w:rPr>
          <w:b/>
        </w:rPr>
      </w:pPr>
      <w:r>
        <w:t xml:space="preserve">1.  stečajni upravitelj </w:t>
      </w:r>
      <w:r w:rsidR="00EE6192" w:rsidRPr="00EE6192">
        <w:t xml:space="preserve">Vlado Šokac, Belišće, </w:t>
      </w:r>
      <w:proofErr w:type="spellStart"/>
      <w:r w:rsidR="00EE6192" w:rsidRPr="00EE6192">
        <w:t>Bistrinci</w:t>
      </w:r>
      <w:proofErr w:type="spellEnd"/>
      <w:r w:rsidR="00EE6192" w:rsidRPr="00EE6192">
        <w:t>, Fiskulturna 12</w:t>
      </w:r>
    </w:p>
    <w:p w:rsidRDefault="00EC0BA9" w:rsidP="00EE6192" w:rsidR="00EC0BA9">
      <w:pPr>
        <w:pStyle w:val="Bezproreda"/>
        <w:tabs>
          <w:tab w:pos="6000" w:val="left"/>
        </w:tabs>
      </w:pPr>
      <w:r>
        <w:t xml:space="preserve">2. ŽDO </w:t>
      </w:r>
      <w:r w:rsidR="00A91FCA">
        <w:t>Vukovar</w:t>
      </w:r>
      <w:r w:rsidR="006E6BEF">
        <w:tab/>
      </w:r>
    </w:p>
    <w:p w:rsidRDefault="00EE6192" w:rsidP="006E6BEF" w:rsidR="00EE6192" w:rsidRPr="00EE6192">
      <w:pPr>
        <w:pStyle w:val="Tijeloteksta"/>
      </w:pPr>
      <w:r>
        <w:t>3</w:t>
      </w:r>
      <w:r w:rsidR="00EC0BA9">
        <w:t xml:space="preserve">. </w:t>
      </w:r>
      <w:r w:rsidRPr="00EE6192">
        <w:t xml:space="preserve">Josip </w:t>
      </w:r>
      <w:proofErr w:type="spellStart"/>
      <w:r w:rsidRPr="00EE6192">
        <w:t>Lešić</w:t>
      </w:r>
      <w:proofErr w:type="spellEnd"/>
      <w:r w:rsidRPr="00EE6192">
        <w:t xml:space="preserve">, Županja, Trg prof. Martina </w:t>
      </w:r>
      <w:proofErr w:type="spellStart"/>
      <w:r w:rsidRPr="00EE6192">
        <w:t>Robotića</w:t>
      </w:r>
      <w:proofErr w:type="spellEnd"/>
      <w:r w:rsidRPr="00EE6192">
        <w:t xml:space="preserve"> 2</w:t>
      </w:r>
    </w:p>
    <w:p w:rsidRDefault="00EE6192" w:rsidP="006E6BEF" w:rsidR="00A91FCA">
      <w:pPr>
        <w:pStyle w:val="Tijeloteksta"/>
      </w:pPr>
      <w:r>
        <w:t>4</w:t>
      </w:r>
      <w:r w:rsidR="006E6BEF">
        <w:t>. FINA</w:t>
      </w:r>
    </w:p>
    <w:p w:rsidRDefault="00A91FCA" w:rsidP="006E6BEF" w:rsidR="00A91FCA">
      <w:pPr>
        <w:pStyle w:val="Tijeloteksta"/>
      </w:pPr>
      <w:r>
        <w:t>5. Porezna uprava Vukovar – nakon pravomoćnosti</w:t>
      </w:r>
    </w:p>
    <w:p w:rsidRDefault="00A91FCA" w:rsidP="006E6BEF" w:rsidR="00A91FCA">
      <w:pPr>
        <w:pStyle w:val="Tijeloteksta"/>
      </w:pPr>
      <w:r>
        <w:t xml:space="preserve">6. </w:t>
      </w:r>
      <w:proofErr w:type="spellStart"/>
      <w:r>
        <w:t>zk</w:t>
      </w:r>
      <w:proofErr w:type="spellEnd"/>
      <w:r>
        <w:t>. odjel Vukovar – nakon pravomoćnosti</w:t>
      </w:r>
    </w:p>
    <w:p w:rsidRDefault="00A91FCA" w:rsidP="006E6BEF" w:rsidR="00EC0BA9">
      <w:pPr>
        <w:pStyle w:val="Tijeloteksta"/>
      </w:pPr>
      <w:r>
        <w:t>7</w:t>
      </w:r>
      <w:r w:rsidR="006E6BEF">
        <w:t xml:space="preserve">.  e- oglasna ploča uz izvješće </w:t>
      </w:r>
      <w:r>
        <w:t>FINE od 20.9.2018. g. (str. 319-</w:t>
      </w:r>
      <w:r w:rsidR="00021C68">
        <w:t>3</w:t>
      </w:r>
      <w:bookmarkStart w:name="_GoBack" w:id="0"/>
      <w:bookmarkEnd w:id="0"/>
      <w:r>
        <w:t>28 spisa)</w:t>
      </w:r>
      <w:r w:rsidR="00EC0BA9">
        <w:t xml:space="preserve"> </w:t>
      </w:r>
    </w:p>
    <w:p w:rsidRDefault="00A91FCA" w:rsidP="00EC0BA9" w:rsidR="00EC0BA9">
      <w:pPr>
        <w:pStyle w:val="Bezproreda"/>
      </w:pPr>
      <w:r>
        <w:t>8</w:t>
      </w:r>
      <w:r w:rsidR="006E6BEF">
        <w:t xml:space="preserve">. K- </w:t>
      </w:r>
      <w:r w:rsidR="00EE6192">
        <w:t>21.10.</w:t>
      </w:r>
    </w:p>
    <w:p w:rsidRDefault="00C1434B" w:rsidP="00E217F8" w:rsidR="00C1434B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C1434B" w:rsidP="00E217F8" w:rsidR="00C1434B">
      <w:pPr>
        <w:pStyle w:val="Tijeloteksta"/>
      </w:pPr>
    </w:p>
    <w:p w:rsidRDefault="006E0454" w:rsidP="006E0454" w:rsidR="006E0454">
      <w:pPr>
        <w:pStyle w:val="Tijeloteksta"/>
      </w:pPr>
    </w:p>
    <w:p w:rsidRDefault="006E0454" w:rsidP="006E0454" w:rsidR="006E0454">
      <w:pPr>
        <w:pStyle w:val="Tijeloteksta"/>
      </w:pPr>
    </w:p>
    <w:p w:rsidRDefault="005E6F5E" w:rsidP="00746B4B" w:rsidR="006E0454">
      <w:pPr>
        <w:jc w:val="both"/>
      </w:pPr>
      <w:r>
        <w:t xml:space="preserve">                                                                                                        </w:t>
      </w:r>
      <w:r w:rsidR="00C1434B">
        <w:t xml:space="preserve">  </w:t>
      </w:r>
      <w:r w:rsidR="006E0454">
        <w:t xml:space="preserve"> </w:t>
      </w:r>
    </w:p>
    <w:p w:rsidRDefault="006E0454" w:rsidP="006E0454" w:rsidR="006E0454"/>
    <w:p w:rsidRDefault="006E0454" w:rsidP="006E0454" w:rsidR="006E0454"/>
    <w:p w:rsidRDefault="006E0454" w:rsidP="006E0454" w:rsidR="006E0454"/>
    <w:p w:rsidRDefault="006E0454" w:rsidP="006E0454" w:rsidR="006E0454" w:rsidRPr="007E4DD9">
      <w:pPr>
        <w:pStyle w:val="Tijeloteksta"/>
      </w:pPr>
    </w:p>
    <w:sectPr w:rsidR="006E0454" w:rsidRPr="007E4DD9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3572" w:rsidR="006E3572">
      <w:r>
        <w:separator/>
      </w:r>
    </w:p>
  </w:endnote>
  <w:endnote w:id="0" w:type="continuationSeparator">
    <w:p w:rsidRDefault="006E3572" w:rsidR="006E35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3572" w:rsidR="006E3572">
      <w:r>
        <w:separator/>
      </w:r>
    </w:p>
  </w:footnote>
  <w:footnote w:id="0" w:type="continuationSeparator">
    <w:p w:rsidRDefault="006E3572" w:rsidR="006E35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50565" w:rsidR="00F505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21C6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50565" w:rsidR="00F50565">
    <w:pPr>
      <w:pStyle w:val="Zaglavlje"/>
    </w:pPr>
  </w:p>
  <w:p w:rsidRDefault="00F50565" w:rsidR="00F50565">
    <w:pPr>
      <w:pStyle w:val="Zaglavlje"/>
    </w:pPr>
  </w:p>
  <w:p w:rsidRDefault="00F50565" w:rsidP="00EE6192" w:rsidR="00EE6192" w:rsidRPr="00151FF0">
    <w:pPr>
      <w:jc w:val="right"/>
    </w:pPr>
    <w:r>
      <w:tab/>
    </w:r>
    <w:r>
      <w:tab/>
    </w:r>
    <w:r w:rsidR="00EE6192">
      <w:t>6 St-411/16-51</w:t>
    </w:r>
  </w:p>
  <w:p w:rsidRDefault="00F50565" w:rsidP="00127883" w:rsidR="00F50565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</w:pPr>
  </w:p>
  <w:p w:rsidRDefault="00F50565" w:rsidR="00F50565">
    <w:pPr>
      <w:pStyle w:val="Zaglavlje"/>
    </w:pPr>
  </w:p>
  <w:p w:rsidRDefault="00F50565" w:rsidR="00F50565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D61E78"/>
    <w:multiLevelType w:val="hybridMultilevel"/>
    <w:tmpl w:val="EE468C74"/>
    <w:lvl w:tplc="222A0C9A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9634EDF"/>
    <w:multiLevelType w:val="hybridMultilevel"/>
    <w:tmpl w:val="B2FCDBF0"/>
    <w:lvl w:tplc="A7D41C6C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0E4C35E7"/>
    <w:multiLevelType w:val="hybridMultilevel"/>
    <w:tmpl w:val="4B8EDD08"/>
    <w:lvl w:tplc="0409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09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plc="0409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09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09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09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09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09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09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103B5C73"/>
    <w:multiLevelType w:val="hybridMultilevel"/>
    <w:tmpl w:val="DBEECE0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6C82A6A"/>
    <w:multiLevelType w:val="hybridMultilevel"/>
    <w:tmpl w:val="D58C12A6"/>
    <w:lvl w:tplc="1960C9F4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plc="E99A4518" w:ilvl="1">
      <w:start w:val="1"/>
      <w:numFmt w:val="lowerLetter"/>
      <w:lvlText w:val="%2)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1D091618"/>
    <w:multiLevelType w:val="hybridMultilevel"/>
    <w:tmpl w:val="71009B12"/>
    <w:lvl w:tplc="D304F4C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281605B7"/>
    <w:multiLevelType w:val="hybridMultilevel"/>
    <w:tmpl w:val="0F0CB9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EB26C2C"/>
    <w:multiLevelType w:val="hybridMultilevel"/>
    <w:tmpl w:val="4FD4D20A"/>
    <w:lvl w:tplc="04090001" w:ilvl="0">
      <w:start w:val="1"/>
      <w:numFmt w:val="bullet"/>
      <w:lvlText w:val=""/>
      <w:lvlJc w:val="left"/>
      <w:pPr>
        <w:tabs>
          <w:tab w:pos="2136" w:val="num"/>
        </w:tabs>
        <w:ind w:hanging="360" w:left="2136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2856" w:val="num"/>
        </w:tabs>
        <w:ind w:hanging="360" w:left="2856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3576" w:val="num"/>
        </w:tabs>
        <w:ind w:hanging="360" w:left="3576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4296" w:val="num"/>
        </w:tabs>
        <w:ind w:hanging="360" w:left="4296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5016" w:val="num"/>
        </w:tabs>
        <w:ind w:hanging="360" w:left="5016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5736" w:val="num"/>
        </w:tabs>
        <w:ind w:hanging="360" w:left="5736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6456" w:val="num"/>
        </w:tabs>
        <w:ind w:hanging="360" w:left="6456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7176" w:val="num"/>
        </w:tabs>
        <w:ind w:hanging="360" w:left="7176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896" w:val="num"/>
        </w:tabs>
        <w:ind w:hanging="360" w:left="7896"/>
      </w:pPr>
      <w:rPr>
        <w:rFonts w:hAnsi="Wingdings" w:ascii="Wingdings" w:hint="default"/>
      </w:rPr>
    </w:lvl>
  </w:abstractNum>
  <w:abstractNum w:abstractNumId="8">
    <w:nsid w:val="4CBD3B5D"/>
    <w:multiLevelType w:val="hybridMultilevel"/>
    <w:tmpl w:val="6310FA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D7D6AB0"/>
    <w:multiLevelType w:val="hybridMultilevel"/>
    <w:tmpl w:val="2AAC8C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0DC3CB4"/>
    <w:multiLevelType w:val="hybridMultilevel"/>
    <w:tmpl w:val="936288B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17406FD"/>
    <w:multiLevelType w:val="hybridMultilevel"/>
    <w:tmpl w:val="51300334"/>
    <w:lvl w:tplc="1458EC70" w:ilvl="0">
      <w:numFmt w:val="bullet"/>
      <w:lvlText w:val="-"/>
      <w:lvlJc w:val="left"/>
      <w:pPr>
        <w:tabs>
          <w:tab w:pos="3060" w:val="num"/>
        </w:tabs>
        <w:ind w:hanging="360" w:left="3060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3435" w:val="num"/>
        </w:tabs>
        <w:ind w:hanging="360" w:left="3435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155" w:val="num"/>
        </w:tabs>
        <w:ind w:hanging="360" w:left="41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875" w:val="num"/>
        </w:tabs>
        <w:ind w:hanging="360" w:left="48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595" w:val="num"/>
        </w:tabs>
        <w:ind w:hanging="360" w:left="55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315" w:val="num"/>
        </w:tabs>
        <w:ind w:hanging="360" w:left="63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035" w:val="num"/>
        </w:tabs>
        <w:ind w:hanging="360" w:left="70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755" w:val="num"/>
        </w:tabs>
        <w:ind w:hanging="360" w:left="77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475" w:val="num"/>
        </w:tabs>
        <w:ind w:hanging="360" w:left="8475"/>
      </w:pPr>
      <w:rPr>
        <w:rFonts w:hAnsi="Wingdings" w:ascii="Wingdings" w:hint="default"/>
      </w:rPr>
    </w:lvl>
  </w:abstractNum>
  <w:abstractNum w:abstractNumId="12">
    <w:nsid w:val="5B144C80"/>
    <w:multiLevelType w:val="hybridMultilevel"/>
    <w:tmpl w:val="E000075E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190429E0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3">
    <w:nsid w:val="60305B7F"/>
    <w:multiLevelType w:val="hybridMultilevel"/>
    <w:tmpl w:val="2F483CE6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3CD009B"/>
    <w:multiLevelType w:val="hybridMultilevel"/>
    <w:tmpl w:val="F88A917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5D725282" w:ilvl="2">
      <w:start w:val="4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5">
    <w:nsid w:val="649D32DE"/>
    <w:multiLevelType w:val="hybridMultilevel"/>
    <w:tmpl w:val="BD1C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78C2215"/>
    <w:multiLevelType w:val="hybridMultilevel"/>
    <w:tmpl w:val="7C263682"/>
    <w:lvl w:tplc="041A000F" w:ilvl="0">
      <w:start w:val="1"/>
      <w:numFmt w:val="decimal"/>
      <w:lvlText w:val="%1."/>
      <w:lvlJc w:val="left"/>
      <w:pPr>
        <w:ind w:hanging="360" w:left="1776"/>
      </w:p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18">
    <w:nsid w:val="751503DB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1785" w:val="num"/>
        </w:tabs>
        <w:ind w:hanging="360" w:left="1785"/>
      </w:pPr>
    </w:lvl>
    <w:lvl w:tplc="1458EC70" w:ilvl="1">
      <w:numFmt w:val="bullet"/>
      <w:lvlText w:val="-"/>
      <w:lvlJc w:val="left"/>
      <w:pPr>
        <w:tabs>
          <w:tab w:pos="2505" w:val="num"/>
        </w:tabs>
        <w:ind w:hanging="360" w:left="2505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405" w:val="num"/>
        </w:tabs>
        <w:ind w:hanging="360" w:left="340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945" w:val="num"/>
        </w:tabs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tabs>
          <w:tab w:pos="4665" w:val="num"/>
        </w:tabs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tabs>
          <w:tab w:pos="5385" w:val="num"/>
        </w:tabs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tabs>
          <w:tab w:pos="6105" w:val="num"/>
        </w:tabs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tabs>
          <w:tab w:pos="6825" w:val="num"/>
        </w:tabs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tabs>
          <w:tab w:pos="7545" w:val="num"/>
        </w:tabs>
        <w:ind w:hanging="180" w:left="7545"/>
      </w:pPr>
    </w:lvl>
  </w:abstractNum>
  <w:abstractNum w:abstractNumId="19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abstractNum w:abstractNumId="20">
    <w:nsid w:val="767F4738"/>
    <w:multiLevelType w:val="hybridMultilevel"/>
    <w:tmpl w:val="F01AC1B4"/>
    <w:lvl w:tplc="E700668E" w:ilvl="0">
      <w:start w:val="1"/>
      <w:numFmt w:val="none"/>
      <w:lvlText w:val="1.1."/>
      <w:lvlJc w:val="left"/>
      <w:pPr>
        <w:tabs>
          <w:tab w:pos="2841" w:val="num"/>
        </w:tabs>
        <w:ind w:hanging="360" w:left="284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99A54B1"/>
    <w:multiLevelType w:val="hybridMultilevel"/>
    <w:tmpl w:val="8398F072"/>
    <w:lvl w:tplc="E53479E2" w:ilvl="0">
      <w:start w:val="1"/>
      <w:numFmt w:val="bullet"/>
      <w:lvlText w:val=""/>
      <w:lvlJc w:val="left"/>
      <w:pPr>
        <w:tabs>
          <w:tab w:pos="2490" w:val="num"/>
        </w:tabs>
        <w:ind w:hanging="360" w:left="249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05" w:val="num"/>
        </w:tabs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25" w:val="num"/>
        </w:tabs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45" w:val="num"/>
        </w:tabs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65" w:val="num"/>
        </w:tabs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85" w:val="num"/>
        </w:tabs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05" w:val="num"/>
        </w:tabs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25" w:val="num"/>
        </w:tabs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45" w:val="num"/>
        </w:tabs>
        <w:ind w:hanging="360" w:left="7545"/>
      </w:pPr>
      <w:rPr>
        <w:rFonts w:hAnsi="Wingdings" w:ascii="Wingdings" w:hint="default"/>
      </w:rPr>
    </w:lvl>
  </w:abstractNum>
  <w:abstractNum w:abstractNumId="22">
    <w:nsid w:val="7CA06C26"/>
    <w:multiLevelType w:val="hybridMultilevel"/>
    <w:tmpl w:val="DFBCB50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7E74030E"/>
    <w:multiLevelType w:val="hybridMultilevel"/>
    <w:tmpl w:val="3AFAD0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2"/>
  </w:num>
  <w:num w:numId="2">
    <w:abstractNumId w:val="15"/>
  </w:num>
  <w:num w:numId="3">
    <w:abstractNumId w:val="18"/>
  </w:num>
  <w:num w:numId="4">
    <w:abstractNumId w:val="8"/>
  </w:num>
  <w:num w:numId="5">
    <w:abstractNumId w:val="16"/>
  </w:num>
  <w:num w:numId="6">
    <w:abstractNumId w:val="19"/>
  </w:num>
  <w:num w:numId="7">
    <w:abstractNumId w:val="20"/>
  </w:num>
  <w:num w:numId="8">
    <w:abstractNumId w:val="11"/>
  </w:num>
  <w:num w:numId="9">
    <w:abstractNumId w:val="21"/>
  </w:num>
  <w:num w:numId="10">
    <w:abstractNumId w:val="4"/>
  </w:num>
  <w:num w:numId="11">
    <w:abstractNumId w:val="7"/>
  </w:num>
  <w:num w:numId="12">
    <w:abstractNumId w:val="22"/>
  </w:num>
  <w:num w:numId="13">
    <w:abstractNumId w:val="2"/>
  </w:num>
  <w:num w:numId="14">
    <w:abstractNumId w:val="14"/>
  </w:num>
  <w:num w:numId="15">
    <w:abstractNumId w:val="6"/>
  </w:num>
  <w:num w:numId="16">
    <w:abstractNumId w:val="9"/>
  </w:num>
  <w:num w:numId="17">
    <w:abstractNumId w:val="17"/>
  </w:num>
  <w:num w:numId="18">
    <w:abstractNumId w:val="3"/>
  </w:num>
  <w:num w:numId="19">
    <w:abstractNumId w:val="23"/>
  </w:num>
  <w:num w:numId="20">
    <w:abstractNumId w:val="13"/>
  </w:num>
  <w:num w:numId="21">
    <w:abstractNumId w:val="1"/>
  </w:num>
  <w:num w:numId="22">
    <w:abstractNumId w:val="10"/>
  </w:num>
  <w:num w:numId="23">
    <w:abstractNumId w:val="5"/>
  </w:num>
  <w:num w:numId="2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78B9"/>
    <w:rsid w:val="000057B9"/>
    <w:rsid w:val="00014568"/>
    <w:rsid w:val="00015C57"/>
    <w:rsid w:val="00020F00"/>
    <w:rsid w:val="00021C68"/>
    <w:rsid w:val="000358A8"/>
    <w:rsid w:val="00037F02"/>
    <w:rsid w:val="0005668D"/>
    <w:rsid w:val="00070955"/>
    <w:rsid w:val="000716DB"/>
    <w:rsid w:val="00072104"/>
    <w:rsid w:val="00087DDA"/>
    <w:rsid w:val="000A6105"/>
    <w:rsid w:val="000B573E"/>
    <w:rsid w:val="000C75FF"/>
    <w:rsid w:val="000D4086"/>
    <w:rsid w:val="000F4A51"/>
    <w:rsid w:val="00103E2E"/>
    <w:rsid w:val="00111E95"/>
    <w:rsid w:val="00114985"/>
    <w:rsid w:val="0011607C"/>
    <w:rsid w:val="0012580D"/>
    <w:rsid w:val="00127883"/>
    <w:rsid w:val="001334EA"/>
    <w:rsid w:val="00165DD6"/>
    <w:rsid w:val="001704EF"/>
    <w:rsid w:val="0017291E"/>
    <w:rsid w:val="0018745E"/>
    <w:rsid w:val="00193FD2"/>
    <w:rsid w:val="001A7119"/>
    <w:rsid w:val="001B691C"/>
    <w:rsid w:val="001C7225"/>
    <w:rsid w:val="001E06D7"/>
    <w:rsid w:val="00242171"/>
    <w:rsid w:val="002531DC"/>
    <w:rsid w:val="00261DD7"/>
    <w:rsid w:val="0029177B"/>
    <w:rsid w:val="002A0808"/>
    <w:rsid w:val="002B235A"/>
    <w:rsid w:val="002B5105"/>
    <w:rsid w:val="002C7BB6"/>
    <w:rsid w:val="002D3C4E"/>
    <w:rsid w:val="002E17E8"/>
    <w:rsid w:val="002E38E2"/>
    <w:rsid w:val="002E6AA0"/>
    <w:rsid w:val="002F78B9"/>
    <w:rsid w:val="00316FFD"/>
    <w:rsid w:val="00333655"/>
    <w:rsid w:val="0033428F"/>
    <w:rsid w:val="00334955"/>
    <w:rsid w:val="003470E1"/>
    <w:rsid w:val="00356785"/>
    <w:rsid w:val="0035718F"/>
    <w:rsid w:val="00363AC4"/>
    <w:rsid w:val="00365EB5"/>
    <w:rsid w:val="003A0718"/>
    <w:rsid w:val="003C1541"/>
    <w:rsid w:val="003C1D60"/>
    <w:rsid w:val="003E5EEC"/>
    <w:rsid w:val="003E7A95"/>
    <w:rsid w:val="003F0E69"/>
    <w:rsid w:val="003F3963"/>
    <w:rsid w:val="0040357C"/>
    <w:rsid w:val="00405CDB"/>
    <w:rsid w:val="0042519B"/>
    <w:rsid w:val="00433769"/>
    <w:rsid w:val="00434676"/>
    <w:rsid w:val="00436640"/>
    <w:rsid w:val="00437703"/>
    <w:rsid w:val="00444696"/>
    <w:rsid w:val="0045682A"/>
    <w:rsid w:val="004572F5"/>
    <w:rsid w:val="00470300"/>
    <w:rsid w:val="004729F3"/>
    <w:rsid w:val="0048065C"/>
    <w:rsid w:val="004879A8"/>
    <w:rsid w:val="004B1F30"/>
    <w:rsid w:val="004B3AE7"/>
    <w:rsid w:val="004B3D9B"/>
    <w:rsid w:val="004D0FE0"/>
    <w:rsid w:val="004E03C2"/>
    <w:rsid w:val="0052368D"/>
    <w:rsid w:val="005368F2"/>
    <w:rsid w:val="00542142"/>
    <w:rsid w:val="00551F22"/>
    <w:rsid w:val="0055370E"/>
    <w:rsid w:val="00575B4B"/>
    <w:rsid w:val="005A6222"/>
    <w:rsid w:val="005B609C"/>
    <w:rsid w:val="005B6CBA"/>
    <w:rsid w:val="005C4314"/>
    <w:rsid w:val="005C4C45"/>
    <w:rsid w:val="005D2CAF"/>
    <w:rsid w:val="005D76EF"/>
    <w:rsid w:val="005E558D"/>
    <w:rsid w:val="005E6F5E"/>
    <w:rsid w:val="006012CC"/>
    <w:rsid w:val="00602FFC"/>
    <w:rsid w:val="00627641"/>
    <w:rsid w:val="006315D8"/>
    <w:rsid w:val="00666DFD"/>
    <w:rsid w:val="00672D37"/>
    <w:rsid w:val="006952AE"/>
    <w:rsid w:val="00695AD9"/>
    <w:rsid w:val="006976A3"/>
    <w:rsid w:val="006B17D9"/>
    <w:rsid w:val="006C1EE3"/>
    <w:rsid w:val="006D6978"/>
    <w:rsid w:val="006E0454"/>
    <w:rsid w:val="006E3572"/>
    <w:rsid w:val="006E6BEF"/>
    <w:rsid w:val="006F3607"/>
    <w:rsid w:val="006F51F0"/>
    <w:rsid w:val="00734462"/>
    <w:rsid w:val="0074582E"/>
    <w:rsid w:val="00746B4B"/>
    <w:rsid w:val="0076065C"/>
    <w:rsid w:val="00763833"/>
    <w:rsid w:val="00764C83"/>
    <w:rsid w:val="00767088"/>
    <w:rsid w:val="0076773B"/>
    <w:rsid w:val="00775AA3"/>
    <w:rsid w:val="007760F0"/>
    <w:rsid w:val="00792EE8"/>
    <w:rsid w:val="007A2A11"/>
    <w:rsid w:val="007B4D38"/>
    <w:rsid w:val="007C1A7C"/>
    <w:rsid w:val="007E4DD9"/>
    <w:rsid w:val="00801C75"/>
    <w:rsid w:val="00830B2E"/>
    <w:rsid w:val="008326A9"/>
    <w:rsid w:val="008419B9"/>
    <w:rsid w:val="00847615"/>
    <w:rsid w:val="008618F0"/>
    <w:rsid w:val="00864CDA"/>
    <w:rsid w:val="0088426E"/>
    <w:rsid w:val="008A300F"/>
    <w:rsid w:val="008A3350"/>
    <w:rsid w:val="008D37BB"/>
    <w:rsid w:val="00901EED"/>
    <w:rsid w:val="00902607"/>
    <w:rsid w:val="00925E5F"/>
    <w:rsid w:val="0094128C"/>
    <w:rsid w:val="009516A0"/>
    <w:rsid w:val="00954ED7"/>
    <w:rsid w:val="00973133"/>
    <w:rsid w:val="009B72A4"/>
    <w:rsid w:val="009D2EFA"/>
    <w:rsid w:val="009E299F"/>
    <w:rsid w:val="00A3682D"/>
    <w:rsid w:val="00A41D6B"/>
    <w:rsid w:val="00A439AD"/>
    <w:rsid w:val="00A652E1"/>
    <w:rsid w:val="00A905DC"/>
    <w:rsid w:val="00A91FCA"/>
    <w:rsid w:val="00AA02FE"/>
    <w:rsid w:val="00AA7BA7"/>
    <w:rsid w:val="00AB71FE"/>
    <w:rsid w:val="00AD50F1"/>
    <w:rsid w:val="00B11FDD"/>
    <w:rsid w:val="00B2515B"/>
    <w:rsid w:val="00B258D3"/>
    <w:rsid w:val="00B2798C"/>
    <w:rsid w:val="00B47CF8"/>
    <w:rsid w:val="00B52408"/>
    <w:rsid w:val="00B56C02"/>
    <w:rsid w:val="00B93DD6"/>
    <w:rsid w:val="00BA388C"/>
    <w:rsid w:val="00BA441E"/>
    <w:rsid w:val="00BC5C48"/>
    <w:rsid w:val="00BC6845"/>
    <w:rsid w:val="00BE12FF"/>
    <w:rsid w:val="00BE316E"/>
    <w:rsid w:val="00BF79EC"/>
    <w:rsid w:val="00C1434B"/>
    <w:rsid w:val="00C26D1C"/>
    <w:rsid w:val="00C3127D"/>
    <w:rsid w:val="00C34F30"/>
    <w:rsid w:val="00C5562A"/>
    <w:rsid w:val="00C63693"/>
    <w:rsid w:val="00C6437F"/>
    <w:rsid w:val="00C64654"/>
    <w:rsid w:val="00C70563"/>
    <w:rsid w:val="00C95B2E"/>
    <w:rsid w:val="00CA0E6D"/>
    <w:rsid w:val="00CA5E07"/>
    <w:rsid w:val="00CB37D0"/>
    <w:rsid w:val="00CC321F"/>
    <w:rsid w:val="00CD05EA"/>
    <w:rsid w:val="00CE6704"/>
    <w:rsid w:val="00CE6749"/>
    <w:rsid w:val="00CF14CE"/>
    <w:rsid w:val="00D11521"/>
    <w:rsid w:val="00D16D3E"/>
    <w:rsid w:val="00D26304"/>
    <w:rsid w:val="00D3268C"/>
    <w:rsid w:val="00D42D3E"/>
    <w:rsid w:val="00D57538"/>
    <w:rsid w:val="00D6245A"/>
    <w:rsid w:val="00D75407"/>
    <w:rsid w:val="00DA30BE"/>
    <w:rsid w:val="00DE262D"/>
    <w:rsid w:val="00DF1DB5"/>
    <w:rsid w:val="00E14F81"/>
    <w:rsid w:val="00E20D25"/>
    <w:rsid w:val="00E217F8"/>
    <w:rsid w:val="00E269A3"/>
    <w:rsid w:val="00E31F9E"/>
    <w:rsid w:val="00E626F2"/>
    <w:rsid w:val="00E6367B"/>
    <w:rsid w:val="00E6470A"/>
    <w:rsid w:val="00E71337"/>
    <w:rsid w:val="00E7394B"/>
    <w:rsid w:val="00EB185D"/>
    <w:rsid w:val="00EC0BA9"/>
    <w:rsid w:val="00EC77F9"/>
    <w:rsid w:val="00ED1853"/>
    <w:rsid w:val="00EE6192"/>
    <w:rsid w:val="00EF2B4D"/>
    <w:rsid w:val="00F21958"/>
    <w:rsid w:val="00F25F91"/>
    <w:rsid w:val="00F50565"/>
    <w:rsid w:val="00F63D27"/>
    <w:rsid w:val="00F661AF"/>
    <w:rsid w:val="00F70CCD"/>
    <w:rsid w:val="00F8328B"/>
    <w:rsid w:val="00FA0CE4"/>
    <w:rsid w:val="00FA3EF8"/>
    <w:rsid w:val="00FD38F4"/>
    <w:rsid w:val="00FD6601"/>
    <w:rsid w:val="00FE1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769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Naglaeno" w:type="character">
    <w:name w:val="Strong"/>
    <w:qFormat/>
    <w:rsid w:val="00BE12FF"/>
    <w:rPr>
      <w:b/>
      <w:bCs/>
    </w:rPr>
  </w:style>
  <w:style w:styleId="Bezproreda" w:type="paragraph">
    <w:name w:val="No Spacing"/>
    <w:uiPriority w:val="1"/>
    <w:qFormat/>
    <w:rsid w:val="0042519B"/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EC0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46B4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46B4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6B4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6B4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6B4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76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Naglaeno" w:type="character">
    <w:name w:val="Strong"/>
    <w:qFormat/>
    <w:rsid w:val="00BE12FF"/>
    <w:rPr>
      <w:b/>
      <w:bCs/>
    </w:rPr>
  </w:style>
  <w:style w:styleId="Bezproreda" w:type="paragraph">
    <w:name w:val="No Spacing"/>
    <w:uiPriority w:val="1"/>
    <w:qFormat/>
    <w:rsid w:val="0042519B"/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EC0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46B4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46B4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6B4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6B4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6B4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39202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1271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rujna 2018.</izvorni_sadrzaj>
    <derivirana_varijabla naziv="DomainObject.DatumDonosenjaOdluke_1">21.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St-411/2016-51</izvorni_sadrzaj>
    <derivirana_varijabla naziv="DomainObject.Oznaka_1">St-411/2016-51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411</izvorni_sadrzaj>
    <derivirana_varijabla naziv="DomainObject.Predmet.Broj_1">411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2016.</izvorni_sadrzaj>
    <derivirana_varijabla naziv="DomainObject.Predmet.DatumOsnivanja_1">23.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St-411/2016</izvorni_sadrzaj>
    <derivirana_varijabla naziv="DomainObject.Predmet.OznakaBroj_1">St-411/2016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CENTAR ZA ZAPOŠLJAVANJE OSOBA S INVALIDITETOM GRADA VUKOVARA</izvorni_sadrzaj>
    <derivirana_varijabla naziv="DomainObject.Predmet.ProtustrankaFormated_1">  CENTAR ZA ZAPOŠLJAVANJE OSOBA S INVALIDITETOM GRADA VUKOVARA</derivirana_varijabla>
  </DomainObject.Predmet.ProtustrankaFormated>
  <DomainObject.Predmet.ProtustrankaFormatedOIB>
    <izvorni_sadrzaj>  CENTAR ZA ZAPOŠLJAVANJE OSOBA S INVALIDITETOM GRADA VUKOVARA, OIB 72785352308</izvorni_sadrzaj>
    <derivirana_varijabla naziv="DomainObject.Predmet.ProtustrankaFormatedOIB_1">  CENTAR ZA ZAPOŠLJAVANJE OSOBA S INVALIDITETOM GRADA VUKOVARA, OIB 72785352308</derivirana_varijabla>
  </DomainObject.Predmet.ProtustrankaFormatedOIB>
  <DomainObject.Predmet.ProtustrankaFormatedWithAdress>
    <izvorni_sadrzaj> CENTAR ZA ZAPOŠLJAVANJE OSOBA S INVALIDITETOM GRADA VUKOVARA, Eugena Kvaternika 93, 32000 Vukovar</izvorni_sadrzaj>
    <derivirana_varijabla naziv="DomainObject.Predmet.ProtustrankaFormatedWithAdress_1"> CENTAR ZA ZAPOŠLJAVANJE OSOBA S INVALIDITETOM GRADA VUKOVARA, Eugena Kvaternika 93, 32000 Vukovar</derivirana_varijabla>
  </DomainObject.Predmet.ProtustrankaFormatedWithAdress>
  <DomainObject.Predmet.ProtustrankaFormatedWithAdressOIB>
    <izvorni_sadrzaj> CENTAR ZA ZAPOŠLJAVANJE OSOBA S INVALIDITETOM GRADA VUKOVARA, OIB 72785352308, Eugena Kvaternika 93, 32000 Vukovar</izvorni_sadrzaj>
    <derivirana_varijabla naziv="DomainObject.Predmet.ProtustrankaFormatedWithAdressOIB_1"> CENTAR ZA ZAPOŠLJAVANJE OSOBA S INVALIDITETOM GRADA VUKOVARA, OIB 72785352308, Eugena Kvaternika 93, 32000 Vukovar</derivirana_varijabla>
  </DomainObject.Predmet.ProtustrankaFormatedWithAdressOIB>
  <DomainObject.Predmet.ProtustrankaWithAdress>
    <izvorni_sadrzaj>CENTAR ZA ZAPOŠLJAVANJE OSOBA S INVALIDITETOM GRADA VUKOVARA Eugena Kvaternika 93, 32000 Vukovar</izvorni_sadrzaj>
    <derivirana_varijabla naziv="DomainObject.Predmet.ProtustrankaWithAdress_1">CENTAR ZA ZAPOŠLJAVANJE OSOBA S INVALIDITETOM GRADA VUKOVARA Eugena Kvaternika 93, 32000 Vukovar</derivirana_varijabla>
  </DomainObject.Predmet.ProtustrankaWithAdress>
  <DomainObject.Predmet.ProtustrankaWithAdressOIB>
    <izvorni_sadrzaj>CENTAR ZA ZAPOŠLJAVANJE OSOBA S INVALIDITETOM GRADA VUKOVARA, OIB 72785352308, Eugena Kvaternika 93, 32000 Vukovar</izvorni_sadrzaj>
    <derivirana_varijabla naziv="DomainObject.Predmet.ProtustrankaWithAdressOIB_1">CENTAR ZA ZAPOŠLJAVANJE OSOBA S INVALIDITETOM GRADA VUKOVARA, OIB 72785352308, Eugena Kvaternika 93, 32000 Vukovar</derivirana_varijabla>
  </DomainObject.Predmet.ProtustrankaWithAdressOIB>
  <DomainObject.Predmet.ProtustrankaNazivFormated>
    <izvorni_sadrzaj>CENTAR ZA ZAPOŠLJAVANJE OSOBA S INVALIDITETOM GRADA VUKOVARA</izvorni_sadrzaj>
    <derivirana_varijabla naziv="DomainObject.Predmet.ProtustrankaNazivFormated_1">CENTAR ZA ZAPOŠLJAVANJE OSOBA S INVALIDITETOM GRADA VUKOVARA</derivirana_varijabla>
  </DomainObject.Predmet.ProtustrankaNazivFormated>
  <DomainObject.Predmet.ProtustrankaNazivFormatedOIB>
    <izvorni_sadrzaj>CENTAR ZA ZAPOŠLJAVANJE OSOBA S INVALIDITETOM GRADA VUKOVARA, OIB 72785352308</izvorni_sadrzaj>
    <derivirana_varijabla naziv="DomainObject.Predmet.ProtustrankaNazivFormatedOIB_1">CENTAR ZA ZAPOŠLJAVANJE OSOBA S INVALIDITETOM GRADA VUKOVARA, OIB 72785352308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SLAVONIJE I BARANJE POREZNO MJESTO VUKOVAR</izvorni_sadrzaj>
    <derivirana_varijabla naziv="DomainObject.Predmet.StrankaFormated_1">  RH MF PU PODRUČNI URED SLAVONIJE I BARANJE POREZNO MJESTO VUKOVAR</derivirana_varijabla>
  </DomainObject.Predmet.StrankaFormated>
  <DomainObject.Predmet.StrankaFormatedOIB>
    <izvorni_sadrzaj>  RH MF PU PODRUČNI URED SLAVONIJE I BARANJE POREZNO MJESTO VUKOVAR, OIB 18683136487</izvorni_sadrzaj>
    <derivirana_varijabla naziv="DomainObject.Predmet.StrankaFormatedOIB_1">  RH MF PU PODRUČNI URED SLAVONIJE I BARANJE POREZNO MJESTO VUKOVAR, OIB 18683136487</derivirana_varijabla>
  </DomainObject.Predmet.StrankaFormatedOIB>
  <DomainObject.Predmet.StrankaFormatedWithAdress>
    <izvorni_sadrzaj> RH MF PU PODRUČNI URED SLAVONIJE I BARANJE POREZNO MJESTO VUKOVAR</izvorni_sadrzaj>
    <derivirana_varijabla naziv="DomainObject.Predmet.StrankaFormatedWithAdress_1"> RH MF PU PODRUČNI URED SLAVONIJE I BARANJE POREZNO MJESTO VUKOVAR</derivirana_varijabla>
  </DomainObject.Predmet.StrankaFormatedWithAdress>
  <DomainObject.Predmet.StrankaFormatedWithAdressOIB>
    <izvorni_sadrzaj> RH MF PU PODRUČNI URED SLAVONIJE I BARANJE POREZNO MJESTO VUKOVAR, OIB 18683136487</izvorni_sadrzaj>
    <derivirana_varijabla naziv="DomainObject.Predmet.StrankaFormatedWithAdressOIB_1"> RH MF PU PODRUČNI URED SLAVONIJE I BARANJE POREZNO MJESTO VUKOVAR, OIB 18683136487</derivirana_varijabla>
  </DomainObject.Predmet.StrankaFormatedWithAdressOIB>
  <DomainObject.Predmet.StrankaWithAdress>
    <izvorni_sadrzaj>RH MF PU PODRUČNI URED SLAVONIJE I BARANJE POREZNO MJESTO VUKOVAR </izvorni_sadrzaj>
    <derivirana_varijabla naziv="DomainObject.Predmet.StrankaWithAdress_1">RH MF PU PODRUČNI URED SLAVONIJE I BARANJE POREZNO MJESTO VUKOVAR </derivirana_varijabla>
  </DomainObject.Predmet.StrankaWithAdress>
  <DomainObject.Predmet.StrankaWithAdressOIB>
    <izvorni_sadrzaj>RH MF PU PODRUČNI URED SLAVONIJE I BARANJE POREZNO MJESTO VUKOVAR, OIB 18683136487</izvorni_sadrzaj>
    <derivirana_varijabla naziv="DomainObject.Predmet.StrankaWithAdressOIB_1">RH MF PU PODRUČNI URED SLAVONIJE I BARANJE POREZNO MJESTO VUKOVAR, OIB 18683136487</derivirana_varijabla>
  </DomainObject.Predmet.StrankaWithAdressOIB>
  <DomainObject.Predmet.StrankaNazivFormated>
    <izvorni_sadrzaj>RH MF PU PODRUČNI URED SLAVONIJE I BARANJE POREZNO MJESTO VUKOVAR</izvorni_sadrzaj>
    <derivirana_varijabla naziv="DomainObject.Predmet.StrankaNazivFormated_1">RH MF PU PODRUČNI URED SLAVONIJE I BARANJE POREZNO MJESTO VUKOVAR</derivirana_varijabla>
  </DomainObject.Predmet.StrankaNazivFormated>
  <DomainObject.Predmet.StrankaNazivFormatedOIB>
    <izvorni_sadrzaj>RH MF PU PODRUČNI URED SLAVONIJE I BARANJE POREZNO MJESTO VUKOVAR, OIB 18683136487</izvorni_sadrzaj>
    <derivirana_varijabla naziv="DomainObject.Predmet.StrankaNazivFormatedOIB_1">RH MF PU PODRUČNI URED SLAVONIJE I BARANJE POREZNO MJESTO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PU PODRUČNI URED SLAVONIJE I BARANJE POREZNO MJESTO VUKOVAR</item>
    </izvorni_sadrzaj>
    <derivirana_varijabla naziv="DomainObject.Predmet.StrankaListFormated_1">
      <item>RH MF PU PODRUČNI URED SLAVONIJE I BARANJE POREZNO MJESTO VUKOVAR</item>
    </derivirana_varijabla>
  </DomainObject.Predmet.StrankaListFormated>
  <DomainObject.Predmet.StrankaListFormatedOIB>
    <izvorni_sadrzaj>
      <item>RH MF PU PODRUČNI URED SLAVONIJE I BARANJE POREZNO MJESTO VUKOVAR, OIB 18683136487</item>
    </izvorni_sadrzaj>
    <derivirana_varijabla naziv="DomainObject.Predmet.StrankaListFormatedOIB_1">
      <item>RH MF PU PODRUČNI URED SLAVONIJE I BARANJE POREZNO MJESTO VUKOVAR, OIB 18683136487</item>
    </derivirana_varijabla>
  </DomainObject.Predmet.StrankaListFormatedOIB>
  <DomainObject.Predmet.StrankaListFormatedWithAdress>
    <izvorni_sadrzaj>
      <item>RH MF PU PODRUČNI URED SLAVONIJE I BARANJE POREZNO MJESTO VUKOVAR</item>
    </izvorni_sadrzaj>
    <derivirana_varijabla naziv="DomainObject.Predmet.StrankaListFormatedWithAdress_1">
      <item>RH MF PU PODRUČNI URED SLAVONIJE I BARANJE POREZNO MJESTO VUKOVAR</item>
    </derivirana_varijabla>
  </DomainObject.Predmet.StrankaListFormatedWithAdress>
  <DomainObject.Predmet.StrankaListFormatedWithAdressOIB>
    <izvorni_sadrzaj>
      <item>RH MF PU PODRUČNI URED SLAVONIJE I BARANJE POREZNO MJESTO VUKOVAR, OIB 18683136487</item>
    </izvorni_sadrzaj>
    <derivirana_varijabla naziv="DomainObject.Predmet.StrankaListFormatedWithAdressOIB_1">
      <item>RH MF PU PODRUČNI URED SLAVONIJE I BARANJE POREZNO MJESTO VUKOVAR, OIB 18683136487</item>
    </derivirana_varijabla>
  </DomainObject.Predmet.StrankaListFormatedWithAdressOIB>
  <DomainObject.Predmet.StrankaListNazivFormated>
    <izvorni_sadrzaj>
      <item>RH MF PU PODRUČNI URED SLAVONIJE I BARANJE POREZNO MJESTO VUKOVAR</item>
    </izvorni_sadrzaj>
    <derivirana_varijabla naziv="DomainObject.Predmet.StrankaListNazivFormated_1">
      <item>RH MF PU PODRUČNI URED SLAVONIJE I BARANJE POREZNO MJESTO VUKOVAR</item>
    </derivirana_varijabla>
  </DomainObject.Predmet.StrankaListNazivFormated>
  <DomainObject.Predmet.StrankaListNazivFormatedOIB>
    <izvorni_sadrzaj>
      <item>RH MF PU PODRUČNI URED SLAVONIJE I BARANJE POREZNO MJESTO VUKOVAR, OIB 18683136487</item>
    </izvorni_sadrzaj>
    <derivirana_varijabla naziv="DomainObject.Predmet.StrankaListNazivFormatedOIB_1">
      <item>RH MF PU PODRUČNI URED SLAVONIJE I BARANJE POREZNO MJESTO VUKOVAR, OIB 18683136487</item>
    </derivirana_varijabla>
  </DomainObject.Predmet.StrankaListNazivFormatedOIB>
  <DomainObject.Predmet.ProtuStrankaListFormated>
    <izvorni_sadrzaj>
      <item>CENTAR ZA ZAPOŠLJAVANJE OSOBA S INVALIDITETOM GRADA VUKOVARA</item>
    </izvorni_sadrzaj>
    <derivirana_varijabla naziv="DomainObject.Predmet.ProtuStrankaListFormated_1">
      <item>CENTAR ZA ZAPOŠLJAVANJE OSOBA S INVALIDITETOM GRADA VUKOVARA</item>
    </derivirana_varijabla>
  </DomainObject.Predmet.ProtuStrankaListFormated>
  <DomainObject.Predmet.ProtuStrankaListFormatedOIB>
    <izvorni_sadrzaj>
      <item>CENTAR ZA ZAPOŠLJAVANJE OSOBA S INVALIDITETOM GRADA VUKOVARA, OIB 72785352308</item>
    </izvorni_sadrzaj>
    <derivirana_varijabla naziv="DomainObject.Predmet.ProtuStrankaListFormatedOIB_1">
      <item>CENTAR ZA ZAPOŠLJAVANJE OSOBA S INVALIDITETOM GRADA VUKOVARA, OIB 72785352308</item>
    </derivirana_varijabla>
  </DomainObject.Predmet.ProtuStrankaListFormatedOIB>
  <DomainObject.Predmet.ProtuStrankaListFormatedWithAdress>
    <izvorni_sadrzaj>
      <item>CENTAR ZA ZAPOŠLJAVANJE OSOBA S INVALIDITETOM GRADA VUKOVARA, Eugena Kvaternika 93, 32000 Vukovar</item>
    </izvorni_sadrzaj>
    <derivirana_varijabla naziv="DomainObject.Predmet.ProtuStrankaListFormatedWithAdress_1">
      <item>CENTAR ZA ZAPOŠLJAVANJE OSOBA S INVALIDITETOM GRADA VUKOVARA, Eugena Kvaternika 93, 32000 Vukovar</item>
    </derivirana_varijabla>
  </DomainObject.Predmet.ProtuStrankaListFormatedWithAdress>
  <DomainObject.Predmet.ProtuStrankaListFormatedWithAdressOIB>
    <izvorni_sadrzaj>
      <item>CENTAR ZA ZAPOŠLJAVANJE OSOBA S INVALIDITETOM GRADA VUKOVARA, OIB 72785352308, Eugena Kvaternika 93, 32000 Vukovar</item>
    </izvorni_sadrzaj>
    <derivirana_varijabla naziv="DomainObject.Predmet.ProtuStrankaListFormatedWithAdressOIB_1">
      <item>CENTAR ZA ZAPOŠLJAVANJE OSOBA S INVALIDITETOM GRADA VUKOVARA, OIB 72785352308, Eugena Kvaternika 93, 32000 Vukovar</item>
    </derivirana_varijabla>
  </DomainObject.Predmet.ProtuStrankaListFormatedWithAdressOIB>
  <DomainObject.Predmet.ProtuStrankaListNazivFormated>
    <izvorni_sadrzaj>
      <item>CENTAR ZA ZAPOŠLJAVANJE OSOBA S INVALIDITETOM GRADA VUKOVARA</item>
    </izvorni_sadrzaj>
    <derivirana_varijabla naziv="DomainObject.Predmet.ProtuStrankaListNazivFormated_1">
      <item>CENTAR ZA ZAPOŠLJAVANJE OSOBA S INVALIDITETOM GRADA VUKOVARA</item>
    </derivirana_varijabla>
  </DomainObject.Predmet.ProtuStrankaListNazivFormated>
  <DomainObject.Predmet.ProtuStrankaListNazivFormatedOIB>
    <izvorni_sadrzaj>
      <item>CENTAR ZA ZAPOŠLJAVANJE OSOBA S INVALIDITETOM GRADA VUKOVARA, OIB 72785352308</item>
    </izvorni_sadrzaj>
    <derivirana_varijabla naziv="DomainObject.Predmet.ProtuStrankaListNazivFormatedOIB_1">
      <item>CENTAR ZA ZAPOŠLJAVANJE OSOBA S INVALIDITETOM GRADA VUKOVARA, OIB 72785352308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2018.</izvorni_sadrzaj>
    <derivirana_varijabla naziv="DomainObject.Datum_1">21. rujna 2018.</derivirana_varijabla>
  </DomainObject.Datum>
  <DomainObject.PoslovniBrojDokumenta>
    <izvorni_sadrzaj>St-411/2016-51</izvorni_sadrzaj>
    <derivirana_varijabla naziv="DomainObject.PoslovniBrojDokumenta_1">St-411/2016-51</derivirana_varijabla>
  </DomainObject.PoslovniBrojDokumenta>
  <DomainObject.Predmet.StrankaIDrugi>
    <izvorni_sadrzaj>RH MF PU PODRUČNI URED SLAVONIJE I BARANJE POREZNO MJESTO VUKOVAR</izvorni_sadrzaj>
    <derivirana_varijabla naziv="DomainObject.Predmet.StrankaIDrugi_1">RH MF PU PODRUČNI URED SLAVONIJE I BARANJE POREZNO MJESTO VUKOVAR</derivirana_varijabla>
  </DomainObject.Predmet.StrankaIDrugi>
  <DomainObject.Predmet.ProtustrankaIDrugi>
    <izvorni_sadrzaj>CENTAR ZA ZAPOŠLJAVANJE OSOBA S INVALIDITETOM GRADA VUKOVARA</izvorni_sadrzaj>
    <derivirana_varijabla naziv="DomainObject.Predmet.ProtustrankaIDrugi_1">CENTAR ZA ZAPOŠLJAVANJE OSOBA S INVALIDITETOM GRADA VUKOVARA</derivirana_varijabla>
  </DomainObject.Predmet.ProtustrankaIDrugi>
  <DomainObject.Predmet.StrankaIDrugiAdressOIB>
    <izvorni_sadrzaj>RH MF PU PODRUČNI URED SLAVONIJE I BARANJE POREZNO MJESTO VUKOVAR, OIB 18683136487</izvorni_sadrzaj>
    <derivirana_varijabla naziv="DomainObject.Predmet.StrankaIDrugiAdressOIB_1">RH MF PU PODRUČNI URED SLAVONIJE I BARANJE POREZNO MJESTO VUKOVAR, OIB 18683136487</derivirana_varijabla>
  </DomainObject.Predmet.StrankaIDrugiAdressOIB>
  <DomainObject.Predmet.ProtustrankaIDrugiAdressOIB>
    <izvorni_sadrzaj>CENTAR ZA ZAPOŠLJAVANJE OSOBA S INVALIDITETOM GRADA VUKOVARA, OIB 72785352308, Eugena Kvaternika 93, 32000 Vukovar</izvorni_sadrzaj>
    <derivirana_varijabla naziv="DomainObject.Predmet.ProtustrankaIDrugiAdressOIB_1">CENTAR ZA ZAPOŠLJAVANJE OSOBA S INVALIDITETOM GRADA VUKOVARA, OIB 72785352308, Eugena Kvaternika 93,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CENTAR ZA ZAPOŠLJAVANJE OSOBA S INVALIDITETOM GRADA VUKOVARA</item>
      <item>RH MF PU PODRUČNI URED SLAVONIJE I BARANJE POREZNO MJESTO VUKOVAR</item>
    </izvorni_sadrzaj>
    <derivirana_varijabla naziv="DomainObject.Predmet.SudioniciListNaziv_1">
      <item>CENTAR ZA ZAPOŠLJAVANJE OSOBA S INVALIDITETOM GRADA VUKOVARA</item>
      <item>RH MF PU PODRUČNI URED SLAVONIJE I BARANJE POREZNO MJESTO VUKOVAR</item>
    </derivirana_varijabla>
  </DomainObject.Predmet.SudioniciListNaziv>
  <DomainObject.Predmet.SudioniciListAdressOIB>
    <izvorni_sadrzaj>
      <item>CENTAR ZA ZAPOŠLJAVANJE OSOBA S INVALIDITETOM GRADA VUKOVARA, OIB 72785352308, Eugena Kvaternika 93,32000 Vukovar</item>
      <item>RH MF PU PODRUČNI URED SLAVONIJE I BARANJE POREZNO MJESTO VUKOVAR, OIB 18683136487</item>
    </izvorni_sadrzaj>
    <derivirana_varijabla naziv="DomainObject.Predmet.SudioniciListAdressOIB_1">
      <item>CENTAR ZA ZAPOŠLJAVANJE OSOBA S INVALIDITETOM GRADA VUKOVARA, OIB 72785352308, Eugena Kvaternika 93,32000 Vukovar</item>
      <item>RH MF PU PODRUČNI URED SLAVONIJE I BARANJE POREZNO MJESTO VUKOVAR,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72785352308</item>
      <item>, OIB 18683136487</item>
    </izvorni_sadrzaj>
    <derivirana_varijabla naziv="DomainObject.Predmet.SudioniciListNazivOIB_1">
      <item>, OIB 72785352308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Vlado Šokac, OIB 95457319937, Fiskulturna 12, Belišće Bistrinci</item>
    </izvorni_sadrzaj>
    <derivirana_varijabla naziv="DomainObject.Predmet.StecajniUpraviteljiListAddressOIB_1">
      <item>Vlado Šokac, OIB 95457319937, Fiskulturna 12, Belišće Bistrinci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FD608BB-8D59-450D-A509-6D9079C78D4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4</properties:Pages>
  <properties:Words>696</properties:Words>
  <properties:Characters>3612</properties:Characters>
  <properties:Lines>149</properties:Lines>
  <properties:Paragraphs>37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4463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2018-09-21T08:52:00Z</dcterms:created>
  <dc:creator>banka</dc:creator>
  <cp:lastModifiedBy>Danijela Sekulić</cp:lastModifiedBy>
  <cp:lastPrinted>2018-09-21T09:30:00Z</cp:lastPrinted>
  <dcterms:modified xmlns:xsi="http://www.w3.org/2001/XMLSchema-instance" xsi:type="dcterms:W3CDTF">2018-09-21T09:30:00Z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St-411/2016-51 / Odluka - Rješenje - dosuda (CENTAR_ZA_ZAPOŠLJAVANJE_OSOBA.docx)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