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d48d" w14:paraId="767d48d" w:rsidRDefault="00041F5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1F55" w:rsidP="00041F55" w:rsidR="00041F55">
      <w:pPr>
        <w:pStyle w:val="Bezproreda"/>
      </w:pPr>
    </w:p>
    <w:p w:rsidRDefault="00041F55" w:rsidP="00041F55" w:rsidR="00041F55">
      <w:pPr>
        <w:pStyle w:val="Bezproreda"/>
      </w:pPr>
      <w:bookmarkStart w:name="_GoBack" w:id="0"/>
      <w:bookmarkEnd w:id="0"/>
    </w:p>
    <w:p w:rsidRDefault="00041F55" w:rsidP="00041F55" w:rsidR="00AE649C">
      <w:pPr>
        <w:pStyle w:val="Bezproreda"/>
      </w:pPr>
      <w:r>
        <w:t xml:space="preserve">     Republika Hrvatska</w:t>
      </w:r>
    </w:p>
    <w:p w:rsidRDefault="00041F55" w:rsidP="00041F55" w:rsidR="00041F55">
      <w:pPr>
        <w:pStyle w:val="Bezproreda"/>
      </w:pPr>
      <w:r>
        <w:t>Trgovački sud u Bjelovaru</w:t>
      </w:r>
    </w:p>
    <w:p w:rsidRDefault="00041F55" w:rsidP="00041F55" w:rsidR="00041F5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41F55" w:rsidP="00041F55" w:rsidR="00041F55">
      <w:pPr>
        <w:pStyle w:val="Bezproreda"/>
      </w:pPr>
    </w:p>
    <w:p w:rsidRDefault="00041F55" w:rsidP="00041F55" w:rsidR="00041F5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St-175/2018-2</w:t>
      </w:r>
    </w:p>
    <w:p w:rsidRDefault="00041F55" w:rsidP="00041F55" w:rsidR="00041F5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41F55" w:rsidP="00041F55" w:rsidR="00041F5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41F55" w:rsidP="00041F55" w:rsidR="00041F5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041F55" w:rsidP="00041F55" w:rsidR="00041F55">
      <w:pPr>
        <w:pStyle w:val="Bezproreda"/>
        <w:jc w:val="center"/>
        <w:rPr>
          <w:noProof/>
        </w:rPr>
      </w:pPr>
    </w:p>
    <w:p w:rsidRDefault="00041F55" w:rsidP="00041F55" w:rsidR="00041F5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41F55" w:rsidP="00041F55" w:rsidR="00041F55">
      <w:pPr>
        <w:pStyle w:val="Bezproreda"/>
        <w:jc w:val="center"/>
        <w:rPr>
          <w:b/>
          <w:noProof/>
        </w:rPr>
      </w:pPr>
    </w:p>
    <w:p w:rsidRDefault="00041F55" w:rsidP="00041F55" w:rsidR="00041F55">
      <w:pPr>
        <w:pStyle w:val="Bezproreda"/>
        <w:jc w:val="both"/>
        <w:rPr>
          <w:b/>
          <w:noProof/>
        </w:rPr>
      </w:pPr>
    </w:p>
    <w:p w:rsidRDefault="00041F55" w:rsidP="00041F55" w:rsidR="00041F5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GRADITELJ INVEST graditeljstvo, proizvodnja, trgovina, d.o.o. Zagreb, Nad lipom 18, OIB: 82798731301,  26. travnja  </w:t>
      </w:r>
      <w:r>
        <w:rPr>
          <w:noProof/>
        </w:rPr>
        <w:t xml:space="preserve">2018. </w:t>
      </w:r>
    </w:p>
    <w:p w:rsidRDefault="00041F55" w:rsidP="00041F55" w:rsidR="00041F55">
      <w:pPr>
        <w:pStyle w:val="Bezproreda"/>
        <w:jc w:val="both"/>
        <w:rPr>
          <w:noProof/>
        </w:rPr>
      </w:pPr>
    </w:p>
    <w:p w:rsidRDefault="00041F55" w:rsidP="00041F55" w:rsidR="00041F5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41F55" w:rsidP="00041F55" w:rsidR="00041F55">
      <w:pPr>
        <w:pStyle w:val="Bezproreda"/>
        <w:jc w:val="both"/>
        <w:rPr>
          <w:b/>
          <w:noProof/>
        </w:rPr>
      </w:pPr>
    </w:p>
    <w:p w:rsidRDefault="00041F55" w:rsidP="00041F55" w:rsidR="00041F55">
      <w:pPr>
        <w:pStyle w:val="Bezproreda"/>
        <w:ind w:firstLine="708"/>
        <w:jc w:val="both"/>
      </w:pPr>
      <w:r>
        <w:t>1.Pokreće se postupak radi utvrđivanja uvjeta za otvaranje stečajnog postupka nad dužnikom GRADITELJ INVEST graditeljstvo, proizvodnja, trgovina, d.o.o. Zagreb, Nad lipom 18, OIB: 82798731301.</w:t>
      </w:r>
    </w:p>
    <w:p w:rsidRDefault="00041F55" w:rsidP="00041F55" w:rsidR="00041F55">
      <w:pPr>
        <w:pStyle w:val="Bezproreda"/>
        <w:ind w:firstLine="708"/>
        <w:jc w:val="both"/>
      </w:pPr>
    </w:p>
    <w:p w:rsidRDefault="00041F55" w:rsidP="00041F55" w:rsidR="00041F5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041F55" w:rsidP="00041F55" w:rsidR="00041F55">
      <w:pPr>
        <w:pStyle w:val="Bezproreda"/>
        <w:jc w:val="both"/>
      </w:pPr>
    </w:p>
    <w:p w:rsidRDefault="00041F55" w:rsidP="00041F55" w:rsidR="00041F55">
      <w:pPr>
        <w:pStyle w:val="Bezproreda"/>
        <w:jc w:val="center"/>
      </w:pPr>
      <w:r>
        <w:t>18. lipnja 2018. u 9,00 sati</w:t>
      </w:r>
    </w:p>
    <w:p w:rsidRDefault="00041F55" w:rsidP="00041F55" w:rsidR="00041F55">
      <w:pPr>
        <w:pStyle w:val="Bezproreda"/>
        <w:jc w:val="both"/>
        <w:rPr>
          <w:b/>
        </w:rPr>
      </w:pPr>
    </w:p>
    <w:p w:rsidRDefault="00041F55" w:rsidP="00041F55" w:rsidR="00041F55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041F55" w:rsidP="00041F55" w:rsidR="00041F55">
      <w:pPr>
        <w:pStyle w:val="Bezproreda"/>
        <w:jc w:val="both"/>
      </w:pPr>
    </w:p>
    <w:p w:rsidRDefault="00041F55" w:rsidP="00041F55" w:rsidR="00041F55">
      <w:pPr>
        <w:pStyle w:val="Bezproreda"/>
        <w:jc w:val="both"/>
      </w:pPr>
      <w:r>
        <w:t xml:space="preserve">- Financijska agencija </w:t>
      </w:r>
    </w:p>
    <w:p w:rsidRDefault="00041F55" w:rsidP="00041F55" w:rsidR="00041F55">
      <w:pPr>
        <w:pStyle w:val="Bezproreda"/>
        <w:jc w:val="both"/>
      </w:pPr>
      <w:r>
        <w:t xml:space="preserve">- zakonski zastupnik dužnika Tomislav </w:t>
      </w:r>
      <w:proofErr w:type="spellStart"/>
      <w:r>
        <w:t>Čilić</w:t>
      </w:r>
      <w:proofErr w:type="spellEnd"/>
      <w:r>
        <w:t>.</w:t>
      </w:r>
    </w:p>
    <w:p w:rsidRDefault="00041F55" w:rsidP="00041F55" w:rsidR="00041F55">
      <w:pPr>
        <w:pStyle w:val="Bezproreda"/>
        <w:jc w:val="both"/>
      </w:pPr>
    </w:p>
    <w:p w:rsidRDefault="00041F55" w:rsidP="00041F55" w:rsidR="00041F55">
      <w:pPr>
        <w:pStyle w:val="Bezproreda"/>
        <w:jc w:val="both"/>
      </w:pPr>
      <w:r>
        <w:t xml:space="preserve">3. Nalaže se zakonskom zastupniku dužnika Tomislav </w:t>
      </w:r>
      <w:proofErr w:type="spellStart"/>
      <w:r>
        <w:t>Čilić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41F55" w:rsidP="00041F55" w:rsidR="00041F55">
      <w:pPr>
        <w:pStyle w:val="Bezproreda"/>
        <w:jc w:val="both"/>
      </w:pPr>
    </w:p>
    <w:p w:rsidRDefault="00041F55" w:rsidP="00041F55" w:rsidR="00041F55">
      <w:pPr>
        <w:pStyle w:val="Bezproreda"/>
        <w:jc w:val="both"/>
      </w:pPr>
    </w:p>
    <w:p w:rsidRDefault="00041F55" w:rsidP="00041F55" w:rsidR="00041F55">
      <w:pPr>
        <w:pStyle w:val="Bezproreda"/>
        <w:jc w:val="center"/>
      </w:pPr>
      <w:r>
        <w:t>Obrazloženje</w:t>
      </w:r>
    </w:p>
    <w:p w:rsidRDefault="00041F55" w:rsidP="00041F55" w:rsidR="00041F55">
      <w:pPr>
        <w:pStyle w:val="Bezproreda"/>
        <w:jc w:val="center"/>
      </w:pPr>
    </w:p>
    <w:p w:rsidRDefault="00041F55" w:rsidP="00041F55" w:rsidR="00041F5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10. srpnja 2017. podnijela prijedlog za otvaranje stečajnog postupka nad dužnikom </w:t>
      </w:r>
      <w:r>
        <w:t xml:space="preserve">GRADITELJ INVEST graditeljstvo, proizvodnja, trgovina, d.o.o. Zagreb, Nad </w:t>
      </w:r>
      <w:r>
        <w:lastRenderedPageBreak/>
        <w:t xml:space="preserve">lipom 18, OIB: 82798731301. U prijedlogu navodi da na dan 6. srpnja 2017. dužnik u Očevidniku redoslijeda osnova za plaćanje ima evidentirane neizvršene osnove za plaćanje u neprekinutom razdoblju od 120 dana, u ukupnom iznosu od 233.005,81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041F55" w:rsidP="00041F55" w:rsidR="00041F55">
      <w:pPr>
        <w:pStyle w:val="Bezproreda"/>
        <w:jc w:val="both"/>
      </w:pPr>
    </w:p>
    <w:p w:rsidRDefault="00041F55" w:rsidP="00041F55" w:rsidR="00041F5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6. srpnja 2017. godine ima evidentirane neizvršene osnove za plaćanje u neprekinutom razdoblju od 120 dana i ima 2 zaposlenih.</w:t>
      </w:r>
    </w:p>
    <w:p w:rsidRDefault="00041F55" w:rsidP="00041F55" w:rsidR="00041F55">
      <w:pPr>
        <w:pStyle w:val="Bezproreda"/>
        <w:jc w:val="both"/>
      </w:pPr>
    </w:p>
    <w:p w:rsidRDefault="00041F55" w:rsidP="00041F55" w:rsidR="00041F5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41F55" w:rsidP="00041F55" w:rsidR="00041F55">
      <w:pPr>
        <w:pStyle w:val="Bezproreda"/>
        <w:jc w:val="both"/>
      </w:pPr>
    </w:p>
    <w:p w:rsidRDefault="00041F55" w:rsidP="00041F55" w:rsidR="00041F5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41F55" w:rsidP="00041F55" w:rsidR="00041F55">
      <w:pPr>
        <w:pStyle w:val="Bezproreda"/>
        <w:jc w:val="both"/>
        <w:rPr>
          <w:i/>
          <w:u w:val="single"/>
        </w:rPr>
      </w:pPr>
    </w:p>
    <w:p w:rsidRDefault="00041F55" w:rsidP="00041F55" w:rsidR="00041F5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41F55" w:rsidP="00041F55" w:rsidR="00041F55">
      <w:pPr>
        <w:pStyle w:val="Bezproreda"/>
        <w:jc w:val="both"/>
      </w:pPr>
    </w:p>
    <w:p w:rsidRDefault="00041F55" w:rsidP="00041F55" w:rsidR="00041F55">
      <w:pPr>
        <w:pStyle w:val="Bezproreda"/>
        <w:ind w:firstLine="708"/>
        <w:jc w:val="both"/>
        <w:rPr>
          <w:noProof/>
        </w:rPr>
      </w:pPr>
      <w:r>
        <w:t xml:space="preserve">U Bjelovaru 26.  travnja </w:t>
      </w:r>
      <w:r>
        <w:rPr>
          <w:noProof/>
        </w:rPr>
        <w:t>2018.</w:t>
      </w:r>
    </w:p>
    <w:p w:rsidRDefault="00041F55" w:rsidP="00041F55" w:rsidR="00041F55">
      <w:pPr>
        <w:pStyle w:val="Bezproreda"/>
        <w:jc w:val="both"/>
        <w:rPr>
          <w:noProof/>
        </w:rPr>
      </w:pPr>
    </w:p>
    <w:p w:rsidRDefault="00041F55" w:rsidP="00041F55" w:rsidR="00041F55">
      <w:pPr>
        <w:pStyle w:val="Bezproreda"/>
        <w:jc w:val="center"/>
      </w:pPr>
      <w:r>
        <w:t>S u d a c</w:t>
      </w:r>
    </w:p>
    <w:p w:rsidRDefault="00041F55" w:rsidP="00041F55" w:rsidR="00041F55">
      <w:pPr>
        <w:pStyle w:val="Bezproreda"/>
        <w:jc w:val="center"/>
      </w:pPr>
    </w:p>
    <w:p w:rsidRDefault="00041F55" w:rsidP="00041F55" w:rsidR="00041F55">
      <w:pPr>
        <w:pStyle w:val="Bezproreda"/>
        <w:jc w:val="center"/>
      </w:pPr>
      <w:r>
        <w:t xml:space="preserve">Branka Pleskalt </w:t>
      </w:r>
      <w:r>
        <w:t>v.r.</w:t>
      </w:r>
    </w:p>
    <w:p w:rsidRDefault="00041F55" w:rsidP="00041F55" w:rsidR="00041F55">
      <w:pPr>
        <w:pStyle w:val="Bezproreda"/>
        <w:jc w:val="center"/>
      </w:pPr>
    </w:p>
    <w:p w:rsidRDefault="00041F55" w:rsidP="00041F55" w:rsidR="00041F55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41F55" w:rsidP="00041F55" w:rsidR="00041F55">
      <w:pPr>
        <w:pStyle w:val="Bezproreda"/>
        <w:jc w:val="center"/>
      </w:pPr>
      <w:r>
        <w:t>Vesna Dragišić</w:t>
      </w:r>
    </w:p>
    <w:p w:rsidRDefault="00041F55" w:rsidP="00041F55" w:rsidR="00041F55">
      <w:pPr>
        <w:pStyle w:val="Bezproreda"/>
        <w:jc w:val="both"/>
      </w:pPr>
      <w:r>
        <w:t xml:space="preserve">  </w:t>
      </w:r>
    </w:p>
    <w:p w:rsidRDefault="00041F55" w:rsidP="00041F55" w:rsidR="00041F5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41F55" w:rsidP="00041F55" w:rsidR="00041F5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41F5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7312961"/>
      <w:docPartObj>
        <w:docPartGallery w:val="Page Numbers (Top of Page)"/>
        <w:docPartUnique/>
      </w:docPartObj>
    </w:sdtPr>
    <w:sdtContent>
      <w:p w:rsidRDefault="00041F55" w:rsidR="00041F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41F55" w:rsidR="008333A9">
    <w:pPr>
      <w:pStyle w:val="Zaglavlje"/>
    </w:pPr>
    <w:r>
      <w:t>Poslovni broj: 1 St-175/2018-2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F55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41F5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41F5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St-175/2018-2</izvorni_sadrzaj>
    <derivirana_varijabla naziv="DomainObject.Oznaka_1">St-175/2018-2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 INVEST d.o.o.</izvorni_sadrzaj>
    <derivirana_varijabla naziv="DomainObject.Predmet.ProtustrankaFormated_1">  GRADITELJ INVEST d.o.o.</derivirana_varijabla>
  </DomainObject.Predmet.ProtustrankaFormated>
  <DomainObject.Predmet.ProtustrankaFormatedOIB>
    <izvorni_sadrzaj>  GRADITELJ INVEST d.o.o., OIB 82798731301</izvorni_sadrzaj>
    <derivirana_varijabla naziv="DomainObject.Predmet.ProtustrankaFormatedOIB_1">  GRADITELJ INVEST d.o.o., OIB 82798731301</derivirana_varijabla>
  </DomainObject.Predmet.ProtustrankaFormatedOIB>
  <DomainObject.Predmet.ProtustrankaFormatedWithAdress>
    <izvorni_sadrzaj> GRADITELJ INVEST d.o.o., Nad lipom 18, 10000 Zagreb</izvorni_sadrzaj>
    <derivirana_varijabla naziv="DomainObject.Predmet.ProtustrankaFormatedWithAdress_1"> GRADITELJ INVEST d.o.o., Nad lipom 18, 10000 Zagreb</derivirana_varijabla>
  </DomainObject.Predmet.ProtustrankaFormatedWithAdress>
  <DomainObject.Predmet.ProtustrankaFormatedWithAdressOIB>
    <izvorni_sadrzaj> GRADITELJ INVEST d.o.o., OIB 82798731301, Nad lipom 18, 10000 Zagreb</izvorni_sadrzaj>
    <derivirana_varijabla naziv="DomainObject.Predmet.ProtustrankaFormatedWithAdressOIB_1"> GRADITELJ INVEST d.o.o., OIB 82798731301, Nad lipom 18, 10000 Zagreb</derivirana_varijabla>
  </DomainObject.Predmet.ProtustrankaFormatedWithAdressOIB>
  <DomainObject.Predmet.ProtustrankaWithAdress>
    <izvorni_sadrzaj>GRADITELJ INVEST d.o.o. Nad lipom 18, 10000 Zagreb</izvorni_sadrzaj>
    <derivirana_varijabla naziv="DomainObject.Predmet.ProtustrankaWithAdress_1">GRADITELJ INVEST d.o.o. Nad lipom 18, 10000 Zagreb</derivirana_varijabla>
  </DomainObject.Predmet.ProtustrankaWithAdress>
  <DomainObject.Predmet.ProtustrankaWithAdressOIB>
    <izvorni_sadrzaj>GRADITELJ INVEST d.o.o., OIB 82798731301, Nad lipom 18, 10000 Zagreb</izvorni_sadrzaj>
    <derivirana_varijabla naziv="DomainObject.Predmet.ProtustrankaWithAdressOIB_1">GRADITELJ INVEST d.o.o., OIB 82798731301, Nad lipom 18, 10000 Zagreb</derivirana_varijabla>
  </DomainObject.Predmet.ProtustrankaWithAdressOIB>
  <DomainObject.Predmet.ProtustrankaNazivFormated>
    <izvorni_sadrzaj>GRADITELJ INVEST d.o.o.</izvorni_sadrzaj>
    <derivirana_varijabla naziv="DomainObject.Predmet.ProtustrankaNazivFormated_1">GRADITELJ INVEST d.o.o.</derivirana_varijabla>
  </DomainObject.Predmet.ProtustrankaNazivFormated>
  <DomainObject.Predmet.ProtustrankaNazivFormatedOIB>
    <izvorni_sadrzaj>GRADITELJ INVEST d.o.o., OIB 82798731301</izvorni_sadrzaj>
    <derivirana_varijabla naziv="DomainObject.Predmet.ProtustrankaNazivFormatedOIB_1">GRADITELJ INVEST d.o.o., OIB 82798731301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 INVEST d.o.o.</item>
    </izvorni_sadrzaj>
    <derivirana_varijabla naziv="DomainObject.Predmet.ProtuStrankaListFormated_1">
      <item>GRADITELJ INVEST d.o.o.</item>
    </derivirana_varijabla>
  </DomainObject.Predmet.ProtuStrankaListFormated>
  <DomainObject.Predmet.ProtuStrankaListFormatedOIB>
    <izvorni_sadrzaj>
      <item>GRADITELJ INVEST d.o.o., OIB 82798731301</item>
    </izvorni_sadrzaj>
    <derivirana_varijabla naziv="DomainObject.Predmet.ProtuStrankaListFormatedOIB_1">
      <item>GRADITELJ INVEST d.o.o., OIB 82798731301</item>
    </derivirana_varijabla>
  </DomainObject.Predmet.ProtuStrankaListFormatedOIB>
  <DomainObject.Predmet.ProtuStrankaListFormatedWithAdress>
    <izvorni_sadrzaj>
      <item>GRADITELJ INVEST d.o.o., Nad lipom 18, 10000 Zagreb</item>
    </izvorni_sadrzaj>
    <derivirana_varijabla naziv="DomainObject.Predmet.ProtuStrankaListFormatedWithAdress_1">
      <item>GRADITELJ INVEST d.o.o., Nad lipom 18, 10000 Zagreb</item>
    </derivirana_varijabla>
  </DomainObject.Predmet.ProtuStrankaListFormatedWithAdress>
  <DomainObject.Predmet.ProtuStrankaListFormatedWithAdressOIB>
    <izvorni_sadrzaj>
      <item>GRADITELJ INVEST d.o.o., OIB 82798731301, Nad lipom 18, 10000 Zagreb</item>
    </izvorni_sadrzaj>
    <derivirana_varijabla naziv="DomainObject.Predmet.ProtuStrankaListFormatedWithAdressOIB_1">
      <item>GRADITELJ INVEST d.o.o., OIB 82798731301, Nad lipom 18, 10000 Zagreb</item>
    </derivirana_varijabla>
  </DomainObject.Predmet.ProtuStrankaListFormatedWithAdressOIB>
  <DomainObject.Predmet.ProtuStrankaListNazivFormated>
    <izvorni_sadrzaj>
      <item>GRADITELJ INVEST d.o.o.</item>
    </izvorni_sadrzaj>
    <derivirana_varijabla naziv="DomainObject.Predmet.ProtuStrankaListNazivFormated_1">
      <item>GRADITELJ INVEST d.o.o.</item>
    </derivirana_varijabla>
  </DomainObject.Predmet.ProtuStrankaListNazivFormated>
  <DomainObject.Predmet.ProtuStrankaListNazivFormatedOIB>
    <izvorni_sadrzaj>
      <item>GRADITELJ INVEST d.o.o., OIB 82798731301</item>
    </izvorni_sadrzaj>
    <derivirana_varijabla naziv="DomainObject.Predmet.ProtuStrankaListNazivFormatedOIB_1">
      <item>GRADITELJ INVEST d.o.o., OIB 82798731301</item>
    </derivirana_varijabla>
  </DomainObject.Predmet.ProtuStrankaListNazivFormatedOIB>
  <DomainObject.Predmet.OstaliListFormated>
    <izvorni_sadrzaj>
      <item>Tomislav Čilić</item>
    </izvorni_sadrzaj>
    <derivirana_varijabla naziv="DomainObject.Predmet.OstaliListFormated_1">
      <item>Tomislav Čilić</item>
    </derivirana_varijabla>
  </DomainObject.Predmet.OstaliListFormated>
  <DomainObject.Predmet.OstaliListFormatedOIB>
    <izvorni_sadrzaj>
      <item>Tomislav Čilić, OIB 82798731301</item>
    </izvorni_sadrzaj>
    <derivirana_varijabla naziv="DomainObject.Predmet.OstaliListFormatedOIB_1">
      <item>Tomislav Čilić, OIB 82798731301</item>
    </derivirana_varijabla>
  </DomainObject.Predmet.OstaliListFormatedOIB>
  <DomainObject.Predmet.OstaliListFormatedWithAdress>
    <izvorni_sadrzaj>
      <item>Tomislav Čilić, Pantovčak 196/B., 10000 Zagreb</item>
    </izvorni_sadrzaj>
    <derivirana_varijabla naziv="DomainObject.Predmet.OstaliListFormatedWithAdress_1">
      <item>Tomislav Čilić, Pantovčak 196/B., 10000 Zagreb</item>
    </derivirana_varijabla>
  </DomainObject.Predmet.OstaliListFormatedWithAdress>
  <DomainObject.Predmet.OstaliListFormatedWithAdressOIB>
    <izvorni_sadrzaj>
      <item>Tomislav Čilić, OIB 82798731301, Pantovčak 196/B., 10000 Zagreb</item>
    </izvorni_sadrzaj>
    <derivirana_varijabla naziv="DomainObject.Predmet.OstaliListFormatedWithAdressOIB_1">
      <item>Tomislav Čilić, OIB 82798731301, Pantovčak 196/B., 10000 Zagreb</item>
    </derivirana_varijabla>
  </DomainObject.Predmet.OstaliListFormatedWithAdressOIB>
  <DomainObject.Predmet.OstaliListNazivFormated>
    <izvorni_sadrzaj>
      <item>Tomislav Čilić</item>
    </izvorni_sadrzaj>
    <derivirana_varijabla naziv="DomainObject.Predmet.OstaliListNazivFormated_1">
      <item>Tomislav Čilić</item>
    </derivirana_varijabla>
  </DomainObject.Predmet.OstaliListNazivFormated>
  <DomainObject.Predmet.OstaliListNazivFormatedOIB>
    <izvorni_sadrzaj>
      <item>Tomislav Čilić, OIB 82798731301</item>
    </izvorni_sadrzaj>
    <derivirana_varijabla naziv="DomainObject.Predmet.OstaliListNazivFormatedOIB_1">
      <item>Tomislav Čilić, OIB 82798731301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St-175/2018-2</izvorni_sadrzaj>
    <derivirana_varijabla naziv="DomainObject.PoslovniBrojDokumenta_1">St-175/2018-2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 INVEST d.o.o.</izvorni_sadrzaj>
    <derivirana_varijabla naziv="DomainObject.Predmet.ProtustrankaIDrugi_1">GRADITELJ 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 INVEST d.o.o., OIB 82798731301, Nad lipom 18, 10000 Zagreb</izvorni_sadrzaj>
    <derivirana_varijabla naziv="DomainObject.Predmet.ProtustrankaIDrugiAdressOIB_1">GRADITELJ INVEST d.o.o., OIB 82798731301, Nad lipom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 INVEST d.o.o.</item>
      <item>FINA Regionalni centar Zagreb</item>
      <item>Tomislav Čilić</item>
    </izvorni_sadrzaj>
    <derivirana_varijabla naziv="DomainObject.Predmet.SudioniciListNaziv_1">
      <item>GRADITELJ INVEST d.o.o.</item>
      <item>FINA Regionalni centar Zagreb</item>
      <item>Tomislav Čilić</item>
    </derivirana_varijabla>
  </DomainObject.Predmet.SudioniciListNaziv>
  <DomainObject.Predmet.SudioniciListAdressOIB>
    <izvorni_sadrzaj>
      <item>GRADITELJ INVEST d.o.o., OIB 82798731301, Nad lipom 18,10000 Zagreb</item>
      <item>FINA Regionalni centar Zagreb, OIB 85821130368, Trg svibanjskih žrtava 1995. br. 1,10000 Zagreb</item>
      <item>Tomislav Čilić, OIB 82798731301, Pantovčak 196/B.,10000 Zagreb</item>
    </izvorni_sadrzaj>
    <derivirana_varijabla naziv="DomainObject.Predmet.SudioniciListAdressOIB_1">
      <item>GRADITELJ INVEST d.o.o., OIB 82798731301, Nad lipom 18,10000 Zagreb</item>
      <item>FINA Regionalni centar Zagreb, OIB 85821130368, Trg svibanjskih žrtava 1995. br. 1,10000 Zagreb</item>
      <item>Tomislav Čilić, OIB 82798731301, Pantovčak 196/B.,10000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39DA5-BED6-4911-8F0C-A08D945E1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3014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2018-04-26T10:27:00Z</cp:lastPrinted>
  <dcterms:modified xmlns:xsi="http://www.w3.org/2001/XMLSchema-instance" xsi:type="dcterms:W3CDTF">2018-04-26T10:27:00Z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