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e07c" w14:paraId="e56e07c" w:rsidRDefault="001A042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1712595</wp:posOffset>
            </wp:positionH>
            <wp:positionV relativeFrom="page">
              <wp:posOffset>1010285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A042D" w:rsidP="001A042D" w:rsidR="001A042D" w:rsidRPr="001A042D">
      <w:pPr>
        <w:spacing w:after="0"/>
        <w:jc w:val="right"/>
        <w:rPr>
          <w:rFonts w:cs="Times New Roman" w:eastAsia="Times New Roman"/>
          <w:lang w:eastAsia="hr-HR"/>
        </w:rPr>
      </w:pPr>
      <w:r w:rsidRPr="001A042D">
        <w:rPr>
          <w:rFonts w:cs="Times New Roman" w:eastAsia="Times New Roman"/>
          <w:lang w:eastAsia="hr-HR"/>
        </w:rPr>
        <w:t>Poslovni broj: 3 St-35/2017-10</w:t>
      </w:r>
    </w:p>
    <w:p w:rsidRDefault="001A042D" w:rsidP="001A042D" w:rsidR="001A042D" w:rsidRPr="001A042D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1A042D">
        <w:rPr>
          <w:rFonts w:cs="Times New Roman" w:eastAsia="Times New Roman"/>
          <w:lang w:eastAsia="hr-HR"/>
        </w:rPr>
        <w:t xml:space="preserve">      Republika Hrvatska</w:t>
      </w:r>
    </w:p>
    <w:p w:rsidRDefault="001A042D" w:rsidP="001A042D" w:rsidR="001A042D" w:rsidRPr="001A042D">
      <w:pPr>
        <w:spacing w:after="0"/>
        <w:ind w:firstLine="708"/>
        <w:rPr>
          <w:rFonts w:cs="Times New Roman" w:eastAsia="Times New Roman"/>
          <w:lang w:eastAsia="hr-HR"/>
        </w:rPr>
      </w:pPr>
      <w:r w:rsidRPr="001A042D">
        <w:rPr>
          <w:rFonts w:cs="Times New Roman" w:eastAsia="Times New Roman"/>
          <w:lang w:eastAsia="hr-HR"/>
        </w:rPr>
        <w:t xml:space="preserve">    Trgovački sud u Zadru</w:t>
      </w:r>
    </w:p>
    <w:p w:rsidRDefault="001A042D" w:rsidP="001A042D" w:rsidR="001A042D" w:rsidRPr="001A042D">
      <w:pPr>
        <w:spacing w:after="0"/>
        <w:ind w:firstLine="708"/>
        <w:rPr>
          <w:rFonts w:cs="Times New Roman" w:eastAsia="Times New Roman"/>
          <w:lang w:eastAsia="hr-HR"/>
        </w:rPr>
      </w:pPr>
      <w:r w:rsidRPr="001A042D">
        <w:rPr>
          <w:rFonts w:cs="Times New Roman" w:eastAsia="Times New Roman"/>
          <w:lang w:eastAsia="hr-HR"/>
        </w:rPr>
        <w:t>Zadar, Dr. Franje Tuđmana 35</w:t>
      </w:r>
    </w:p>
    <w:p w:rsidRDefault="001A042D" w:rsidP="001A042D" w:rsidR="001A042D" w:rsidRPr="001A042D">
      <w:pPr>
        <w:spacing w:after="0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1A042D" w:rsidP="001A042D" w:rsidR="001A042D" w:rsidRPr="001A042D">
      <w:pPr>
        <w:spacing w:after="0"/>
        <w:rPr>
          <w:rFonts w:cs="Times New Roman" w:eastAsia="Times New Roman"/>
          <w:lang w:eastAsia="hr-HR"/>
        </w:rPr>
      </w:pPr>
    </w:p>
    <w:p w:rsidRDefault="001A042D" w:rsidP="001A042D" w:rsidR="001A042D" w:rsidRPr="001A042D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1A042D">
        <w:rPr>
          <w:rFonts w:cs="Times New Roman" w:eastAsia="Times New Roman"/>
          <w:lang w:eastAsia="hr-HR"/>
        </w:rPr>
        <w:tab/>
        <w:t>R E PU B L I K A   H R V A T S K A</w:t>
      </w:r>
      <w:r w:rsidRPr="001A042D">
        <w:rPr>
          <w:rFonts w:cs="Times New Roman" w:eastAsia="Times New Roman"/>
          <w:lang w:eastAsia="hr-HR"/>
        </w:rPr>
        <w:tab/>
      </w:r>
    </w:p>
    <w:p w:rsidRDefault="001A042D" w:rsidP="001A042D" w:rsidR="001A042D" w:rsidRPr="001A04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042D" w:rsidP="001A042D" w:rsidR="001A042D" w:rsidRPr="001A042D">
      <w:pPr>
        <w:spacing w:after="0"/>
        <w:jc w:val="center"/>
        <w:rPr>
          <w:rFonts w:cs="Times New Roman" w:eastAsia="Times New Roman"/>
          <w:lang w:eastAsia="hr-HR"/>
        </w:rPr>
      </w:pPr>
      <w:r w:rsidRPr="001A042D">
        <w:rPr>
          <w:rFonts w:cs="Times New Roman" w:eastAsia="Times New Roman"/>
          <w:lang w:eastAsia="hr-HR"/>
        </w:rPr>
        <w:t xml:space="preserve">Z A K LJ U Č A K </w:t>
      </w:r>
    </w:p>
    <w:p w:rsidRDefault="001A042D" w:rsidP="001A042D" w:rsidR="001A042D" w:rsidRPr="001A04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042D" w:rsidP="001A042D" w:rsidR="001A042D" w:rsidRPr="001A042D">
      <w:pPr>
        <w:spacing w:after="0"/>
        <w:jc w:val="both"/>
        <w:rPr>
          <w:rFonts w:cs="Times New Roman" w:eastAsia="Times New Roman"/>
          <w:lang w:eastAsia="hr-HR"/>
        </w:rPr>
      </w:pPr>
      <w:r w:rsidRPr="001A042D">
        <w:rPr>
          <w:rFonts w:cs="Times New Roman" w:eastAsia="Times New Roman"/>
          <w:lang w:eastAsia="hr-HR"/>
        </w:rPr>
        <w:tab/>
        <w:t>Trgovački sud u Zadru, OIB:</w:t>
      </w:r>
      <w:r w:rsidRPr="001A042D">
        <w:rPr>
          <w:rFonts w:cs="Times New Roman" w:eastAsia="Times New Roman"/>
          <w:szCs w:val="20"/>
          <w:lang w:eastAsia="hr-HR"/>
        </w:rPr>
        <w:t xml:space="preserve">39670464653, </w:t>
      </w:r>
      <w:r w:rsidRPr="001A042D">
        <w:rPr>
          <w:rFonts w:cs="Times New Roman" w:eastAsia="Times New Roman"/>
          <w:lang w:eastAsia="hr-HR"/>
        </w:rPr>
        <w:t xml:space="preserve">po sutkinji Tini Grgas, odlučujući o prijedlogu Republike Hrvatske, Ministarstva financija, Porezne uprave, Područni ured Dalmacija za otvaranje stečajnoga postupka nad dužnikom AGRICOLA URSA, poljoprivredna zadruga sa sjedištem u Grabu, Grab 58d, (Općina Gračac), OIB: 23584330164, 24. listopada 2017. </w:t>
      </w:r>
    </w:p>
    <w:p w:rsidRDefault="001A042D" w:rsidP="001A042D" w:rsidR="001A042D" w:rsidRPr="001A04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42D" w:rsidP="001A042D" w:rsidR="001A042D" w:rsidRPr="001A042D">
      <w:pPr>
        <w:spacing w:after="0"/>
        <w:jc w:val="center"/>
        <w:rPr>
          <w:rFonts w:cs="Times New Roman" w:eastAsia="Times New Roman"/>
          <w:lang w:eastAsia="hr-HR"/>
        </w:rPr>
      </w:pPr>
      <w:r w:rsidRPr="001A042D">
        <w:rPr>
          <w:rFonts w:cs="Times New Roman" w:eastAsia="Times New Roman"/>
          <w:lang w:eastAsia="hr-HR"/>
        </w:rPr>
        <w:t xml:space="preserve">z a k </w:t>
      </w:r>
      <w:proofErr w:type="spellStart"/>
      <w:r w:rsidRPr="001A042D">
        <w:rPr>
          <w:rFonts w:cs="Times New Roman" w:eastAsia="Times New Roman"/>
          <w:lang w:eastAsia="hr-HR"/>
        </w:rPr>
        <w:t>lj</w:t>
      </w:r>
      <w:proofErr w:type="spellEnd"/>
      <w:r w:rsidRPr="001A042D">
        <w:rPr>
          <w:rFonts w:cs="Times New Roman" w:eastAsia="Times New Roman"/>
          <w:lang w:eastAsia="hr-HR"/>
        </w:rPr>
        <w:t xml:space="preserve"> u č i o  j e</w:t>
      </w:r>
    </w:p>
    <w:p w:rsidRDefault="001A042D" w:rsidP="001A042D" w:rsidR="001A042D" w:rsidRPr="001A04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42D" w:rsidP="001A042D" w:rsidR="001A042D" w:rsidRPr="001A04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042D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potvrde. </w:t>
      </w:r>
    </w:p>
    <w:p w:rsidRDefault="001A042D" w:rsidP="001A042D" w:rsidR="001A042D" w:rsidRPr="001A04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42D" w:rsidP="001A042D" w:rsidR="001A042D" w:rsidRPr="001A04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042D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1A042D" w:rsidP="001A042D" w:rsidR="001A042D" w:rsidRPr="001A04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042D" w:rsidP="001A042D" w:rsidR="001A042D" w:rsidRPr="001A04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042D" w:rsidP="001A042D" w:rsidR="001A042D" w:rsidRPr="001A04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042D" w:rsidP="001A042D" w:rsidR="001A042D" w:rsidRPr="001A042D">
      <w:pPr>
        <w:spacing w:after="0"/>
        <w:jc w:val="center"/>
        <w:rPr>
          <w:rFonts w:cs="Times New Roman" w:eastAsia="Times New Roman"/>
          <w:lang w:eastAsia="hr-HR"/>
        </w:rPr>
      </w:pPr>
      <w:r w:rsidRPr="001A042D">
        <w:rPr>
          <w:rFonts w:cs="Times New Roman" w:eastAsia="Times New Roman"/>
          <w:lang w:eastAsia="hr-HR"/>
        </w:rPr>
        <w:t xml:space="preserve">U Zadru 24. listopada 2017. </w:t>
      </w:r>
    </w:p>
    <w:p w:rsidRDefault="001A042D" w:rsidP="001A042D" w:rsidR="001A042D" w:rsidRPr="001A042D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1A042D" w:rsidP="001A042D" w:rsidR="001A042D" w:rsidRPr="001A042D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1A042D" w:rsidP="001A042D" w:rsidR="001A042D" w:rsidRPr="001A042D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A042D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1A042D" w:rsidP="001A042D" w:rsidR="001A042D" w:rsidRPr="001A042D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A042D">
        <w:rPr>
          <w:rFonts w:cs="Times New Roman" w:eastAsia="Times New Roman"/>
          <w:lang w:eastAsia="hr-HR"/>
        </w:rPr>
        <w:t>Tina Grgas</w:t>
      </w:r>
    </w:p>
    <w:p w:rsidRDefault="001A042D" w:rsidP="001A042D" w:rsidR="001A042D" w:rsidRPr="001A042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A042D" w:rsidP="001A042D" w:rsidR="001A042D" w:rsidRPr="001A042D">
      <w:pPr>
        <w:spacing w:after="0"/>
        <w:jc w:val="right"/>
        <w:rPr>
          <w:rFonts w:cs="Times New Roman" w:eastAsia="Times New Roman"/>
          <w:lang w:eastAsia="hr-HR"/>
        </w:rPr>
      </w:pPr>
      <w:r w:rsidRPr="001A042D">
        <w:rPr>
          <w:rFonts w:cs="Times New Roman" w:eastAsia="Times New Roman"/>
          <w:lang w:eastAsia="hr-HR"/>
        </w:rPr>
        <w:t xml:space="preserve"> </w:t>
      </w:r>
    </w:p>
    <w:p w:rsidRDefault="001A042D" w:rsidP="001A042D" w:rsidR="001A042D" w:rsidRPr="001A04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042D">
        <w:rPr>
          <w:rFonts w:cs="Times New Roman" w:eastAsia="Times New Roman"/>
          <w:lang w:eastAsia="hr-HR"/>
        </w:rPr>
        <w:t>UPUTA O PRAVNOM LIJEKU</w:t>
      </w:r>
    </w:p>
    <w:p w:rsidRDefault="001A042D" w:rsidP="001A042D" w:rsidR="001A042D" w:rsidRPr="001A042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1A042D">
        <w:rPr>
          <w:rFonts w:cs="Times New Roman" w:eastAsia="Times New Roman"/>
          <w:lang w:eastAsia="hr-HR"/>
        </w:rPr>
        <w:t>Protiv ovog zaključka nije dopuštena žalba.</w:t>
      </w:r>
    </w:p>
    <w:p w:rsidRDefault="001A042D" w:rsidP="001A042D" w:rsidR="001A042D" w:rsidRPr="001A04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42D" w:rsidP="001A042D" w:rsidR="001A042D" w:rsidRPr="001A042D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1A042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1A042D" w:rsidP="001A042D" w:rsidR="001A042D" w:rsidRPr="001A042D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1A042D">
        <w:rPr>
          <w:rFonts w:cs="Times New Roman" w:eastAsia="Times New Roman"/>
          <w:lang w:eastAsia="hr-HR"/>
        </w:rPr>
        <w:t xml:space="preserve">FINA, Regionalni centar Split, Podružnica Zadar putem e-Oglasne ploče suda </w:t>
      </w:r>
    </w:p>
    <w:p w:rsidRDefault="001A042D" w:rsidP="001A042D" w:rsidR="001A042D" w:rsidRPr="001A042D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1A042D" w:rsidP="001A042D" w:rsidR="001A042D" w:rsidRPr="001A042D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1A042D" w:rsidP="001A042D" w:rsidR="001A042D" w:rsidRPr="001A042D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42D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954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St-35/2017-3</izvorni_sadrzaj>
    <derivirana_varijabla naziv="DomainObject.Oznaka_1">St-35/2017-3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AGRICOLA URSA, poljoprivredna zadruga</izvorni_sadrzaj>
    <derivirana_varijabla naziv="DomainObject.Predmet.ProtustrankaFormated_1">  AGRICOLA URSA, poljoprivredna zadruga</derivirana_varijabla>
  </DomainObject.Predmet.ProtustrankaFormated>
  <DomainObject.Predmet.ProtustrankaFormatedOIB>
    <izvorni_sadrzaj>  AGRICOLA URSA, poljoprivredna zadruga, OIB 23584330164</izvorni_sadrzaj>
    <derivirana_varijabla naziv="DomainObject.Predmet.ProtustrankaFormatedOIB_1">  AGRICOLA URSA, poljoprivredna zadruga, OIB 23584330164</derivirana_varijabla>
  </DomainObject.Predmet.ProtustrankaFormatedOIB>
  <DomainObject.Predmet.ProtustrankaFormatedWithAdress>
    <izvorni_sadrzaj> AGRICOLA URSA, poljoprivredna zadruga, Grab 58 d , 23440 Grab</izvorni_sadrzaj>
    <derivirana_varijabla naziv="DomainObject.Predmet.ProtustrankaFormatedWithAdress_1"> AGRICOLA URSA, poljoprivredna zadruga, Grab 58 d , 23440 Grab</derivirana_varijabla>
  </DomainObject.Predmet.ProtustrankaFormatedWithAdress>
  <DomainObject.Predmet.ProtustrankaFormatedWithAdressOIB>
    <izvorni_sadrzaj> AGRICOLA URSA, poljoprivredna zadruga, OIB 23584330164, Grab 58 d , 23440 Grab</izvorni_sadrzaj>
    <derivirana_varijabla naziv="DomainObject.Predmet.ProtustrankaFormatedWithAdressOIB_1"> AGRICOLA URSA, poljoprivredna zadruga, OIB 23584330164, Grab 58 d , 23440 Grab</derivirana_varijabla>
  </DomainObject.Predmet.ProtustrankaFormatedWithAdressOIB>
  <DomainObject.Predmet.ProtustrankaWithAdress>
    <izvorni_sadrzaj>AGRICOLA URSA, poljoprivredna zadruga Grab 58 d , 23440 Grab</izvorni_sadrzaj>
    <derivirana_varijabla naziv="DomainObject.Predmet.ProtustrankaWithAdress_1">AGRICOLA URSA, poljoprivredna zadruga Grab 58 d , 23440 Grab</derivirana_varijabla>
  </DomainObject.Predmet.ProtustrankaWithAdress>
  <DomainObject.Predmet.ProtustrankaWithAdressOIB>
    <izvorni_sadrzaj>AGRICOLA URSA, poljoprivredna zadruga, OIB 23584330164, Grab 58 d , 23440 Grab</izvorni_sadrzaj>
    <derivirana_varijabla naziv="DomainObject.Predmet.ProtustrankaWithAdressOIB_1">AGRICOLA URSA, poljoprivredna zadruga, OIB 23584330164, Grab 58 d , 23440 Grab</derivirana_varijabla>
  </DomainObject.Predmet.ProtustrankaWithAdressOIB>
  <DomainObject.Predmet.ProtustrankaNazivFormated>
    <izvorni_sadrzaj>AGRICOLA URSA, poljoprivredna zadruga</izvorni_sadrzaj>
    <derivirana_varijabla naziv="DomainObject.Predmet.ProtustrankaNazivFormated_1">AGRICOLA URSA, poljoprivredna zadruga</derivirana_varijabla>
  </DomainObject.Predmet.ProtustrankaNazivFormated>
  <DomainObject.Predmet.ProtustrankaNazivFormatedOIB>
    <izvorni_sadrzaj>AGRICOLA URSA, poljoprivredna zadruga, OIB 23584330164</izvorni_sadrzaj>
    <derivirana_varijabla naziv="DomainObject.Predmet.ProtustrankaNazivFormatedOIB_1">AGRICOLA URSA, poljoprivredna zadruga, OIB 23584330164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AGRICOLA URSA, poljoprivredna zadruga</item>
    </izvorni_sadrzaj>
    <derivirana_varijabla naziv="DomainObject.Predmet.ProtuStrankaListFormated_1">
      <item>AGRICOLA URSA, poljoprivredna zadruga</item>
    </derivirana_varijabla>
  </DomainObject.Predmet.ProtuStrankaListFormated>
  <DomainObject.Predmet.ProtuStrankaListFormatedOIB>
    <izvorni_sadrzaj>
      <item>AGRICOLA URSA, poljoprivredna zadruga, OIB 23584330164</item>
    </izvorni_sadrzaj>
    <derivirana_varijabla naziv="DomainObject.Predmet.ProtuStrankaListFormatedOIB_1">
      <item>AGRICOLA URSA, poljoprivredna zadruga, OIB 23584330164</item>
    </derivirana_varijabla>
  </DomainObject.Predmet.ProtuStrankaListFormatedOIB>
  <DomainObject.Predmet.ProtuStrankaListFormatedWithAdress>
    <izvorni_sadrzaj>
      <item>AGRICOLA URSA, poljoprivredna zadruga, Grab 58 d , 23440 Grab</item>
    </izvorni_sadrzaj>
    <derivirana_varijabla naziv="DomainObject.Predmet.ProtuStrankaListFormatedWithAdress_1">
      <item>AGRICOLA URSA, poljoprivredna zadruga, Grab 58 d , 23440 Grab</item>
    </derivirana_varijabla>
  </DomainObject.Predmet.ProtuStrankaListFormatedWithAdress>
  <DomainObject.Predmet.ProtuStrankaListFormatedWithAdressOIB>
    <izvorni_sadrzaj>
      <item>AGRICOLA URSA, poljoprivredna zadruga, OIB 23584330164, Grab 58 d , 23440 Grab</item>
    </izvorni_sadrzaj>
    <derivirana_varijabla naziv="DomainObject.Predmet.ProtuStrankaListFormatedWithAdressOIB_1">
      <item>AGRICOLA URSA, poljoprivredna zadruga, OIB 23584330164, Grab 58 d , 23440 Grab</item>
    </derivirana_varijabla>
  </DomainObject.Predmet.ProtuStrankaListFormatedWithAdressOIB>
  <DomainObject.Predmet.ProtuStrankaListNazivFormated>
    <izvorni_sadrzaj>
      <item>AGRICOLA URSA, poljoprivredna zadruga</item>
    </izvorni_sadrzaj>
    <derivirana_varijabla naziv="DomainObject.Predmet.ProtuStrankaListNazivFormated_1">
      <item>AGRICOLA URSA, poljoprivredna zadruga</item>
    </derivirana_varijabla>
  </DomainObject.Predmet.ProtuStrankaListNazivFormated>
  <DomainObject.Predmet.ProtuStrankaListNazivFormatedOIB>
    <izvorni_sadrzaj>
      <item>AGRICOLA URSA, poljoprivredna zadruga, OIB 23584330164</item>
    </izvorni_sadrzaj>
    <derivirana_varijabla naziv="DomainObject.Predmet.ProtuStrankaListNazivFormatedOIB_1">
      <item>AGRICOLA URSA, poljoprivredna zadruga, OIB 23584330164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St-35/2017-3</izvorni_sadrzaj>
    <derivirana_varijabla naziv="DomainObject.PoslovniBrojDokumenta_1">St-35/2017-3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AGRICOLA URSA, poljoprivredna zadruga</izvorni_sadrzaj>
    <derivirana_varijabla naziv="DomainObject.Predmet.ProtustrankaIDrugi_1">AGRICOLA URSA, poljoprivredna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AGRICOLA URSA, poljoprivredna zadruga, OIB 23584330164, Grab 58 d , 23440 Grab</izvorni_sadrzaj>
    <derivirana_varijabla naziv="DomainObject.Predmet.ProtustrankaIDrugiAdressOIB_1">AGRICOLA URSA, poljoprivredna zadruga, OIB 23584330164, Grab 58 d , 23440 Grab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AGRICOLA URSA, poljoprivredna zadruga</item>
      <item>FINA</item>
    </izvorni_sadrzaj>
    <derivirana_varijabla naziv="DomainObject.Predmet.SudioniciListNaziv_1">
      <item>AGRICOLA URSA, poljoprivredna zadruga</item>
      <item>FINA</item>
    </derivirana_varijabla>
  </DomainObject.Predmet.SudioniciListNaziv>
  <DomainObject.Predmet.SudioniciListAdressOIB>
    <izvorni_sadrzaj>
      <item>AGRICOLA URSA, poljoprivredna zadruga, OIB 23584330164, Grab 58 d ,23440 Grab</item>
      <item>FINA, OIB 85821130368</item>
    </izvorni_sadrzaj>
    <derivirana_varijabla naziv="DomainObject.Predmet.SudioniciListAdressOIB_1">
      <item>AGRICOLA URSA, poljoprivredna zadruga, OIB 23584330164, Grab 58 d ,23440 Grab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697DA-043C-4245-A038-22ACE9DA75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192</properties:Words>
  <properties:Characters>979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2017-10-27T07:41:00Z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St-35/2017-3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