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bf906" w14:paraId="e5bf906" w:rsidRDefault="005555B6" w:rsidP="005555B6" w:rsidR="005555B6" w:rsidRPr="004746BF">
      <w:pPr>
        <w15:collapsed w:val="false"/>
      </w:pPr>
      <w:bookmarkStart w:name="_GoBack" w:id="0"/>
      <w:bookmarkEnd w:id="0"/>
      <w:r w:rsidRPr="004746BF">
        <w:rPr>
          <w:noProof/>
          <w:lang w:eastAsia="hr-HR"/>
        </w:rPr>
        <w:drawing>
          <wp:inline distR="0" distL="0" distB="0" distT="0">
            <wp:extent cy="958850"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4746BF">
        <w:tab/>
      </w:r>
      <w:r w:rsidRPr="004746BF">
        <w:tab/>
      </w:r>
      <w:r w:rsidRPr="004746BF">
        <w:tab/>
      </w:r>
      <w:r w:rsidRPr="004746BF">
        <w:tab/>
      </w:r>
      <w:r w:rsidRPr="004746BF">
        <w:tab/>
      </w:r>
      <w:r w:rsidRPr="004746BF">
        <w:tab/>
      </w:r>
      <w:r w:rsidRPr="004746BF">
        <w:tab/>
      </w:r>
      <w:r w:rsidRPr="004746BF">
        <w:tab/>
      </w:r>
      <w:r w:rsidRPr="004746BF">
        <w:tab/>
      </w:r>
      <w:r w:rsidR="004746BF" w:rsidRPr="004746BF">
        <w:t>4 St-</w:t>
      </w:r>
      <w:r w:rsidR="00F64610">
        <w:t>6041</w:t>
      </w:r>
      <w:r w:rsidR="004746BF" w:rsidRPr="004746BF">
        <w:t>/16</w:t>
      </w:r>
    </w:p>
    <w:p w:rsidRDefault="005555B6" w:rsidP="005555B6" w:rsidR="005555B6" w:rsidRPr="004746BF">
      <w:r w:rsidRPr="004746BF">
        <w:t xml:space="preserve">REPUBLIKA HRVATSKA  </w:t>
      </w:r>
    </w:p>
    <w:p w:rsidRDefault="005555B6" w:rsidP="005555B6" w:rsidR="005555B6" w:rsidRPr="004746BF">
      <w:r w:rsidRPr="004746BF">
        <w:t xml:space="preserve">TRGOVAČKI SUD U ZAGREBU </w:t>
      </w:r>
    </w:p>
    <w:p w:rsidRDefault="005555B6" w:rsidP="005555B6" w:rsidR="005555B6" w:rsidRPr="004746BF">
      <w:r w:rsidRPr="004746BF">
        <w:t xml:space="preserve">STALNA SLUŽBA </w:t>
      </w:r>
    </w:p>
    <w:p w:rsidRDefault="005555B6" w:rsidP="005555B6" w:rsidR="005555B6" w:rsidRPr="004746BF">
      <w:r w:rsidRPr="004746BF">
        <w:t xml:space="preserve">Karlovac, </w:t>
      </w:r>
      <w:r w:rsidR="0048688C">
        <w:t>Trg hrvatskih branitelja 1</w:t>
      </w:r>
    </w:p>
    <w:p w:rsidRDefault="005555B6" w:rsidP="005555B6" w:rsidR="005555B6" w:rsidRPr="004746BF"/>
    <w:p w:rsidRDefault="005555B6" w:rsidP="005555B6" w:rsidR="005555B6" w:rsidRPr="004746BF">
      <w:pPr>
        <w:jc w:val="center"/>
      </w:pPr>
      <w:r w:rsidRPr="004746BF">
        <w:t>R E P U B L I K A  H R V A T S K A</w:t>
      </w:r>
    </w:p>
    <w:p w:rsidRDefault="005555B6" w:rsidP="005555B6" w:rsidR="005555B6" w:rsidRPr="004746BF">
      <w:pPr>
        <w:jc w:val="center"/>
      </w:pPr>
      <w:r w:rsidRPr="004746BF">
        <w:t>R J E Š E N J E</w:t>
      </w:r>
    </w:p>
    <w:p w:rsidRDefault="005555B6" w:rsidP="005555B6" w:rsidR="005555B6"/>
    <w:p w:rsidRDefault="00333591" w:rsidP="005555B6" w:rsidR="00333591" w:rsidRPr="004746BF"/>
    <w:p w:rsidRDefault="005555B6" w:rsidP="005555B6" w:rsidR="005555B6" w:rsidRPr="004746BF">
      <w:pPr>
        <w:pStyle w:val="Tijeloteksta"/>
        <w:rPr>
          <w:rFonts w:hAnsi="Times New Roman" w:ascii="Times New Roman"/>
          <w:szCs w:val="24"/>
        </w:rPr>
      </w:pPr>
      <w:r w:rsidRPr="004746BF">
        <w:rPr>
          <w:rFonts w:hAnsi="Times New Roman" w:ascii="Times New Roman"/>
          <w:szCs w:val="24"/>
        </w:rPr>
        <w:tab/>
        <w:t xml:space="preserve">Trgovački sud u Zagrebu, Stalna služba, po sucu Goranki Boljkovac, kao stečajnom sucu, u stečajnom postupku nad stečajnim dužnikom </w:t>
      </w:r>
      <w:r w:rsidR="00F64610" w:rsidRPr="00AD02A9">
        <w:rPr>
          <w:rFonts w:hAnsi="Times New Roman" w:ascii="Times New Roman"/>
        </w:rPr>
        <w:t>CE RAD d.o.o.</w:t>
      </w:r>
      <w:r w:rsidR="00F64610">
        <w:rPr>
          <w:rFonts w:hAnsi="Times New Roman" w:ascii="Times New Roman"/>
        </w:rPr>
        <w:t xml:space="preserve"> u stečaju</w:t>
      </w:r>
      <w:r w:rsidR="00F64610" w:rsidRPr="00AD02A9">
        <w:rPr>
          <w:rFonts w:hAnsi="Times New Roman" w:ascii="Times New Roman"/>
        </w:rPr>
        <w:t>, Zagreb, Sv. Izidora 22, OIB 86583759921</w:t>
      </w:r>
      <w:r w:rsidRPr="004746BF">
        <w:rPr>
          <w:rFonts w:hAnsi="Times New Roman" w:ascii="Times New Roman"/>
          <w:szCs w:val="24"/>
        </w:rPr>
        <w:t xml:space="preserve">, dana </w:t>
      </w:r>
      <w:r w:rsidR="00F92910">
        <w:rPr>
          <w:rFonts w:hAnsi="Times New Roman" w:ascii="Times New Roman"/>
          <w:szCs w:val="24"/>
        </w:rPr>
        <w:t>25. travnja 2018.</w:t>
      </w:r>
      <w:r w:rsidRPr="004746BF">
        <w:rPr>
          <w:rFonts w:hAnsi="Times New Roman" w:ascii="Times New Roman"/>
          <w:szCs w:val="24"/>
        </w:rPr>
        <w:t xml:space="preserve"> </w:t>
      </w:r>
    </w:p>
    <w:p w:rsidRDefault="00333591" w:rsidP="005555B6" w:rsidR="00333591" w:rsidRPr="004746BF">
      <w:pPr>
        <w:pStyle w:val="Tijeloteksta"/>
        <w:rPr>
          <w:rFonts w:hAnsi="Times New Roman" w:ascii="Times New Roman"/>
          <w:szCs w:val="24"/>
        </w:rPr>
      </w:pPr>
    </w:p>
    <w:p w:rsidRDefault="00423AE6" w:rsidP="00AB62F7" w:rsidR="00423AE6" w:rsidRPr="004746BF">
      <w:pPr>
        <w:jc w:val="both"/>
      </w:pPr>
      <w:r w:rsidRPr="004746BF">
        <w:tab/>
      </w:r>
      <w:r w:rsidRPr="004746BF">
        <w:tab/>
      </w:r>
      <w:r w:rsidRPr="004746BF">
        <w:tab/>
      </w:r>
      <w:r w:rsidRPr="004746BF">
        <w:tab/>
      </w:r>
      <w:r w:rsidR="00AB62F7" w:rsidRPr="004746BF">
        <w:tab/>
      </w:r>
      <w:r w:rsidR="004E5DB3" w:rsidRPr="004746BF">
        <w:t>r i j e š i o</w:t>
      </w:r>
      <w:r w:rsidRPr="004746BF">
        <w:t xml:space="preserve">   j e</w:t>
      </w:r>
    </w:p>
    <w:p w:rsidRDefault="00423AE6" w:rsidP="00AB62F7" w:rsidR="00333591" w:rsidRPr="004746BF">
      <w:pPr>
        <w:jc w:val="both"/>
      </w:pPr>
      <w:r w:rsidRPr="004746BF">
        <w:tab/>
      </w:r>
    </w:p>
    <w:p w:rsidRDefault="004E5DB3" w:rsidP="00364601" w:rsidR="004E5DB3" w:rsidRPr="004746BF">
      <w:pPr>
        <w:numPr>
          <w:ilvl w:val="0"/>
          <w:numId w:val="1"/>
        </w:numPr>
        <w:jc w:val="both"/>
      </w:pPr>
      <w:r w:rsidRPr="004746BF">
        <w:t xml:space="preserve">U stečajnom postupku nad stečajnim dužnikom </w:t>
      </w:r>
      <w:r w:rsidR="00F92910" w:rsidRPr="00AD02A9">
        <w:t>CE RAD d.o.o.</w:t>
      </w:r>
      <w:r w:rsidR="00F92910">
        <w:t xml:space="preserve"> u stečaju</w:t>
      </w:r>
      <w:r w:rsidR="00F92910" w:rsidRPr="00AD02A9">
        <w:t>, Zagreb, Sv. Izidora 22, OIB 86583759921</w:t>
      </w:r>
      <w:r w:rsidR="00F92910" w:rsidRPr="004746BF">
        <w:t>,</w:t>
      </w:r>
      <w:r w:rsidR="00F92910">
        <w:t xml:space="preserve"> </w:t>
      </w:r>
      <w:r w:rsidR="0037170A" w:rsidRPr="004746BF">
        <w:t xml:space="preserve">s danom </w:t>
      </w:r>
      <w:r w:rsidR="00F92910">
        <w:t>25. travnja 2018.</w:t>
      </w:r>
      <w:r w:rsidRPr="004746BF">
        <w:t xml:space="preserve"> razrješava se dužnosti stečajni upravitelj </w:t>
      </w:r>
      <w:r w:rsidR="00F92910" w:rsidRPr="00AD02A9">
        <w:t>Ivan Prpić, Zagreb, Hruševečka ulica 11, OIB 16795120342</w:t>
      </w:r>
      <w:r w:rsidR="00F00A3B" w:rsidRPr="004746BF">
        <w:t>.</w:t>
      </w:r>
    </w:p>
    <w:p w:rsidRDefault="004E5DB3" w:rsidP="004E5DB3" w:rsidR="004E5DB3" w:rsidRPr="004746BF">
      <w:pPr>
        <w:jc w:val="both"/>
      </w:pPr>
      <w:r w:rsidRPr="004746BF">
        <w:t xml:space="preserve"> </w:t>
      </w:r>
    </w:p>
    <w:p w:rsidRDefault="004E5DB3" w:rsidP="00364601" w:rsidR="004E5DB3" w:rsidRPr="004746BF">
      <w:pPr>
        <w:numPr>
          <w:ilvl w:val="0"/>
          <w:numId w:val="1"/>
        </w:numPr>
        <w:jc w:val="both"/>
      </w:pPr>
      <w:r w:rsidRPr="004746BF">
        <w:t xml:space="preserve">Za novog stečajnog upravitelja u stečajnom postupku nad stečajnim  dužnikom </w:t>
      </w:r>
      <w:r w:rsidR="00F92910" w:rsidRPr="00AD02A9">
        <w:t>CE RAD d.o.o.</w:t>
      </w:r>
      <w:r w:rsidR="00F92910">
        <w:t xml:space="preserve"> u stečaju</w:t>
      </w:r>
      <w:r w:rsidR="00F92910" w:rsidRPr="00AD02A9">
        <w:t>, Zagreb, Sv. Izidora 22, OIB 86583759921</w:t>
      </w:r>
      <w:r w:rsidR="00F92910" w:rsidRPr="004746BF">
        <w:t>,</w:t>
      </w:r>
      <w:r w:rsidR="00F00A3B" w:rsidRPr="004746BF">
        <w:t xml:space="preserve"> s</w:t>
      </w:r>
      <w:r w:rsidRPr="004746BF">
        <w:t xml:space="preserve"> danom </w:t>
      </w:r>
      <w:r w:rsidR="00F92910">
        <w:t>25. travnja 2018.</w:t>
      </w:r>
      <w:r w:rsidRPr="004746BF">
        <w:t xml:space="preserve"> imenuje se </w:t>
      </w:r>
      <w:r w:rsidR="00F92910">
        <w:t>Ana Šakić, Zagreb, Dubovačka 29, OIB 06903243250.</w:t>
      </w:r>
    </w:p>
    <w:p w:rsidRDefault="004E5DB3" w:rsidP="004E5DB3" w:rsidR="004E5DB3" w:rsidRPr="004746BF">
      <w:pPr>
        <w:jc w:val="both"/>
      </w:pPr>
    </w:p>
    <w:p w:rsidRDefault="004E5DB3" w:rsidP="00364601" w:rsidR="004E5DB3" w:rsidRPr="004746BF">
      <w:pPr>
        <w:numPr>
          <w:ilvl w:val="0"/>
          <w:numId w:val="1"/>
        </w:numPr>
        <w:jc w:val="both"/>
      </w:pPr>
      <w:r w:rsidRPr="004746BF">
        <w:t>Razriješeni i novoimenovani stečajni upravitelj obavit će primopredaju dužnosti u roku od 3 dana i o tome podnijeti izvješće stečajnom sucu.</w:t>
      </w:r>
    </w:p>
    <w:p w:rsidRDefault="004E5DB3" w:rsidP="004E5DB3" w:rsidR="004E5DB3">
      <w:pPr>
        <w:jc w:val="both"/>
      </w:pPr>
    </w:p>
    <w:p w:rsidRDefault="00333591" w:rsidP="004E5DB3" w:rsidR="00333591" w:rsidRPr="004746BF">
      <w:pPr>
        <w:jc w:val="both"/>
      </w:pPr>
    </w:p>
    <w:p w:rsidRDefault="00655DBA" w:rsidP="00655DBA" w:rsidR="00655DBA">
      <w:pPr>
        <w:ind w:left="3600"/>
        <w:jc w:val="both"/>
      </w:pPr>
      <w:r w:rsidRPr="004746BF">
        <w:t>Obrazloženje</w:t>
      </w:r>
    </w:p>
    <w:p w:rsidRDefault="00333591" w:rsidP="00655DBA" w:rsidR="00333591" w:rsidRPr="004746BF">
      <w:pPr>
        <w:ind w:left="3600"/>
        <w:jc w:val="both"/>
      </w:pPr>
    </w:p>
    <w:p w:rsidRDefault="00655DBA" w:rsidP="00655DBA" w:rsidR="00655DBA" w:rsidRPr="004746BF">
      <w:pPr>
        <w:jc w:val="both"/>
      </w:pPr>
    </w:p>
    <w:p w:rsidRDefault="00565B02" w:rsidP="00655DBA" w:rsidR="00F92910">
      <w:pPr>
        <w:jc w:val="both"/>
      </w:pPr>
      <w:r w:rsidRPr="004746BF">
        <w:tab/>
      </w:r>
      <w:r w:rsidR="002A5F40" w:rsidRPr="004746BF">
        <w:t>Rješenjem ovog suda posl.br. 4 St-</w:t>
      </w:r>
      <w:r w:rsidR="00F92910">
        <w:t>6041</w:t>
      </w:r>
      <w:r w:rsidR="002A5F40" w:rsidRPr="004746BF">
        <w:t xml:space="preserve">/16 od </w:t>
      </w:r>
      <w:r w:rsidR="00F92910">
        <w:t>19. lipnja 2017.</w:t>
      </w:r>
      <w:r w:rsidR="002A5F40" w:rsidRPr="004746BF">
        <w:t xml:space="preserve">, otvoren </w:t>
      </w:r>
      <w:r w:rsidR="006E6CFB">
        <w:t xml:space="preserve">je </w:t>
      </w:r>
      <w:r w:rsidR="002A5F40" w:rsidRPr="004746BF">
        <w:t xml:space="preserve">stečajni postupak nad stečajnim dužnikom </w:t>
      </w:r>
      <w:r w:rsidR="00F92910" w:rsidRPr="00AD02A9">
        <w:t>CE RAD d.o.o.</w:t>
      </w:r>
      <w:r w:rsidR="00F92910">
        <w:t xml:space="preserve"> u stečaju</w:t>
      </w:r>
      <w:r w:rsidR="00F92910" w:rsidRPr="00AD02A9">
        <w:t>, Zagreb, Sv. Izidora 22, OIB 86583759921</w:t>
      </w:r>
      <w:r w:rsidRPr="004746BF">
        <w:t>,</w:t>
      </w:r>
      <w:r w:rsidR="00D1255D">
        <w:t xml:space="preserve"> </w:t>
      </w:r>
      <w:r w:rsidR="00F92910">
        <w:t>a kojim rješenjem je za stečajnog upravitelja imenovan Ivan Prpić</w:t>
      </w:r>
      <w:r w:rsidR="00D237AF">
        <w:t>,</w:t>
      </w:r>
      <w:r w:rsidR="00D237AF" w:rsidRPr="00D237AF">
        <w:t xml:space="preserve"> </w:t>
      </w:r>
      <w:r w:rsidR="00D237AF" w:rsidRPr="00AD02A9">
        <w:t>Zagreb, Hruševečka ulica 11, OIB 16795120342</w:t>
      </w:r>
      <w:r w:rsidR="00F92910">
        <w:t>.</w:t>
      </w:r>
    </w:p>
    <w:p w:rsidRDefault="00D237AF" w:rsidP="00655DBA" w:rsidR="00D237AF">
      <w:pPr>
        <w:jc w:val="both"/>
      </w:pPr>
    </w:p>
    <w:p w:rsidRDefault="00D237AF" w:rsidP="00D237AF" w:rsidR="00D237AF">
      <w:pPr>
        <w:ind w:firstLine="720"/>
        <w:jc w:val="both"/>
      </w:pPr>
      <w:r>
        <w:lastRenderedPageBreak/>
        <w:t xml:space="preserve">Ispitno i izvještajno ročište u ovom predmetu održano je 13. listopada 2017. Na izvještajnom ročištu skupština vjerovnika prihvatila je izvješće stečajnog upravitelja Ivana Prpića o gospodarskom položaju stečajnog dužnika, a ujedno je skupština vjerovnika donijela odluku kojom se nalaže stečajnom upravitelju da u roku od 60 dana dopuni svoje izvješće na način da nakon pribavljanja daljnje knjigovodstvene dokumentacije očituje se o tražbini Ivice Bačurina po zadužnici broj OV-7748/16 u iznosu od 600.000,00 kn, a vezano uz eventualno pobijanje pravnih radnji dužnika, te ispita mogućnost naplate u financijskom izvješću za 2015. godinu evidentiranog potraživanja u iznosu od 1.758.500,00 kn s osnove danih zajmova, depozita i sl.  </w:t>
      </w:r>
    </w:p>
    <w:p w:rsidRDefault="00D237AF" w:rsidP="00D237AF" w:rsidR="00D237AF">
      <w:pPr>
        <w:ind w:firstLine="720"/>
        <w:jc w:val="both"/>
      </w:pPr>
    </w:p>
    <w:p w:rsidRDefault="00D237AF" w:rsidP="00D237AF" w:rsidR="00D237AF">
      <w:pPr>
        <w:ind w:firstLine="720"/>
        <w:jc w:val="both"/>
      </w:pPr>
      <w:r>
        <w:t xml:space="preserve">Odredbom čl. 91. st. 2. Stečajnog zakona </w:t>
      </w:r>
      <w:r w:rsidRPr="00215EC4">
        <w:t>zakona (Narodne novine broj 71/15, 104/17,</w:t>
      </w:r>
      <w:r>
        <w:t xml:space="preserve"> dalje u tekstu SZ-a</w:t>
      </w:r>
      <w:r w:rsidRPr="00215EC4">
        <w:t>)</w:t>
      </w:r>
      <w:r>
        <w:t xml:space="preserve"> propisano je da sud može po službenoj dužnosti ili na zahtjev odbora vjerovnika ili skupštine vjerovnika razriješiti stečajnog upravitelja i prije isteka roka iz stavka 1. ovoga članka ako svoju dužnost ne obavlja uspješno ili iz drugih važnih razloga, osobito ako ne postupa po nalogu suda; odredbom stavka 8. istog članka propisano je da će rješenjem o razrješenju stečajnoga upravitelja sud donijeti odluku o imenovanju novoga stečajnog upravitelja odgovarajućom primjenom odredbe čl. 84. ovoga Zakona. Na slijedećem ili kojem kasnijem ročištu skupština vjerovnika može izabrati neku drugu osobu za stečajnoga upravitelja odgovarajućom primjenom odredbe članka 87. ovoga Zakona.</w:t>
      </w:r>
    </w:p>
    <w:p w:rsidRDefault="00D237AF" w:rsidP="00D237AF" w:rsidR="00D237AF">
      <w:pPr>
        <w:ind w:firstLine="720"/>
        <w:jc w:val="both"/>
      </w:pPr>
    </w:p>
    <w:p w:rsidRDefault="00D237AF" w:rsidP="00D237AF" w:rsidR="00D237AF">
      <w:pPr>
        <w:ind w:firstLine="720"/>
        <w:jc w:val="both"/>
      </w:pPr>
      <w:r>
        <w:t xml:space="preserve">Odredbom čl. 89. st. 2. SZ-a propisano je da je stečajni upravitelj dužan podnositi na propisanom obrascu pisana izvješća o tijeku stečajnoga postupka i stanju stečajne mase, i to najmanje jedanput u tri mjeseca. </w:t>
      </w:r>
    </w:p>
    <w:p w:rsidRDefault="00D237AF" w:rsidP="00D237AF" w:rsidR="00D237AF">
      <w:pPr>
        <w:ind w:firstLine="720"/>
        <w:jc w:val="both"/>
      </w:pPr>
    </w:p>
    <w:p w:rsidRDefault="00D237AF" w:rsidP="00D237AF" w:rsidR="00D237AF">
      <w:pPr>
        <w:ind w:firstLine="720"/>
        <w:jc w:val="both"/>
      </w:pPr>
      <w:r>
        <w:t xml:space="preserve">U konkretnom slučaju stečajni upravitelj Ivan Prpić podnio je izvješće o tijeku stečajnog postupka i stanju stečajne mase dana 5. listopada 2017., dakle, izvješće koje je pripremio za izvještajno ročište koje je održano dana 13. listopada 2017., a nakon toga stečajni upravitelj Ivan Prpić više nije podnio niti jedno izvješće u ovom stečajnom postupku. </w:t>
      </w:r>
    </w:p>
    <w:p w:rsidRDefault="00D237AF" w:rsidP="00D237AF" w:rsidR="00D237AF">
      <w:pPr>
        <w:ind w:firstLine="720"/>
        <w:jc w:val="both"/>
      </w:pPr>
    </w:p>
    <w:p w:rsidRDefault="00D237AF" w:rsidP="00D237AF" w:rsidR="00D237AF">
      <w:pPr>
        <w:ind w:firstLine="720"/>
        <w:jc w:val="both"/>
      </w:pPr>
      <w:r>
        <w:t xml:space="preserve">Sud je zaključkom od 8. siječnja 2018. pozvao stečajnog upravitelja da dostavi sudu dopunu izvješća sukladno odluci skupštine vjerovnika od 13. listopada 2017., i to bez odgode. </w:t>
      </w:r>
    </w:p>
    <w:p w:rsidRDefault="00D237AF" w:rsidP="00D237AF" w:rsidR="00D237AF">
      <w:pPr>
        <w:ind w:firstLine="720"/>
        <w:jc w:val="both"/>
      </w:pPr>
    </w:p>
    <w:p w:rsidRDefault="00D237AF" w:rsidP="00D237AF" w:rsidR="00D237AF">
      <w:pPr>
        <w:ind w:firstLine="720"/>
        <w:jc w:val="both"/>
      </w:pPr>
      <w:r>
        <w:t>Međutim, stečajni upravitelj Ivan Prpić nije postupio po zaključku suda od 8. siječnja 2018., dakle, stečajni upravitelj Ivan Prpić nije postupio niti po odluci skupštine vjerovnika, niti je dostavio redovno izvješće o tijeku stečajnog postupka i stanju stečajne mase.</w:t>
      </w:r>
    </w:p>
    <w:p w:rsidRDefault="00D237AF" w:rsidP="00D237AF" w:rsidR="00D237AF">
      <w:pPr>
        <w:ind w:firstLine="720"/>
        <w:jc w:val="both"/>
      </w:pPr>
    </w:p>
    <w:p w:rsidRDefault="00D237AF" w:rsidP="00D237AF" w:rsidR="00D237AF">
      <w:pPr>
        <w:ind w:firstLine="720"/>
        <w:jc w:val="both"/>
      </w:pPr>
      <w:r>
        <w:t xml:space="preserve">Prema tome, neprijeporno je da stečajni upravitelj Ivan Prpić ne obavlja svoju dužnost savjesno i uredno, te da isti ignorira kako odluku skupštine vjerovnika, tako i nalog suda, slijedom čega je valjalo razriješiti dužnosti stečajnog upravitelja Ivana Prpića te je riješeno kao pod točkom I. izreke ovog rješenja. </w:t>
      </w:r>
    </w:p>
    <w:p w:rsidRDefault="00D237AF" w:rsidP="00D237AF" w:rsidR="00D237AF">
      <w:pPr>
        <w:ind w:firstLine="720"/>
        <w:jc w:val="both"/>
      </w:pPr>
    </w:p>
    <w:p w:rsidRDefault="00D237AF" w:rsidP="00D237AF" w:rsidR="00D237AF">
      <w:pPr>
        <w:ind w:firstLine="720"/>
        <w:jc w:val="both"/>
      </w:pPr>
      <w:r>
        <w:lastRenderedPageBreak/>
        <w:t xml:space="preserve">Novi stečajni upravitelj izabran je metodom slučajnog odabira s liste A stečajnih upravitelja sukladno odredbi čl. 84. st. 1. SZ-a, te je riješeno kao pod točkom II. izreke ovog rješenja. </w:t>
      </w:r>
    </w:p>
    <w:p w:rsidRDefault="002577C3" w:rsidP="00E96E6D" w:rsidR="002577C3" w:rsidRPr="004746BF">
      <w:pPr>
        <w:jc w:val="both"/>
      </w:pPr>
    </w:p>
    <w:p w:rsidRDefault="002577C3" w:rsidP="003646C2" w:rsidR="002577C3" w:rsidRPr="004746BF">
      <w:pPr>
        <w:jc w:val="center"/>
      </w:pPr>
      <w:r w:rsidRPr="004746BF">
        <w:t xml:space="preserve">U Karlovcu </w:t>
      </w:r>
      <w:r w:rsidR="00333591">
        <w:t>25. travnja 2018.</w:t>
      </w:r>
    </w:p>
    <w:p w:rsidRDefault="00AB62F7" w:rsidP="00434774" w:rsidR="00881DAB" w:rsidRPr="004746BF">
      <w:pPr>
        <w:jc w:val="both"/>
      </w:pPr>
      <w:r w:rsidRPr="004746BF">
        <w:tab/>
      </w:r>
      <w:r w:rsidR="00423AE6" w:rsidRPr="004746BF">
        <w:t xml:space="preserve"> </w:t>
      </w:r>
    </w:p>
    <w:p w:rsidRDefault="00DB2868" w:rsidP="00434774" w:rsidR="00DB2868" w:rsidRPr="004746BF">
      <w:pPr>
        <w:jc w:val="both"/>
      </w:pPr>
      <w:r w:rsidRPr="004746BF">
        <w:t xml:space="preserve">                                                                         </w:t>
      </w:r>
      <w:r w:rsidR="004E5DB3" w:rsidRPr="004746BF">
        <w:t xml:space="preserve">                       </w:t>
      </w:r>
      <w:r w:rsidR="00565B02" w:rsidRPr="004746BF">
        <w:t xml:space="preserve">                  </w:t>
      </w:r>
      <w:r w:rsidR="003B02D7" w:rsidRPr="004746BF">
        <w:t xml:space="preserve">  </w:t>
      </w:r>
      <w:r w:rsidR="004E5DB3" w:rsidRPr="004746BF">
        <w:t>Stečajni s</w:t>
      </w:r>
      <w:r w:rsidRPr="004746BF">
        <w:t>udac:</w:t>
      </w:r>
    </w:p>
    <w:p w:rsidRDefault="00DB2868" w:rsidP="00434774" w:rsidR="00652A45" w:rsidRPr="004746BF">
      <w:pPr>
        <w:jc w:val="both"/>
      </w:pPr>
      <w:r w:rsidRPr="004746BF">
        <w:t xml:space="preserve">                                                                                             </w:t>
      </w:r>
      <w:r w:rsidR="00565B02" w:rsidRPr="004746BF">
        <w:t xml:space="preserve">                </w:t>
      </w:r>
      <w:r w:rsidR="00421DDE" w:rsidRPr="004746BF">
        <w:t>Goranka Boljkovac</w:t>
      </w:r>
      <w:r w:rsidR="00652A45" w:rsidRPr="004746BF">
        <w:t>,v.r.</w:t>
      </w:r>
    </w:p>
    <w:p w:rsidRDefault="00652A45" w:rsidP="00434774" w:rsidR="00652A45" w:rsidRPr="004746BF">
      <w:pPr>
        <w:jc w:val="both"/>
      </w:pPr>
    </w:p>
    <w:p w:rsidRDefault="00652A45" w:rsidP="00434774" w:rsidR="00652A45" w:rsidRPr="004746BF">
      <w:pPr>
        <w:jc w:val="both"/>
      </w:pPr>
      <w:r w:rsidRPr="004746BF">
        <w:t xml:space="preserve">                                                                                            </w:t>
      </w:r>
      <w:r w:rsidR="00565B02" w:rsidRPr="004746BF">
        <w:t xml:space="preserve">                   </w:t>
      </w:r>
      <w:r w:rsidRPr="004746BF">
        <w:t xml:space="preserve">  Za točnost otpravka-</w:t>
      </w:r>
    </w:p>
    <w:p w:rsidRDefault="00652A45" w:rsidP="00434774" w:rsidR="00652A45" w:rsidRPr="004746BF">
      <w:pPr>
        <w:jc w:val="both"/>
      </w:pPr>
      <w:r w:rsidRPr="004746BF">
        <w:t xml:space="preserve">                                                                                            </w:t>
      </w:r>
      <w:r w:rsidR="00565B02" w:rsidRPr="004746BF">
        <w:t xml:space="preserve">                  </w:t>
      </w:r>
      <w:r w:rsidRPr="004746BF">
        <w:t xml:space="preserve">   ovlašteni službenik:</w:t>
      </w:r>
    </w:p>
    <w:p w:rsidRDefault="00652A45" w:rsidP="00434774" w:rsidR="00881DAB" w:rsidRPr="004746BF">
      <w:pPr>
        <w:jc w:val="both"/>
      </w:pPr>
      <w:r w:rsidRPr="004746BF">
        <w:t xml:space="preserve">                                                                                                  </w:t>
      </w:r>
      <w:r w:rsidR="00565B02" w:rsidRPr="004746BF">
        <w:t xml:space="preserve">                 Renata Klokočki</w:t>
      </w:r>
      <w:r w:rsidR="00D160E1" w:rsidRPr="004746BF">
        <w:t xml:space="preserve"> </w:t>
      </w:r>
    </w:p>
    <w:p w:rsidRDefault="003E5B5D" w:rsidP="00434774" w:rsidR="003E5B5D" w:rsidRPr="004746BF">
      <w:pPr>
        <w:jc w:val="both"/>
      </w:pPr>
    </w:p>
    <w:p w:rsidRDefault="00C1564B" w:rsidP="00434774" w:rsidR="003E5B5D" w:rsidRPr="004746BF">
      <w:pPr>
        <w:jc w:val="both"/>
      </w:pPr>
      <w:r w:rsidRPr="004746BF">
        <w:t xml:space="preserve"> </w:t>
      </w:r>
    </w:p>
    <w:p w:rsidRDefault="00421DDE" w:rsidP="00434774" w:rsidR="00881DAB" w:rsidRPr="004746BF">
      <w:pPr>
        <w:jc w:val="both"/>
      </w:pPr>
      <w:r w:rsidRPr="004746BF">
        <w:t>UPUTA O PRVNOM LIJEKU:</w:t>
      </w:r>
    </w:p>
    <w:p w:rsidRDefault="00421DDE" w:rsidP="00434774" w:rsidR="00421DDE" w:rsidRPr="004746BF">
      <w:pPr>
        <w:jc w:val="both"/>
      </w:pPr>
      <w:r w:rsidRPr="004746BF">
        <w:t xml:space="preserve">Protiv rješenja o razrješenju stečajnog upravitelja </w:t>
      </w:r>
    </w:p>
    <w:p w:rsidRDefault="00421DDE" w:rsidP="00434774" w:rsidR="00421DDE" w:rsidRPr="004746BF">
      <w:pPr>
        <w:jc w:val="both"/>
      </w:pPr>
      <w:r w:rsidRPr="004746BF">
        <w:t xml:space="preserve">pravo na žalbu imaju samo stečajni vjerovnici, u </w:t>
      </w:r>
    </w:p>
    <w:p w:rsidRDefault="00421DDE" w:rsidP="00434774" w:rsidR="009C5DC2" w:rsidRPr="004746BF">
      <w:pPr>
        <w:jc w:val="both"/>
      </w:pPr>
      <w:r w:rsidRPr="004746BF">
        <w:t xml:space="preserve">roku od </w:t>
      </w:r>
      <w:r w:rsidR="009C5DC2" w:rsidRPr="004746BF">
        <w:t>8 dana</w:t>
      </w:r>
      <w:r w:rsidR="00333591">
        <w:t xml:space="preserve"> od dana dostave</w:t>
      </w:r>
      <w:r w:rsidR="009C5DC2" w:rsidRPr="004746BF">
        <w:t>.</w:t>
      </w:r>
    </w:p>
    <w:p w:rsidRDefault="00EC39F4" w:rsidP="00434774" w:rsidR="00EC39F4" w:rsidRPr="004746BF">
      <w:pPr>
        <w:jc w:val="both"/>
      </w:pPr>
      <w:r w:rsidRPr="004746BF">
        <w:t>Protiv rješenja o imenovanju stečajnog upravitelja</w:t>
      </w:r>
    </w:p>
    <w:p w:rsidRDefault="00EC39F4" w:rsidP="00434774" w:rsidR="00EC39F4" w:rsidRPr="004746BF">
      <w:pPr>
        <w:jc w:val="both"/>
      </w:pPr>
      <w:r w:rsidRPr="004746BF">
        <w:t>dopuštena je žalba u roku od 8 dana</w:t>
      </w:r>
      <w:r w:rsidR="00333591">
        <w:t xml:space="preserve"> od dana dostave</w:t>
      </w:r>
      <w:r w:rsidRPr="004746BF">
        <w:t>.</w:t>
      </w:r>
    </w:p>
    <w:p w:rsidRDefault="00DB2868" w:rsidP="00DB2868" w:rsidR="00DB2868" w:rsidRPr="004746BF"/>
    <w:p w:rsidRDefault="00D023FF" w:rsidP="00DB2868" w:rsidR="00D023FF" w:rsidRPr="004746BF"/>
    <w:sectPr w:rsidSect="00333591" w:rsidR="00D023FF" w:rsidRPr="004746BF">
      <w:headerReference w:type="even" r:id="rId10"/>
      <w:headerReference w:type="default" r:id="rId11"/>
      <w:pgSz w:h="15840" w:w="12240"/>
      <w:pgMar w:gutter="0" w:footer="708" w:header="708" w:left="1800" w:bottom="1843" w:right="1440" w:top="198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2D1B" w:rsidR="00AC2D1B">
      <w:r>
        <w:separator/>
      </w:r>
    </w:p>
  </w:endnote>
  <w:endnote w:id="0" w:type="continuationSeparator">
    <w:p w:rsidRDefault="00AC2D1B" w:rsidR="00AC2D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2D1B" w:rsidR="00AC2D1B">
      <w:r>
        <w:separator/>
      </w:r>
    </w:p>
  </w:footnote>
  <w:footnote w:id="0" w:type="continuationSeparator">
    <w:p w:rsidRDefault="00AC2D1B" w:rsidR="00AC2D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564B" w:rsidR="00C1564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609B6">
      <w:rPr>
        <w:rStyle w:val="Brojstranice"/>
        <w:noProof/>
      </w:rPr>
      <w:t>3</w:t>
    </w:r>
    <w:r>
      <w:rPr>
        <w:rStyle w:val="Brojstranice"/>
      </w:rPr>
      <w:fldChar w:fldCharType="end"/>
    </w:r>
  </w:p>
  <w:p w:rsidRDefault="00C1564B" w:rsidR="00C1564B">
    <w:pPr>
      <w:pStyle w:val="Zaglavlje"/>
    </w:pPr>
    <w:r>
      <w:t xml:space="preserve">                                                                                                                                 </w:t>
    </w:r>
    <w:r w:rsidR="004746BF" w:rsidRPr="002224D1">
      <w:t>4 St-</w:t>
    </w:r>
    <w:r w:rsidR="00F64610">
      <w:t>6041/</w:t>
    </w:r>
    <w:r w:rsidR="004746BF">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35690E"/>
    <w:multiLevelType w:val="hybridMultilevel"/>
    <w:tmpl w:val="EF7ACDDA"/>
    <w:lvl w:tplc="4AC49FE0" w:ilvl="0">
      <w:start w:val="1"/>
      <w:numFmt w:val="upperRoman"/>
      <w:lvlText w:val="%1."/>
      <w:lvlJc w:val="left"/>
      <w:pPr>
        <w:tabs>
          <w:tab w:pos="1500" w:val="num"/>
        </w:tabs>
        <w:ind w:hanging="780" w:left="150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4B92565C"/>
    <w:multiLevelType w:val="hybridMultilevel"/>
    <w:tmpl w:val="9B3A8A42"/>
    <w:lvl w:tplc="487C43FC" w:ilvl="0">
      <w:start w:val="1"/>
      <w:numFmt w:val="upperRoman"/>
      <w:lvlText w:val="%1."/>
      <w:lvlJc w:val="left"/>
      <w:pPr>
        <w:tabs>
          <w:tab w:pos="1440" w:val="num"/>
        </w:tabs>
        <w:ind w:hanging="720" w:left="1440"/>
      </w:pPr>
      <w:rPr>
        <w:rFonts w:hint="default"/>
      </w:rPr>
    </w:lvl>
    <w:lvl w:tplc="A97C745A"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4E3352AB"/>
    <w:multiLevelType w:val="hybridMultilevel"/>
    <w:tmpl w:val="D89A2100"/>
    <w:lvl w:tplc="DCF8A78C" w:ilvl="0">
      <w:start w:val="1"/>
      <w:numFmt w:val="upperRoman"/>
      <w:lvlText w:val="%1."/>
      <w:lvlJc w:val="left"/>
      <w:pPr>
        <w:tabs>
          <w:tab w:pos="1425" w:val="num"/>
        </w:tabs>
        <w:ind w:hanging="720" w:left="1425"/>
      </w:pPr>
      <w:rPr>
        <w:rFonts w:hint="default"/>
      </w:rPr>
    </w:lvl>
    <w:lvl w:tplc="7CDEC692" w:ilvl="1">
      <w:numFmt w:val="bullet"/>
      <w:lvlText w:val="-"/>
      <w:lvlJc w:val="left"/>
      <w:pPr>
        <w:tabs>
          <w:tab w:pos="1785" w:val="num"/>
        </w:tabs>
        <w:ind w:hanging="360" w:left="1785"/>
      </w:pPr>
      <w:rPr>
        <w:rFonts w:cs="Tahoma" w:eastAsia="Times New Roman" w:hAnsi="Tahoma" w:ascii="Tahoma" w:hint="default"/>
      </w:r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AE6"/>
    <w:rsid w:val="000D35B7"/>
    <w:rsid w:val="001273E7"/>
    <w:rsid w:val="00140ECC"/>
    <w:rsid w:val="00171044"/>
    <w:rsid w:val="0019601E"/>
    <w:rsid w:val="00207C03"/>
    <w:rsid w:val="00227AAC"/>
    <w:rsid w:val="00231593"/>
    <w:rsid w:val="00232D0B"/>
    <w:rsid w:val="002462C0"/>
    <w:rsid w:val="002577C3"/>
    <w:rsid w:val="00263D84"/>
    <w:rsid w:val="00276CC5"/>
    <w:rsid w:val="00281A9B"/>
    <w:rsid w:val="002A0A9C"/>
    <w:rsid w:val="002A4F1E"/>
    <w:rsid w:val="002A5F40"/>
    <w:rsid w:val="002B0804"/>
    <w:rsid w:val="00304DDF"/>
    <w:rsid w:val="00333591"/>
    <w:rsid w:val="00335E2F"/>
    <w:rsid w:val="00364601"/>
    <w:rsid w:val="003646C2"/>
    <w:rsid w:val="0037170A"/>
    <w:rsid w:val="003B02D7"/>
    <w:rsid w:val="003B0CB3"/>
    <w:rsid w:val="003E5B5D"/>
    <w:rsid w:val="003F2D01"/>
    <w:rsid w:val="00413100"/>
    <w:rsid w:val="00421DDE"/>
    <w:rsid w:val="00423AE6"/>
    <w:rsid w:val="00434774"/>
    <w:rsid w:val="0044029A"/>
    <w:rsid w:val="004724CE"/>
    <w:rsid w:val="004746BF"/>
    <w:rsid w:val="0048688C"/>
    <w:rsid w:val="004D324D"/>
    <w:rsid w:val="004E5DB3"/>
    <w:rsid w:val="00507DDD"/>
    <w:rsid w:val="005555B6"/>
    <w:rsid w:val="00556418"/>
    <w:rsid w:val="00565B02"/>
    <w:rsid w:val="005920AF"/>
    <w:rsid w:val="005D641D"/>
    <w:rsid w:val="005F379B"/>
    <w:rsid w:val="006107A4"/>
    <w:rsid w:val="0062412E"/>
    <w:rsid w:val="00652A45"/>
    <w:rsid w:val="00655DBA"/>
    <w:rsid w:val="006A7832"/>
    <w:rsid w:val="006E6CFB"/>
    <w:rsid w:val="006F6645"/>
    <w:rsid w:val="0070635D"/>
    <w:rsid w:val="00746B0E"/>
    <w:rsid w:val="00861737"/>
    <w:rsid w:val="00877EA5"/>
    <w:rsid w:val="00881DAB"/>
    <w:rsid w:val="008A7161"/>
    <w:rsid w:val="008E0C77"/>
    <w:rsid w:val="00912B2C"/>
    <w:rsid w:val="00956E2C"/>
    <w:rsid w:val="00962E0B"/>
    <w:rsid w:val="00970265"/>
    <w:rsid w:val="0099714B"/>
    <w:rsid w:val="009C5DC2"/>
    <w:rsid w:val="009E371C"/>
    <w:rsid w:val="009E3BCA"/>
    <w:rsid w:val="009F7992"/>
    <w:rsid w:val="00A41C90"/>
    <w:rsid w:val="00A41D04"/>
    <w:rsid w:val="00A47175"/>
    <w:rsid w:val="00A609B6"/>
    <w:rsid w:val="00AA6BFB"/>
    <w:rsid w:val="00AB62F7"/>
    <w:rsid w:val="00AC0AF1"/>
    <w:rsid w:val="00AC2D1B"/>
    <w:rsid w:val="00AE4AAA"/>
    <w:rsid w:val="00B13DF9"/>
    <w:rsid w:val="00B46A94"/>
    <w:rsid w:val="00B55BAE"/>
    <w:rsid w:val="00B579FC"/>
    <w:rsid w:val="00B724C4"/>
    <w:rsid w:val="00B94422"/>
    <w:rsid w:val="00BE7A4B"/>
    <w:rsid w:val="00C127A3"/>
    <w:rsid w:val="00C1564B"/>
    <w:rsid w:val="00C40B05"/>
    <w:rsid w:val="00C66DB3"/>
    <w:rsid w:val="00C95524"/>
    <w:rsid w:val="00CD3557"/>
    <w:rsid w:val="00CD3676"/>
    <w:rsid w:val="00CE37EA"/>
    <w:rsid w:val="00CF7B5D"/>
    <w:rsid w:val="00D023FF"/>
    <w:rsid w:val="00D0357C"/>
    <w:rsid w:val="00D1255D"/>
    <w:rsid w:val="00D160E1"/>
    <w:rsid w:val="00D237AF"/>
    <w:rsid w:val="00DB240F"/>
    <w:rsid w:val="00DB2868"/>
    <w:rsid w:val="00DD4D49"/>
    <w:rsid w:val="00E04BBF"/>
    <w:rsid w:val="00E12E12"/>
    <w:rsid w:val="00E204C0"/>
    <w:rsid w:val="00E40C4B"/>
    <w:rsid w:val="00E96E6D"/>
    <w:rsid w:val="00EC39F4"/>
    <w:rsid w:val="00F00A3B"/>
    <w:rsid w:val="00F223B0"/>
    <w:rsid w:val="00F24725"/>
    <w:rsid w:val="00F64610"/>
    <w:rsid w:val="00F91300"/>
    <w:rsid w:val="00F92910"/>
    <w:rsid w:val="00FC54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ijeloteksta" w:type="paragraph">
    <w:name w:val="Body Text"/>
    <w:basedOn w:val="Normal"/>
    <w:link w:val="TijelotekstaChar"/>
    <w:rsid w:val="005555B6"/>
    <w:pPr>
      <w:jc w:val="both"/>
    </w:pPr>
    <w:rPr>
      <w:rFonts w:hAnsi="Verdana" w:ascii="Verdana"/>
      <w:szCs w:val="20"/>
      <w:lang w:eastAsia="hr-HR"/>
    </w:rPr>
  </w:style>
  <w:style w:customStyle="true" w:styleId="TijelotekstaChar" w:type="character">
    <w:name w:val="Tijelo teksta Char"/>
    <w:basedOn w:val="Zadanifontodlomka"/>
    <w:link w:val="Tijeloteksta"/>
    <w:rsid w:val="005555B6"/>
    <w:rPr>
      <w:rFonts w:hAnsi="Verdana" w:ascii="Verdana"/>
      <w:sz w:val="24"/>
    </w:rPr>
  </w:style>
  <w:style w:styleId="Tekstbalonia" w:type="paragraph">
    <w:name w:val="Balloon Text"/>
    <w:basedOn w:val="Normal"/>
    <w:link w:val="TekstbaloniaChar"/>
    <w:rsid w:val="005555B6"/>
    <w:rPr>
      <w:rFonts w:cs="Tahoma" w:hAnsi="Tahoma" w:ascii="Tahoma"/>
      <w:sz w:val="16"/>
      <w:szCs w:val="16"/>
    </w:rPr>
  </w:style>
  <w:style w:customStyle="true" w:styleId="TekstbaloniaChar" w:type="character">
    <w:name w:val="Tekst balončića Char"/>
    <w:basedOn w:val="Zadanifontodlomka"/>
    <w:link w:val="Tekstbalonia"/>
    <w:rsid w:val="005555B6"/>
    <w:rPr>
      <w:rFonts w:cs="Tahoma" w:hAnsi="Tahoma" w:ascii="Tahoma"/>
      <w:sz w:val="16"/>
      <w:szCs w:val="16"/>
      <w:lang w:eastAsia="en-US" w:val="en-US"/>
    </w:rPr>
  </w:style>
  <w:style w:styleId="Tekstrezerviranogmjesta" w:type="character">
    <w:name w:val="Placeholder Text"/>
    <w:basedOn w:val="Zadanifontodlomka"/>
    <w:uiPriority w:val="99"/>
    <w:semiHidden/>
    <w:rsid w:val="00A609B6"/>
    <w:rPr>
      <w:color w:val="808080"/>
      <w:bdr w:space="0" w:sz="0" w:color="auto" w:val="none"/>
      <w:shd w:fill="auto" w:color="auto" w:val="clear"/>
    </w:rPr>
  </w:style>
  <w:style w:customStyle="true" w:styleId="eSPISCCParagraphDefaultFont" w:type="character">
    <w:name w:val="eSPIS_CC_Paragraph Default Font"/>
    <w:basedOn w:val="Zadanifontodlomka"/>
    <w:rsid w:val="00A609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09B6"/>
    <w:rPr>
      <w:bdr w:space="0" w:sz="0" w:color="auto" w:val="none"/>
      <w:shd w:fill="FFFFCC" w:color="auto" w:val="clear"/>
      <w:lang w:val="hr-HR"/>
    </w:rPr>
  </w:style>
  <w:style w:customStyle="true" w:styleId="PozadinaSvijetloCrvena" w:type="character">
    <w:name w:val="Pozadina_SvijetloCrvena"/>
    <w:basedOn w:val="eSPISCCParagraphDefaultFont"/>
    <w:rsid w:val="00A609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09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ijeloteksta" w:type="paragraph">
    <w:name w:val="Body Text"/>
    <w:basedOn w:val="Normal"/>
    <w:link w:val="TijelotekstaChar"/>
    <w:rsid w:val="005555B6"/>
    <w:pPr>
      <w:jc w:val="both"/>
    </w:pPr>
    <w:rPr>
      <w:rFonts w:ascii="Verdana" w:hAnsi="Verdana"/>
      <w:szCs w:val="20"/>
      <w:lang w:eastAsia="hr-HR"/>
    </w:rPr>
  </w:style>
  <w:style w:customStyle="1" w:styleId="TijelotekstaChar" w:type="character">
    <w:name w:val="Tijelo teksta Char"/>
    <w:basedOn w:val="Zadanifontodlomka"/>
    <w:link w:val="Tijeloteksta"/>
    <w:rsid w:val="005555B6"/>
    <w:rPr>
      <w:rFonts w:ascii="Verdana" w:hAnsi="Verdana"/>
      <w:sz w:val="24"/>
    </w:rPr>
  </w:style>
  <w:style w:styleId="Tekstbalonia" w:type="paragraph">
    <w:name w:val="Balloon Text"/>
    <w:basedOn w:val="Normal"/>
    <w:link w:val="TekstbaloniaChar"/>
    <w:rsid w:val="005555B6"/>
    <w:rPr>
      <w:rFonts w:ascii="Tahoma" w:cs="Tahoma" w:hAnsi="Tahoma"/>
      <w:sz w:val="16"/>
      <w:szCs w:val="16"/>
    </w:rPr>
  </w:style>
  <w:style w:customStyle="1" w:styleId="TekstbaloniaChar" w:type="character">
    <w:name w:val="Tekst balončića Char"/>
    <w:basedOn w:val="Zadanifontodlomka"/>
    <w:link w:val="Tekstbalonia"/>
    <w:rsid w:val="005555B6"/>
    <w:rPr>
      <w:rFonts w:ascii="Tahoma" w:cs="Tahoma" w:hAnsi="Tahoma"/>
      <w:sz w:val="16"/>
      <w:szCs w:val="16"/>
      <w:lang w:eastAsia="en-US" w:val="en-US"/>
    </w:rPr>
  </w:style>
  <w:style w:styleId="Tekstrezerviranogmjesta" w:type="character">
    <w:name w:val="Placeholder Text"/>
    <w:basedOn w:val="Zadanifontodlomka"/>
    <w:uiPriority w:val="99"/>
    <w:semiHidden/>
    <w:rsid w:val="00A609B6"/>
    <w:rPr>
      <w:color w:val="808080"/>
      <w:bdr w:color="auto" w:space="0" w:sz="0" w:val="none"/>
      <w:shd w:color="auto" w:fill="auto" w:val="clear"/>
    </w:rPr>
  </w:style>
  <w:style w:customStyle="1" w:styleId="eSPISCCParagraphDefaultFont" w:type="character">
    <w:name w:val="eSPIS_CC_Paragraph Default Font"/>
    <w:basedOn w:val="Zadanifontodlomka"/>
    <w:rsid w:val="00A609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09B6"/>
    <w:rPr>
      <w:bdr w:color="auto" w:space="0" w:sz="0" w:val="none"/>
      <w:shd w:color="auto" w:fill="FFFFCC" w:val="clear"/>
      <w:lang w:val="hr-HR"/>
    </w:rPr>
  </w:style>
  <w:style w:customStyle="1" w:styleId="PozadinaSvijetloCrvena" w:type="character">
    <w:name w:val="Pozadina_SvijetloCrvena"/>
    <w:basedOn w:val="eSPISCCParagraphDefaultFont"/>
    <w:rsid w:val="00A609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09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6041</izvorni_sadrzaj>
    <derivirana_varijabla naziv="DomainObject.Predmet.Broj_1">6041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St-6041/2016</izvorni_sadrzaj>
    <derivirana_varijabla naziv="DomainObject.Predmet.OznakaBroj_1">St-6041/2016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 RAD d.o.o.</izvorni_sadrzaj>
    <derivirana_varijabla naziv="DomainObject.Predmet.ProtustrankaFormated_1">  CE RAD d.o.o.</derivirana_varijabla>
  </DomainObject.Predmet.ProtustrankaFormated>
  <DomainObject.Predmet.ProtustrankaFormatedOIB>
    <izvorni_sadrzaj>  CE RAD d.o.o., OIB 86583759921</izvorni_sadrzaj>
    <derivirana_varijabla naziv="DomainObject.Predmet.ProtustrankaFormatedOIB_1">  CE RAD d.o.o., OIB 86583759921</derivirana_varijabla>
  </DomainObject.Predmet.ProtustrankaFormatedOIB>
  <DomainObject.Predmet.ProtustrankaFormatedWithAdress>
    <izvorni_sadrzaj> CE RAD d.o.o., Sv. Izidora 22, 10000 Zagreb</izvorni_sadrzaj>
    <derivirana_varijabla naziv="DomainObject.Predmet.ProtustrankaFormatedWithAdress_1"> CE RAD d.o.o., Sv. Izidora 22, 10000 Zagreb</derivirana_varijabla>
  </DomainObject.Predmet.ProtustrankaFormatedWithAdress>
  <DomainObject.Predmet.ProtustrankaFormatedWithAdressOIB>
    <izvorni_sadrzaj> CE RAD d.o.o., OIB 86583759921, Sv. Izidora 22, 10000 Zagreb</izvorni_sadrzaj>
    <derivirana_varijabla naziv="DomainObject.Predmet.ProtustrankaFormatedWithAdressOIB_1"> CE RAD d.o.o., OIB 86583759921, Sv. Izidora 22, 10000 Zagreb</derivirana_varijabla>
  </DomainObject.Predmet.ProtustrankaFormatedWithAdressOIB>
  <DomainObject.Predmet.ProtustrankaWithAdress>
    <izvorni_sadrzaj>CE RAD d.o.o. Sv. Izidora 22, 10000 Zagreb</izvorni_sadrzaj>
    <derivirana_varijabla naziv="DomainObject.Predmet.ProtustrankaWithAdress_1">CE RAD d.o.o. Sv. Izidora 22, 10000 Zagreb</derivirana_varijabla>
  </DomainObject.Predmet.ProtustrankaWithAdress>
  <DomainObject.Predmet.ProtustrankaWithAdressOIB>
    <izvorni_sadrzaj>CE RAD d.o.o., OIB 86583759921, Sv. Izidora 22, 10000 Zagreb</izvorni_sadrzaj>
    <derivirana_varijabla naziv="DomainObject.Predmet.ProtustrankaWithAdressOIB_1">CE RAD d.o.o., OIB 86583759921, Sv. Izidora 22, 10000 Zagreb</derivirana_varijabla>
  </DomainObject.Predmet.ProtustrankaWithAdressOIB>
  <DomainObject.Predmet.ProtustrankaNazivFormated>
    <izvorni_sadrzaj>CE RAD d.o.o.</izvorni_sadrzaj>
    <derivirana_varijabla naziv="DomainObject.Predmet.ProtustrankaNazivFormated_1">CE RAD d.o.o.</derivirana_varijabla>
  </DomainObject.Predmet.ProtustrankaNazivFormated>
  <DomainObject.Predmet.ProtustrankaNazivFormatedOIB>
    <izvorni_sadrzaj>CE RAD d.o.o., OIB 86583759921</izvorni_sadrzaj>
    <derivirana_varijabla naziv="DomainObject.Predmet.ProtustrankaNazivFormatedOIB_1">CE RAD d.o.o., OIB 86583759921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BANJALUČKA PIVARA d.d. zastupanog po punomoćniku Tarja Krehić</izvorni_sadrzaj>
    <derivirana_varijabla naziv="DomainObject.Predmet.StrankaFormated_1">  BANJALUČKA PIVARA d.d. zastupanog po punomoćniku Tarja Krehić</derivirana_varijabla>
  </DomainObject.Predmet.StrankaFormated>
  <DomainObject.Predmet.StrankaFormatedOIB>
    <izvorni_sadrzaj>  BANJALUČKA PIVARA d.d., OIB 34466904559 zastupanog po punomoćniku Tarja Krehić</izvorni_sadrzaj>
    <derivirana_varijabla naziv="DomainObject.Predmet.StrankaFormatedOIB_1">  BANJALUČKA PIVARA d.d., OIB 34466904559 zastupanog po punomoćniku Tarja Krehić</derivirana_varijabla>
  </DomainObject.Predmet.StrankaFormatedOIB>
  <DomainObject.Predmet.StrankaFormatedWithAdress>
    <izvorni_sadrzaj> BANJALUČKA PIVARA d.d., Slatinska ulica 8, 78000 Banja Luka zastupanog po punomoćniku Tarja Krehić</izvorni_sadrzaj>
    <derivirana_varijabla naziv="DomainObject.Predmet.StrankaFormatedWithAdress_1"> BANJALUČKA PIVARA d.d., Slatinska ulica 8, 78000 Banja Luka zastupanog po punomoćniku Tarja Krehić</derivirana_varijabla>
  </DomainObject.Predmet.StrankaFormatedWithAdress>
  <DomainObject.Predmet.StrankaFormatedWithAdressOIB>
    <izvorni_sadrzaj> BANJALUČKA PIVARA d.d., OIB 34466904559, Slatinska ulica 8, 78000 Banja Luka zastupanog po punomoćniku Tarja Krehić</izvorni_sadrzaj>
    <derivirana_varijabla naziv="DomainObject.Predmet.StrankaFormatedWithAdressOIB_1"> BANJALUČKA PIVARA d.d., OIB 34466904559, Slatinska ulica 8, 78000 Banja Luka zastupanog po punomoćniku Tarja Krehić</derivirana_varijabla>
  </DomainObject.Predmet.StrankaFormatedWithAdressOIB>
  <DomainObject.Predmet.StrankaWithAdress>
    <izvorni_sadrzaj>BANJALUČKA PIVARA d.d. Slatinska ulica 8,78000 Banja Luka</izvorni_sadrzaj>
    <derivirana_varijabla naziv="DomainObject.Predmet.StrankaWithAdress_1">BANJALUČKA PIVARA d.d. Slatinska ulica 8,78000 Banja Luka</derivirana_varijabla>
  </DomainObject.Predmet.StrankaWithAdress>
  <DomainObject.Predmet.StrankaWithAdressOIB>
    <izvorni_sadrzaj>BANJALUČKA PIVARA d.d., OIB 34466904559, Slatinska ulica 8,78000 Banja Luka</izvorni_sadrzaj>
    <derivirana_varijabla naziv="DomainObject.Predmet.StrankaWithAdressOIB_1">BANJALUČKA PIVARA d.d., OIB 34466904559, Slatinska ulica 8,78000 Banja Luka</derivirana_varijabla>
  </DomainObject.Predmet.StrankaWithAdressOIB>
  <DomainObject.Predmet.StrankaNazivFormated>
    <izvorni_sadrzaj>BANJALUČKA PIVARA d.d.</izvorni_sadrzaj>
    <derivirana_varijabla naziv="DomainObject.Predmet.StrankaNazivFormated_1">BANJALUČKA PIVARA d.d.</derivirana_varijabla>
  </DomainObject.Predmet.StrankaNazivFormated>
  <DomainObject.Predmet.StrankaNazivFormatedOIB>
    <izvorni_sadrzaj>BANJALUČKA PIVARA d.d., OIB 34466904559</izvorni_sadrzaj>
    <derivirana_varijabla naziv="DomainObject.Predmet.StrankaNazivFormatedOIB_1">BANJALUČKA PIVARA d.d., OIB 34466904559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BANJALUČKA PIVARA d.d. zastupanog po punomoćniku Tarja Krehić</item>
    </izvorni_sadrzaj>
    <derivirana_varijabla naziv="DomainObject.Predmet.StrankaListFormated_1">
      <item>BANJALUČKA PIVARA d.d. zastupanog po punomoćniku Tarja Krehić</item>
    </derivirana_varijabla>
  </DomainObject.Predmet.StrankaListFormated>
  <DomainObject.Predmet.StrankaListFormatedOIB>
    <izvorni_sadrzaj>
      <item>BANJALUČKA PIVARA d.d., OIB 34466904559 zastupanog po punomoćniku Tarja Krehić</item>
    </izvorni_sadrzaj>
    <derivirana_varijabla naziv="DomainObject.Predmet.StrankaListFormatedOIB_1">
      <item>BANJALUČKA PIVARA d.d., OIB 34466904559 zastupanog po punomoćniku Tarja Krehić</item>
    </derivirana_varijabla>
  </DomainObject.Predmet.StrankaListFormatedOIB>
  <DomainObject.Predmet.StrankaListFormatedWithAdress>
    <izvorni_sadrzaj>
      <item>BANJALUČKA PIVARA d.d., Slatinska ulica 8, 78000 Banja Luka zastupanog po punomoćniku Tarja Krehić</item>
    </izvorni_sadrzaj>
    <derivirana_varijabla naziv="DomainObject.Predmet.StrankaListFormatedWithAdress_1">
      <item>BANJALUČKA PIVARA d.d., Slatinska ulica 8, 78000 Banja Luka zastupanog po punomoćniku Tarja Krehić</item>
    </derivirana_varijabla>
  </DomainObject.Predmet.StrankaListFormatedWithAdress>
  <DomainObject.Predmet.StrankaListFormatedWithAdressOIB>
    <izvorni_sadrzaj>
      <item>BANJALUČKA PIVARA d.d., OIB 34466904559, Slatinska ulica 8, 78000 Banja Luka zastupanog po punomoćniku Tarja Krehić</item>
    </izvorni_sadrzaj>
    <derivirana_varijabla naziv="DomainObject.Predmet.StrankaListFormatedWithAdressOIB_1">
      <item>BANJALUČKA PIVARA d.d., OIB 34466904559, Slatinska ulica 8, 78000 Banja Luka zastupanog po punomoćniku Tarja Krehić</item>
    </derivirana_varijabla>
  </DomainObject.Predmet.StrankaListFormatedWithAdressOIB>
  <DomainObject.Predmet.StrankaListNazivFormated>
    <izvorni_sadrzaj>
      <item>BANJALUČKA PIVARA d.d.</item>
    </izvorni_sadrzaj>
    <derivirana_varijabla naziv="DomainObject.Predmet.StrankaListNazivFormated_1">
      <item>BANJALUČKA PIVARA d.d.</item>
    </derivirana_varijabla>
  </DomainObject.Predmet.StrankaListNazivFormated>
  <DomainObject.Predmet.StrankaListNazivFormatedOIB>
    <izvorni_sadrzaj>
      <item>BANJALUČKA PIVARA d.d., OIB 34466904559</item>
    </izvorni_sadrzaj>
    <derivirana_varijabla naziv="DomainObject.Predmet.StrankaListNazivFormatedOIB_1">
      <item>BANJALUČKA PIVARA d.d., OIB 34466904559</item>
    </derivirana_varijabla>
  </DomainObject.Predmet.StrankaListNazivFormatedOIB>
  <DomainObject.Predmet.ProtuStrankaListFormated>
    <izvorni_sadrzaj>
      <item>CE RAD d.o.o.</item>
    </izvorni_sadrzaj>
    <derivirana_varijabla naziv="DomainObject.Predmet.ProtuStrankaListFormated_1">
      <item>CE RAD d.o.o.</item>
    </derivirana_varijabla>
  </DomainObject.Predmet.ProtuStrankaListFormated>
  <DomainObject.Predmet.ProtuStrankaListFormatedOIB>
    <izvorni_sadrzaj>
      <item>CE RAD d.o.o., OIB 86583759921</item>
    </izvorni_sadrzaj>
    <derivirana_varijabla naziv="DomainObject.Predmet.ProtuStrankaListFormatedOIB_1">
      <item>CE RAD d.o.o., OIB 86583759921</item>
    </derivirana_varijabla>
  </DomainObject.Predmet.ProtuStrankaListFormatedOIB>
  <DomainObject.Predmet.ProtuStrankaListFormatedWithAdress>
    <izvorni_sadrzaj>
      <item>CE RAD d.o.o., Sv. Izidora 22, 10000 Zagreb</item>
    </izvorni_sadrzaj>
    <derivirana_varijabla naziv="DomainObject.Predmet.ProtuStrankaListFormatedWithAdress_1">
      <item>CE RAD d.o.o., Sv. Izidora 22, 10000 Zagreb</item>
    </derivirana_varijabla>
  </DomainObject.Predmet.ProtuStrankaListFormatedWithAdress>
  <DomainObject.Predmet.ProtuStrankaListFormatedWithAdressOIB>
    <izvorni_sadrzaj>
      <item>CE RAD d.o.o., OIB 86583759921, Sv. Izidora 22, 10000 Zagreb</item>
    </izvorni_sadrzaj>
    <derivirana_varijabla naziv="DomainObject.Predmet.ProtuStrankaListFormatedWithAdressOIB_1">
      <item>CE RAD d.o.o., OIB 86583759921, Sv. Izidora 22, 10000 Zagreb</item>
    </derivirana_varijabla>
  </DomainObject.Predmet.ProtuStrankaListFormatedWithAdressOIB>
  <DomainObject.Predmet.ProtuStrankaListNazivFormated>
    <izvorni_sadrzaj>
      <item>CE RAD d.o.o.</item>
    </izvorni_sadrzaj>
    <derivirana_varijabla naziv="DomainObject.Predmet.ProtuStrankaListNazivFormated_1">
      <item>CE RAD d.o.o.</item>
    </derivirana_varijabla>
  </DomainObject.Predmet.ProtuStrankaListNazivFormated>
  <DomainObject.Predmet.ProtuStrankaListNazivFormatedOIB>
    <izvorni_sadrzaj>
      <item>CE RAD d.o.o., OIB 86583759921</item>
    </izvorni_sadrzaj>
    <derivirana_varijabla naziv="DomainObject.Predmet.ProtuStrankaListNazivFormatedOIB_1">
      <item>CE RAD d.o.o., OIB 86583759921</item>
    </derivirana_varijabla>
  </DomainObject.Predmet.ProtuStrankaListNazivFormatedOIB>
  <DomainObject.Predmet.OstaliListFormated>
    <izvorni_sadrzaj>
      <item>Tarja Krehić punomoćnik sudionika u postupku BANJALUČKA PIVARA d.d.</item>
      <item>Miroslav Radman</item>
    </izvorni_sadrzaj>
    <derivirana_varijabla naziv="DomainObject.Predmet.OstaliListFormated_1">
      <item>Tarja Krehić punomoćnik sudionika u postupku BANJALUČKA PIVARA d.d.</item>
      <item>Miroslav Radman</item>
    </derivirana_varijabla>
  </DomainObject.Predmet.OstaliListFormated>
  <DomainObject.Predmet.OstaliListFormatedOIB>
    <izvorni_sadrzaj>
      <item>Tarja Krehić, OIB 02194686489 punomoćnik sudionika u postupku BANJALUČKA PIVARA d.d.</item>
      <item>Miroslav Radman, OIB 23527465474</item>
    </izvorni_sadrzaj>
    <derivirana_varijabla naziv="DomainObject.Predmet.OstaliListFormatedOIB_1">
      <item>Tarja Krehić, OIB 02194686489 punomoćnik sudionika u postupku BANJALUČKA PIVARA d.d.</item>
      <item>Miroslav Radman, OIB 23527465474</item>
    </derivirana_varijabla>
  </DomainObject.Predmet.OstaliListFormatedOIB>
  <DomainObject.Predmet.OstaliListFormatedWithAdress>
    <izvorni_sadrzaj>
      <item>Tarja Krehić, Boškovićeva Ulica 24, 10000 Zagreb punomoćnik sudionika u postupku BANJALUČKA PIVARA d.d.</item>
      <item>Miroslav Radman, Ulica Svetog Izidora 22, 10020 Odra</item>
    </izvorni_sadrzaj>
    <derivirana_varijabla naziv="DomainObject.Predmet.OstaliListFormatedWithAdress_1">
      <item>Tarja Krehić, Boškovićeva Ulica 24, 10000 Zagreb punomoćnik sudionika u postupku BANJALUČKA PIVARA d.d.</item>
      <item>Miroslav Radman, Ulica Svetog Izidora 22, 10020 Odra</item>
    </derivirana_varijabla>
  </DomainObject.Predmet.OstaliListFormatedWithAdress>
  <DomainObject.Predmet.OstaliListFormatedWithAdressOIB>
    <izvorni_sadrzaj>
      <item>Tarja Krehić, OIB 02194686489, Boškovićeva Ulica 24, 10000 Zagreb punomoćnik sudionika u postupku BANJALUČKA PIVARA d.d.</item>
      <item>Miroslav Radman, OIB 23527465474, Ulica Svetog Izidora 22, 10020 Odra</item>
    </izvorni_sadrzaj>
    <derivirana_varijabla naziv="DomainObject.Predmet.OstaliListFormatedWithAdressOIB_1">
      <item>Tarja Krehić, OIB 02194686489, Boškovićeva Ulica 24, 10000 Zagreb punomoćnik sudionika u postupku BANJALUČKA PIVARA d.d.</item>
      <item>Miroslav Radman, OIB 23527465474, Ulica Svetog Izidora 22, 10020 Odra</item>
    </derivirana_varijabla>
  </DomainObject.Predmet.OstaliListFormatedWithAdressOIB>
  <DomainObject.Predmet.OstaliListNazivFormated>
    <izvorni_sadrzaj>
      <item>Tarja Krehić</item>
      <item>Miroslav Radman</item>
    </izvorni_sadrzaj>
    <derivirana_varijabla naziv="DomainObject.Predmet.OstaliListNazivFormated_1">
      <item>Tarja Krehić</item>
      <item>Miroslav Radman</item>
    </derivirana_varijabla>
  </DomainObject.Predmet.OstaliListNazivFormated>
  <DomainObject.Predmet.OstaliListNazivFormatedOIB>
    <izvorni_sadrzaj>
      <item>Tarja Krehić, OIB 02194686489</item>
      <item>Miroslav Radman, OIB 23527465474</item>
    </izvorni_sadrzaj>
    <derivirana_varijabla naziv="DomainObject.Predmet.OstaliListNazivFormatedOIB_1">
      <item>Tarja Krehić, OIB 02194686489</item>
      <item>Miroslav Radman, OIB 23527465474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BANJALUČKA PIVARA d.d.</izvorni_sadrzaj>
    <derivirana_varijabla naziv="DomainObject.Predmet.StrankaIDrugi_1">BANJALUČKA PIVARA d.d.</derivirana_varijabla>
  </DomainObject.Predmet.StrankaIDrugi>
  <DomainObject.Predmet.ProtustrankaIDrugi>
    <izvorni_sadrzaj>CE RAD d.o.o.</izvorni_sadrzaj>
    <derivirana_varijabla naziv="DomainObject.Predmet.ProtustrankaIDrugi_1">CE RAD d.o.o.</derivirana_varijabla>
  </DomainObject.Predmet.ProtustrankaIDrugi>
  <DomainObject.Predmet.StrankaIDrugiAdressOIB>
    <izvorni_sadrzaj>BANJALUČKA PIVARA d.d., OIB 34466904559, Slatinska ulica 8, 78000 Banja Luka</izvorni_sadrzaj>
    <derivirana_varijabla naziv="DomainObject.Predmet.StrankaIDrugiAdressOIB_1">BANJALUČKA PIVARA d.d., OIB 34466904559, Slatinska ulica 8, 78000 Banja Luka</derivirana_varijabla>
  </DomainObject.Predmet.StrankaIDrugiAdressOIB>
  <DomainObject.Predmet.ProtustrankaIDrugiAdressOIB>
    <izvorni_sadrzaj>CE RAD d.o.o., OIB 86583759921, Sv. Izidora 22, 10000 Zagreb</izvorni_sadrzaj>
    <derivirana_varijabla naziv="DomainObject.Predmet.ProtustrankaIDrugiAdressOIB_1">CE RAD d.o.o., OIB 86583759921, Sv. Izidora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 RAD d.o.o.</item>
      <item>BANJALUČKA PIVARA d.d.</item>
      <item>Tarja Krehić</item>
      <item>Miroslav Radman</item>
    </izvorni_sadrzaj>
    <derivirana_varijabla naziv="DomainObject.Predmet.SudioniciListNaziv_1">
      <item>CE RAD d.o.o.</item>
      <item>BANJALUČKA PIVARA d.d.</item>
      <item>Tarja Krehić</item>
      <item>Miroslav Radman</item>
    </derivirana_varijabla>
  </DomainObject.Predmet.SudioniciListNaziv>
  <DomainObject.Predmet.SudioniciListAdressOIB>
    <izvorni_sadrzaj>
      <item>CE RAD d.o.o., OIB 86583759921, Sv. Izidora 22,10000 Zagreb</item>
      <item>BANJALUČKA PIVARA d.d., OIB 34466904559, Slatinska ulica 8,78000 Banja Luka</item>
      <item>Tarja Krehić, OIB 02194686489, Boškovićeva Ulica 24,10000 Zagreb</item>
      <item>Miroslav Radman, OIB 23527465474, Ulica Svetog Izidora 22,10020 Odra</item>
    </izvorni_sadrzaj>
    <derivirana_varijabla naziv="DomainObject.Predmet.SudioniciListAdressOIB_1">
      <item>CE RAD d.o.o., OIB 86583759921, Sv. Izidora 22,10000 Zagreb</item>
      <item>BANJALUČKA PIVARA d.d., OIB 34466904559, Slatinska ulica 8,78000 Banja Luka</item>
      <item>Tarja Krehić, OIB 02194686489, Boškovićeva Ulica 24,10000 Zagreb</item>
      <item>Miroslav Radman, OIB 23527465474, Ulica Svetog Izidora 22,10020 Odra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86583759921</item>
      <item>, OIB 34466904559</item>
      <item>, OIB 02194686489</item>
      <item>, OIB 23527465474</item>
    </izvorni_sadrzaj>
    <derivirana_varijabla naziv="DomainObject.Predmet.SudioniciListNazivOIB_1">
      <item>, OIB 86583759921</item>
      <item>, OIB 34466904559</item>
      <item>, OIB 02194686489</item>
      <item>, OIB 23527465474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732</properties:Words>
  <properties:Characters>4012</properties:Characters>
  <properties:Lines>101</properties:Lines>
  <properties:Paragraphs>34</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2018-04-25T11:20:00Z</dcterms:created>
  <dc:creator>mblazic</dc:creator>
  <cp:lastModifiedBy>Renata Klokočki</cp:lastModifiedBy>
  <cp:lastPrinted>2018-04-25T11:43:00Z</cp:lastPrinted>
  <dcterms:modified xmlns:xsi="http://www.w3.org/2001/XMLSchema-instance" xsi:type="dcterms:W3CDTF">2018-04-25T11:45:00Z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imenovanje stečajnog upravitelja (RJEŠENJE O RAZRJEŠENJU STEČ. UPRAV. I IMENOVANJU NOVOG -CE RAD.docx)</vt:lpwstr>
  </prop:property>
  <prop:property name="CC_coloring" pid="4" fmtid="{D5CDD505-2E9C-101B-9397-08002B2CF9AE}">
    <vt:bool>false</vt:bool>
  </prop:property>
  <prop:property name="BrojStranica" pid="5" fmtid="{D5CDD505-2E9C-101B-9397-08002B2CF9AE}">
    <vt:i4>3</vt:i4>
  </prop:property>
</prop:Properties>
</file>