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a801" w14:paraId="60fa801" w:rsidRDefault="00CA3255" w:rsidP="00CA3255" w:rsidR="00CA3255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796925</wp:posOffset>
            </wp:positionH>
            <wp:positionV relativeFrom="paragraph">
              <wp:posOffset>127635</wp:posOffset>
            </wp:positionV>
            <wp:extent cy="675640" cx="51879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D53EBD" w:rsidP="00CA3255" w:rsidR="00D53EBD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01F01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CA3255" w:rsidP="00CA3255" w:rsidR="00CA3255">
      <w:pPr>
        <w:pStyle w:val="Zaglavlje"/>
        <w:ind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2/II, desno (p.p. 432)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B86F48">
        <w:rPr>
          <w:rFonts w:hAnsi="Times New Roman" w:ascii="Times New Roman"/>
          <w:color w:themeColor="text1" w:val="000000"/>
          <w:szCs w:val="24"/>
        </w:rPr>
        <w:t>2487/17</w:t>
      </w:r>
      <w:r w:rsidR="00573669">
        <w:rPr>
          <w:rFonts w:hAnsi="Times New Roman" w:ascii="Times New Roman"/>
          <w:color w:themeColor="text1" w:val="000000"/>
          <w:szCs w:val="24"/>
        </w:rPr>
        <w:t>-</w:t>
      </w:r>
      <w:r w:rsidR="004E0CD5">
        <w:rPr>
          <w:rFonts w:hAnsi="Times New Roman" w:ascii="Times New Roman"/>
          <w:color w:themeColor="text1" w:val="000000"/>
          <w:szCs w:val="24"/>
        </w:rPr>
        <w:t>24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D53EBD" w:rsidR="00CA3255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B86F48" w:rsidRPr="00B86F48">
        <w:rPr>
          <w:rFonts w:hAnsi="Times New Roman" w:ascii="Times New Roman"/>
          <w:szCs w:val="24"/>
        </w:rPr>
        <w:t>u stečajnom postupku povodom prijedloga (zahtjeva) predlagatelja FINANCIJSKE AGENCIJE, Regionalni centar Zagreb, podružnica Zagreb, Trg svibanjskih žrtava 1995. 1, za otvaranje stečajnog postupka nad dužnikom KOMPA ZAGREB društvo s ograničenom odgovornošću za konzultacije u informacijsko-tehnološkom razvoju, Zagreb (Grad Zagreb),Sav</w:t>
      </w:r>
      <w:r w:rsidR="00B86F48">
        <w:rPr>
          <w:rFonts w:hAnsi="Times New Roman" w:ascii="Times New Roman"/>
          <w:szCs w:val="24"/>
        </w:rPr>
        <w:t>ska cesta 141,  OIB 36253772383</w:t>
      </w:r>
      <w:r w:rsidR="00DC77C4">
        <w:rPr>
          <w:rFonts w:hAnsi="Times New Roman" w:ascii="Times New Roman"/>
          <w:szCs w:val="24"/>
        </w:rPr>
        <w:t>,</w:t>
      </w:r>
      <w:r w:rsidR="00AC316F">
        <w:rPr>
          <w:rFonts w:hAnsi="Times New Roman" w:ascii="Times New Roman"/>
          <w:color w:themeColor="text1" w:val="000000"/>
          <w:szCs w:val="24"/>
        </w:rPr>
        <w:t xml:space="preserve"> dana 25</w:t>
      </w:r>
      <w:r>
        <w:rPr>
          <w:rFonts w:hAnsi="Times New Roman" w:ascii="Times New Roman"/>
          <w:color w:themeColor="text1" w:val="000000"/>
          <w:szCs w:val="24"/>
        </w:rPr>
        <w:t xml:space="preserve">. </w:t>
      </w:r>
      <w:r w:rsidR="00AC316F">
        <w:rPr>
          <w:rFonts w:hAnsi="Times New Roman" w:ascii="Times New Roman"/>
          <w:color w:themeColor="text1" w:val="000000"/>
          <w:szCs w:val="24"/>
        </w:rPr>
        <w:t>srpnja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>
        <w:rPr>
          <w:rFonts w:hAnsi="Times New Roman" w:ascii="Times New Roman"/>
          <w:color w:themeColor="text1" w:val="000000"/>
          <w:szCs w:val="24"/>
        </w:rPr>
        <w:t>.</w:t>
      </w:r>
      <w:r w:rsidR="00B86F48">
        <w:rPr>
          <w:rFonts w:hAnsi="Times New Roman" w:ascii="Times New Roman"/>
          <w:color w:themeColor="text1" w:val="000000"/>
          <w:szCs w:val="24"/>
        </w:rPr>
        <w:t xml:space="preserve"> godine</w:t>
      </w:r>
    </w:p>
    <w:p w:rsidRDefault="00573669" w:rsidP="00CA3255" w:rsidR="00573669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B86F48" w:rsidR="00CA3255">
      <w:pPr>
        <w:pStyle w:val="Odlomakpopisa"/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 w:val="24"/>
          <w:szCs w:val="24"/>
          <w:u w:val="single"/>
        </w:rPr>
      </w:pPr>
      <w:r>
        <w:rPr>
          <w:rFonts w:hAnsi="Times New Roman" w:ascii="Times New Roman"/>
          <w:color w:themeColor="text1" w:val="000000"/>
          <w:sz w:val="24"/>
          <w:szCs w:val="24"/>
        </w:rPr>
        <w:t xml:space="preserve">Otvara se stečajni postupak nad dužnikom </w:t>
      </w:r>
      <w:r w:rsidR="00B86F48" w:rsidRPr="00B86F48">
        <w:rPr>
          <w:rFonts w:hAnsi="Times New Roman" w:ascii="Times New Roman"/>
          <w:sz w:val="24"/>
          <w:szCs w:val="24"/>
        </w:rPr>
        <w:t>KOMPA ZAGREB društvo s ograničenom odgovornošću za konzultacije u informacijsko-tehnološkom razvoju, Zagreb (Grad Zagreb),Savska cesta 141,  OIB 36253772383</w:t>
      </w:r>
      <w:r w:rsidR="00353229">
        <w:rPr>
          <w:rFonts w:hAnsi="Times New Roman" w:ascii="Times New Roman"/>
          <w:sz w:val="24"/>
          <w:szCs w:val="24"/>
        </w:rPr>
        <w:t>.</w:t>
      </w:r>
    </w:p>
    <w:p w:rsidRDefault="00CA3255" w:rsidP="00CA48AF" w:rsidR="00CA48A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573669">
        <w:rPr>
          <w:rFonts w:hAnsi="Times New Roman" w:ascii="Times New Roman"/>
          <w:color w:themeColor="text1" w:val="000000"/>
          <w:sz w:val="24"/>
          <w:szCs w:val="24"/>
        </w:rPr>
        <w:t>Za stečajnog upravitelja imenuje se</w:t>
      </w:r>
      <w:r w:rsidR="00DC77C4">
        <w:rPr>
          <w:rFonts w:hAnsi="Times New Roman" w:ascii="Times New Roman"/>
          <w:color w:themeColor="text1" w:val="000000"/>
          <w:sz w:val="24"/>
          <w:szCs w:val="24"/>
        </w:rPr>
        <w:t xml:space="preserve"> </w:t>
      </w:r>
      <w:r w:rsidR="000951E4">
        <w:rPr>
          <w:rFonts w:hAnsi="Times New Roman" w:ascii="Times New Roman"/>
          <w:color w:themeColor="text1" w:val="000000"/>
          <w:sz w:val="24"/>
          <w:szCs w:val="24"/>
        </w:rPr>
        <w:t>Davor Petera, Zagreb, Srebrnjak 84, OIB 90695323330.</w:t>
      </w:r>
    </w:p>
    <w:p w:rsidRDefault="00CA3255" w:rsidP="00B86F48" w:rsid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 xml:space="preserve">Zaključuje se stečajni postupak nad dužnikom </w:t>
      </w:r>
      <w:r w:rsidR="00B86F48" w:rsidRPr="00B86F48">
        <w:rPr>
          <w:rFonts w:hAnsi="Times New Roman" w:ascii="Times New Roman"/>
          <w:sz w:val="24"/>
          <w:szCs w:val="24"/>
        </w:rPr>
        <w:t>KOMPA ZAGREB društvo s ograničenom odgovornošću za konzultacije u informacijsko-tehnološkom razvoju, Zagreb (Grad Zagreb),Savska cesta 141,  OIB 36253772383</w:t>
      </w:r>
      <w:r w:rsidR="00F54B7C" w:rsidRPr="00F54B7C">
        <w:rPr>
          <w:rFonts w:hAnsi="Times New Roman" w:ascii="Times New Roman"/>
          <w:sz w:val="24"/>
          <w:szCs w:val="24"/>
        </w:rPr>
        <w:t xml:space="preserve">, </w:t>
      </w:r>
      <w:r w:rsidRPr="006B5EDB">
        <w:rPr>
          <w:rFonts w:hAnsi="Times New Roman" w:ascii="Times New Roman"/>
          <w:color w:themeColor="text1" w:val="000000"/>
          <w:sz w:val="24"/>
          <w:szCs w:val="24"/>
        </w:rPr>
        <w:t>temeljem odr</w:t>
      </w:r>
      <w:r w:rsidR="006B5EDB">
        <w:rPr>
          <w:rFonts w:hAnsi="Times New Roman" w:ascii="Times New Roman"/>
          <w:color w:themeColor="text1" w:val="000000"/>
          <w:sz w:val="24"/>
          <w:szCs w:val="24"/>
        </w:rPr>
        <w:t>edbe čl. 132. Stečajnog zakona.</w:t>
      </w:r>
    </w:p>
    <w:p w:rsidRDefault="00CA3255" w:rsidP="00573669" w:rsidR="00CA3255" w:rsidRPr="006B5EDB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6B5EDB">
        <w:rPr>
          <w:rFonts w:hAnsi="Times New Roman" w:ascii="Times New Roman"/>
          <w:color w:themeColor="text1" w:val="000000"/>
          <w:sz w:val="24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573669" w:rsidP="00573669" w:rsidR="00573669" w:rsidRPr="00573669">
      <w:pPr>
        <w:pStyle w:val="Odlomakpopisa"/>
        <w:ind w:left="1080"/>
        <w:jc w:val="both"/>
        <w:rPr>
          <w:rFonts w:hAnsi="Times New Roman" w:ascii="Times New Roman"/>
          <w:color w:themeColor="text1" w:val="000000"/>
          <w:sz w:val="24"/>
          <w:szCs w:val="24"/>
        </w:rPr>
      </w:pP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DC77C4" w:rsidP="008E721E" w:rsidR="008E721E" w:rsidRPr="008E721E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8E721E" w:rsidRPr="008E721E">
        <w:rPr>
          <w:rFonts w:hAnsi="Times New Roman" w:ascii="Times New Roman"/>
          <w:szCs w:val="24"/>
        </w:rPr>
        <w:t>Rješenjem ovog suda br. St-6818/15 od 21. listopada 2016. g., a koje je postalo pravomoćno dana  8. studenog 2016.g., obustavljen je skraćeni stečajni postupak. To iz razloga, jer je odredbom čl. 433. Stečajnog zakona (NN 71/15,104/17,dalje SZ) propisano je,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8E721E" w:rsidP="008E721E" w:rsidR="008E721E" w:rsidRPr="008E721E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8E721E" w:rsidP="008E721E" w:rsidR="00F4295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8E721E">
        <w:rPr>
          <w:rFonts w:hAnsi="Times New Roman" w:ascii="Times New Roman"/>
          <w:szCs w:val="24"/>
        </w:rPr>
        <w:t>Sud je rješenjem pokrenuo prethodni postupak nad dužnikom, te odredio i održao ročište radi očitovanja o prijedlogu za otvaranje stečajnog postupka.</w:t>
      </w:r>
    </w:p>
    <w:p w:rsidRDefault="008E721E" w:rsidP="00BF25B6" w:rsidR="008E721E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8E721E" w:rsidP="00BF25B6" w:rsidR="008E721E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8E721E">
        <w:rPr>
          <w:rFonts w:hAnsi="Times New Roman" w:ascii="Times New Roman"/>
          <w:szCs w:val="24"/>
        </w:rPr>
        <w:t>Podnositelj prijedloga na održanom ročištu u cijelosti je ostao kod podnesenog   prijedloga za otvaranje stečajnog postupka nad navedenim dužnikom. Zastupnik po zakonu dužnika u ovosudni spis dostavio je  ovjerovljeni prokazni popis imovine (list 41-50 spisa), te uvidom u isto proizlazi da dužnik nema nikakve  imovine koja bi činila stečajnu masu</w:t>
      </w:r>
    </w:p>
    <w:p w:rsidRDefault="00DC77C4" w:rsidP="00F4295A" w:rsidR="00DC77C4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DC77C4" w:rsidP="00DC77C4" w:rsidR="00DC77C4">
      <w:pPr>
        <w:ind w:firstLine="720"/>
        <w:jc w:val="both"/>
        <w:rPr>
          <w:rFonts w:hAnsi="Times New Roman" w:ascii="Times New Roman"/>
          <w:szCs w:val="24"/>
        </w:rPr>
      </w:pPr>
    </w:p>
    <w:p w:rsidRDefault="00450159" w:rsidP="00DC77C4" w:rsidR="00450159">
      <w:pPr>
        <w:ind w:firstLine="720"/>
        <w:jc w:val="both"/>
        <w:rPr>
          <w:rFonts w:hAnsi="Times New Roman" w:ascii="Times New Roman"/>
          <w:szCs w:val="24"/>
        </w:rPr>
      </w:pPr>
    </w:p>
    <w:p w:rsidRDefault="00450159" w:rsidP="00DC77C4" w:rsidR="00450159">
      <w:pPr>
        <w:ind w:firstLine="720"/>
        <w:jc w:val="both"/>
        <w:rPr>
          <w:rFonts w:hAnsi="Times New Roman" w:ascii="Times New Roman"/>
          <w:szCs w:val="24"/>
        </w:rPr>
      </w:pPr>
    </w:p>
    <w:p w:rsidRDefault="00DC77C4" w:rsidP="00DC77C4" w:rsidR="00DC77C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 navodi da u Očevidniku redoslijeda osnova za plaćanje dužnik ima evidentirane nepodmirene osnove za plaćanje u n</w:t>
      </w:r>
      <w:r w:rsidR="008328E6">
        <w:rPr>
          <w:rFonts w:hAnsi="Times New Roman" w:ascii="Times New Roman"/>
          <w:szCs w:val="24"/>
        </w:rPr>
        <w:t xml:space="preserve">eprekinutom razdoblju od </w:t>
      </w:r>
      <w:r w:rsidR="00450159">
        <w:rPr>
          <w:rFonts w:hAnsi="Times New Roman" w:ascii="Times New Roman"/>
          <w:szCs w:val="24"/>
        </w:rPr>
        <w:t>485</w:t>
      </w:r>
      <w:r>
        <w:rPr>
          <w:rFonts w:hAnsi="Times New Roman" w:ascii="Times New Roman"/>
          <w:szCs w:val="24"/>
        </w:rPr>
        <w:t xml:space="preserve"> dana u iznosu od </w:t>
      </w:r>
      <w:r w:rsidR="00450159">
        <w:rPr>
          <w:rFonts w:hAnsi="Times New Roman" w:ascii="Times New Roman"/>
          <w:szCs w:val="24"/>
        </w:rPr>
        <w:t>779.287,47</w:t>
      </w:r>
      <w:r>
        <w:rPr>
          <w:rFonts w:hAnsi="Times New Roman" w:ascii="Times New Roman"/>
          <w:szCs w:val="24"/>
        </w:rPr>
        <w:t xml:space="preserve"> kn (na dan 1. rujna 2015.).</w:t>
      </w:r>
    </w:p>
    <w:p w:rsidRDefault="00DC77C4" w:rsidP="00DC77C4" w:rsidR="00DC77C4">
      <w:pPr>
        <w:ind w:firstLine="720"/>
        <w:jc w:val="both"/>
        <w:rPr>
          <w:rFonts w:hAnsi="Times New Roman" w:ascii="Times New Roman"/>
          <w:szCs w:val="24"/>
        </w:rPr>
      </w:pPr>
    </w:p>
    <w:p w:rsidRDefault="00DC77C4" w:rsidP="00DC77C4" w:rsidR="00F074D3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postupak), pa slijedom iznesenog sud je pokrenuo prethodni postupak, te odredio i održao roči</w:t>
      </w:r>
      <w:r w:rsidR="008F01AB">
        <w:rPr>
          <w:rFonts w:hAnsi="Times New Roman" w:ascii="Times New Roman"/>
          <w:szCs w:val="24"/>
        </w:rPr>
        <w:t>šte radi očitovanja o prijedlog</w:t>
      </w:r>
      <w:r>
        <w:rPr>
          <w:rFonts w:hAnsi="Times New Roman" w:ascii="Times New Roman"/>
          <w:szCs w:val="24"/>
        </w:rPr>
        <w:t xml:space="preserve">u za otvaranje stečajnog postupka nad gore navedenim dužnikom. </w:t>
      </w:r>
    </w:p>
    <w:p w:rsidRDefault="008F01AB" w:rsidP="00DC77C4" w:rsidR="008F01AB">
      <w:pPr>
        <w:ind w:firstLine="709"/>
        <w:jc w:val="both"/>
        <w:rPr>
          <w:rFonts w:hAnsi="Times New Roman" w:ascii="Times New Roman"/>
          <w:szCs w:val="24"/>
        </w:rPr>
      </w:pPr>
    </w:p>
    <w:p w:rsidRDefault="00031586" w:rsidP="00DC77C4" w:rsidR="00DC77C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 w:rsidR="00DC77C4">
        <w:rPr>
          <w:rFonts w:hAnsi="Times New Roman" w:ascii="Times New Roman"/>
          <w:color w:themeColor="text1" w:val="000000"/>
          <w:szCs w:val="24"/>
        </w:rPr>
        <w:t>Izvršenim elektronskim pretraživanjem, a u odnosu na popis nekretnina ovog dužnika, utvrđeno je da isti ne raspolož</w:t>
      </w:r>
      <w:r w:rsidR="00F074D3">
        <w:rPr>
          <w:rFonts w:hAnsi="Times New Roman" w:ascii="Times New Roman"/>
          <w:color w:themeColor="text1" w:val="000000"/>
          <w:szCs w:val="24"/>
        </w:rPr>
        <w:t>e nikakvim nekretninama (list</w:t>
      </w:r>
      <w:r w:rsidR="00450159">
        <w:rPr>
          <w:rFonts w:hAnsi="Times New Roman" w:ascii="Times New Roman"/>
          <w:color w:themeColor="text1" w:val="000000"/>
          <w:szCs w:val="24"/>
        </w:rPr>
        <w:t xml:space="preserve"> 51</w:t>
      </w:r>
      <w:r w:rsidR="00F074D3">
        <w:rPr>
          <w:rFonts w:hAnsi="Times New Roman" w:ascii="Times New Roman"/>
          <w:color w:themeColor="text1" w:val="000000"/>
          <w:szCs w:val="24"/>
        </w:rPr>
        <w:t xml:space="preserve"> </w:t>
      </w:r>
      <w:r w:rsidR="00DC77C4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3018" w:rsidRPr="003F3018">
        <w:rPr>
          <w:rFonts w:hAnsi="Times New Roman" w:ascii="Times New Roman"/>
          <w:color w:themeColor="text1" w:val="000000"/>
          <w:szCs w:val="24"/>
        </w:rPr>
        <w:t>a iz dostavljenog Uvjerenja Stanice za tehnički pregled vozila, Centar za vozila Hrvatske d.d., ''Zagreb-1'', proizlazi da dužnik nije evidentiran kao</w:t>
      </w:r>
      <w:r w:rsidR="00D47F2A">
        <w:rPr>
          <w:rFonts w:hAnsi="Times New Roman" w:ascii="Times New Roman"/>
          <w:color w:themeColor="text1" w:val="000000"/>
          <w:szCs w:val="24"/>
        </w:rPr>
        <w:t xml:space="preserve"> vlasnik vozila </w:t>
      </w:r>
      <w:r>
        <w:rPr>
          <w:rFonts w:hAnsi="Times New Roman" w:ascii="Times New Roman"/>
          <w:color w:themeColor="text1" w:val="000000"/>
          <w:szCs w:val="24"/>
        </w:rPr>
        <w:t xml:space="preserve"> (list 55</w:t>
      </w:r>
      <w:r w:rsidR="00DC77C4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DC77C4" w:rsidP="00DC77C4" w:rsidR="00DC77C4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C560A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DC77C4">
        <w:rPr>
          <w:rFonts w:hAnsi="Times New Roman" w:ascii="Times New Roman"/>
          <w:color w:themeColor="text1" w:val="000000"/>
          <w:szCs w:val="24"/>
        </w:rPr>
        <w:t xml:space="preserve"> </w:t>
      </w:r>
      <w:r w:rsidR="00023F95">
        <w:rPr>
          <w:rFonts w:hAnsi="Times New Roman" w:ascii="Times New Roman"/>
          <w:color w:themeColor="text1" w:val="000000"/>
          <w:szCs w:val="24"/>
        </w:rPr>
        <w:t>22</w:t>
      </w:r>
      <w:r>
        <w:rPr>
          <w:rFonts w:hAnsi="Times New Roman" w:ascii="Times New Roman"/>
          <w:color w:themeColor="text1" w:val="000000"/>
          <w:szCs w:val="24"/>
        </w:rPr>
        <w:t>. ožujka 2018</w:t>
      </w:r>
      <w:r w:rsidR="00DC77C4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DC77C4" w:rsidP="00DC77C4" w:rsidR="00DC77C4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C560A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 Zagrebu,25</w:t>
      </w:r>
      <w:r w:rsidR="00CA3255">
        <w:rPr>
          <w:rFonts w:hAnsi="Times New Roman" w:ascii="Times New Roman"/>
          <w:color w:themeColor="text1" w:val="000000"/>
          <w:szCs w:val="24"/>
        </w:rPr>
        <w:t xml:space="preserve">. </w:t>
      </w:r>
      <w:r>
        <w:rPr>
          <w:rFonts w:hAnsi="Times New Roman" w:ascii="Times New Roman"/>
          <w:color w:themeColor="text1" w:val="000000"/>
          <w:szCs w:val="24"/>
        </w:rPr>
        <w:t>srpnja</w:t>
      </w:r>
      <w:r w:rsidR="00573669">
        <w:rPr>
          <w:rFonts w:hAnsi="Times New Roman" w:ascii="Times New Roman"/>
          <w:color w:themeColor="text1" w:val="000000"/>
          <w:szCs w:val="24"/>
        </w:rPr>
        <w:t xml:space="preserve"> 2018</w:t>
      </w:r>
      <w:r w:rsidR="00CA3255">
        <w:rPr>
          <w:rFonts w:hAnsi="Times New Roman" w:ascii="Times New Roman"/>
          <w:color w:themeColor="text1" w:val="000000"/>
          <w:szCs w:val="24"/>
        </w:rPr>
        <w:t>.</w:t>
      </w:r>
    </w:p>
    <w:p w:rsidRDefault="00CA3255" w:rsidP="00CA3255" w:rsidR="00CA3255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</w:t>
      </w:r>
      <w:r w:rsidR="00573669">
        <w:rPr>
          <w:rFonts w:hAnsi="Times New Roman" w:ascii="Times New Roman"/>
          <w:color w:themeColor="text1" w:val="000000"/>
          <w:szCs w:val="24"/>
        </w:rPr>
        <w:t>LUCIJA BUTIGA</w:t>
      </w:r>
      <w:r w:rsidR="00DB342D">
        <w:rPr>
          <w:rFonts w:hAnsi="Times New Roman" w:ascii="Times New Roman"/>
          <w:color w:themeColor="text1" w:val="000000"/>
          <w:szCs w:val="24"/>
        </w:rPr>
        <w:t>N</w:t>
      </w:r>
      <w:r w:rsidR="004E0CD5">
        <w:rPr>
          <w:rFonts w:hAnsi="Times New Roman" w:ascii="Times New Roman"/>
          <w:color w:themeColor="text1" w:val="000000"/>
          <w:szCs w:val="24"/>
        </w:rPr>
        <w:t>,v.r.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3F95" w:rsidP="00CA3255" w:rsidR="00023F9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3F95" w:rsidP="00CA3255" w:rsidR="00023F9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3F95" w:rsidP="00CA3255" w:rsidR="00023F9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lastRenderedPageBreak/>
        <w:t>Uputa o pravnom lijeku: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CA3255" w:rsidP="00CA3255" w:rsidR="00CA3255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C559F4" w:rsidR="00C559F4"/>
    <w:p w:rsidRDefault="004E0CD5" w:rsidP="004E0CD5" w:rsidR="004E0CD5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4E0CD5" w:rsidP="004E0CD5" w:rsidR="004E0CD5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559F4" w:rsidP="004E0CD5" w:rsidR="00C559F4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p w:rsidRDefault="00573669" w:rsidP="00C559F4" w:rsidR="00573669" w:rsidRPr="00573669">
      <w:pPr>
        <w:pStyle w:val="Odlomakpopisa"/>
        <w:rPr>
          <w:rFonts w:hAnsi="Times New Roman" w:ascii="Times New Roman"/>
          <w:sz w:val="24"/>
          <w:szCs w:val="24"/>
        </w:rPr>
      </w:pPr>
    </w:p>
    <w:sectPr w:rsidSect="004E69E0" w:rsidR="00573669" w:rsidRPr="00573669">
      <w:headerReference w:type="default" r:id="rId10"/>
      <w:pgSz w:h="16838" w:w="11906"/>
      <w:pgMar w:gutter="0" w:footer="708" w:header="708" w:left="1417" w:bottom="993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42D" w:rsidP="00DB342D" w:rsidR="00DB342D">
      <w:r>
        <w:separator/>
      </w:r>
    </w:p>
  </w:endnote>
  <w:endnote w:id="0" w:type="continuationSeparator">
    <w:p w:rsidRDefault="00DB342D" w:rsidP="00DB342D" w:rsidR="00DB34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42D" w:rsidP="00DB342D" w:rsidR="00DB342D">
      <w:r>
        <w:separator/>
      </w:r>
    </w:p>
  </w:footnote>
  <w:footnote w:id="0" w:type="continuationSeparator">
    <w:p w:rsidRDefault="00DB342D" w:rsidP="00DB342D" w:rsidR="00DB34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40124579"/>
      <w:docPartObj>
        <w:docPartGallery w:val="Page Numbers (Top of Page)"/>
        <w:docPartUnique/>
      </w:docPartObj>
    </w:sdtPr>
    <w:sdtEndPr/>
    <w:sdtContent>
      <w:p w:rsidRDefault="00DB342D" w:rsidP="00DB342D" w:rsidR="00DB342D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0CD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color w:themeColor="text1" w:val="000000"/>
            <w:szCs w:val="24"/>
          </w:rPr>
          <w:t>20. St-</w:t>
        </w:r>
        <w:r w:rsidR="00023F95">
          <w:rPr>
            <w:rFonts w:hAnsi="Times New Roman" w:ascii="Times New Roman"/>
            <w:color w:themeColor="text1" w:val="000000"/>
            <w:szCs w:val="24"/>
          </w:rPr>
          <w:t>2487/17</w:t>
        </w:r>
        <w:r>
          <w:rPr>
            <w:rFonts w:hAnsi="Times New Roman" w:ascii="Times New Roman"/>
            <w:color w:themeColor="text1" w:val="000000"/>
            <w:szCs w:val="24"/>
          </w:rPr>
          <w:t>-</w:t>
        </w:r>
      </w:p>
      <w:p w:rsidRDefault="004E0CD5" w:rsidR="00DB342D">
        <w:pPr>
          <w:pStyle w:val="Zaglavlje"/>
          <w:jc w:val="center"/>
        </w:pPr>
      </w:p>
    </w:sdtContent>
  </w:sdt>
  <w:p w:rsidRDefault="00DB342D" w:rsidR="00DB34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890044"/>
    <w:multiLevelType w:val="hybridMultilevel"/>
    <w:tmpl w:val="C0947D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3255"/>
    <w:rsid w:val="00011BA9"/>
    <w:rsid w:val="00023F95"/>
    <w:rsid w:val="00031586"/>
    <w:rsid w:val="00040A7D"/>
    <w:rsid w:val="00073310"/>
    <w:rsid w:val="00083F14"/>
    <w:rsid w:val="00086150"/>
    <w:rsid w:val="000951E4"/>
    <w:rsid w:val="000B64AD"/>
    <w:rsid w:val="000C560A"/>
    <w:rsid w:val="000F21F3"/>
    <w:rsid w:val="00125ACC"/>
    <w:rsid w:val="00166034"/>
    <w:rsid w:val="00175DDB"/>
    <w:rsid w:val="001A5C87"/>
    <w:rsid w:val="00217CEF"/>
    <w:rsid w:val="00230B46"/>
    <w:rsid w:val="00251722"/>
    <w:rsid w:val="002A37AC"/>
    <w:rsid w:val="002B4A0D"/>
    <w:rsid w:val="002C5D3A"/>
    <w:rsid w:val="002E153D"/>
    <w:rsid w:val="00353229"/>
    <w:rsid w:val="00357E36"/>
    <w:rsid w:val="003C43BB"/>
    <w:rsid w:val="003C5CC3"/>
    <w:rsid w:val="003E1559"/>
    <w:rsid w:val="003F3018"/>
    <w:rsid w:val="00443774"/>
    <w:rsid w:val="00450159"/>
    <w:rsid w:val="00466C9C"/>
    <w:rsid w:val="0047066F"/>
    <w:rsid w:val="004859C4"/>
    <w:rsid w:val="004A2099"/>
    <w:rsid w:val="004E0CD5"/>
    <w:rsid w:val="004E69E0"/>
    <w:rsid w:val="004F45B9"/>
    <w:rsid w:val="00527E1E"/>
    <w:rsid w:val="00573669"/>
    <w:rsid w:val="005C1A99"/>
    <w:rsid w:val="005C7713"/>
    <w:rsid w:val="00653D3C"/>
    <w:rsid w:val="006B5EDB"/>
    <w:rsid w:val="00727767"/>
    <w:rsid w:val="00765DCA"/>
    <w:rsid w:val="007818C1"/>
    <w:rsid w:val="007912D7"/>
    <w:rsid w:val="0082176B"/>
    <w:rsid w:val="008328E6"/>
    <w:rsid w:val="008B77CF"/>
    <w:rsid w:val="008E721E"/>
    <w:rsid w:val="008F01AB"/>
    <w:rsid w:val="008F289C"/>
    <w:rsid w:val="009519D8"/>
    <w:rsid w:val="00960B59"/>
    <w:rsid w:val="00982DE7"/>
    <w:rsid w:val="009A5463"/>
    <w:rsid w:val="009C35D5"/>
    <w:rsid w:val="009E50FD"/>
    <w:rsid w:val="009F7839"/>
    <w:rsid w:val="00A01F01"/>
    <w:rsid w:val="00A40FE1"/>
    <w:rsid w:val="00AA216C"/>
    <w:rsid w:val="00AC316F"/>
    <w:rsid w:val="00AD63FF"/>
    <w:rsid w:val="00AE58A7"/>
    <w:rsid w:val="00B33D97"/>
    <w:rsid w:val="00B44A22"/>
    <w:rsid w:val="00B544A2"/>
    <w:rsid w:val="00B75521"/>
    <w:rsid w:val="00B810E2"/>
    <w:rsid w:val="00B86F48"/>
    <w:rsid w:val="00B95555"/>
    <w:rsid w:val="00BB08F6"/>
    <w:rsid w:val="00BD0A67"/>
    <w:rsid w:val="00BF25B6"/>
    <w:rsid w:val="00C262CD"/>
    <w:rsid w:val="00C559F4"/>
    <w:rsid w:val="00C91590"/>
    <w:rsid w:val="00C94E14"/>
    <w:rsid w:val="00CA3255"/>
    <w:rsid w:val="00CA48AF"/>
    <w:rsid w:val="00CB18E5"/>
    <w:rsid w:val="00CB2E19"/>
    <w:rsid w:val="00CF4FC5"/>
    <w:rsid w:val="00D370ED"/>
    <w:rsid w:val="00D47F2A"/>
    <w:rsid w:val="00D53EBD"/>
    <w:rsid w:val="00D62A8A"/>
    <w:rsid w:val="00D82DCE"/>
    <w:rsid w:val="00DB342D"/>
    <w:rsid w:val="00DB7A2D"/>
    <w:rsid w:val="00DC77C4"/>
    <w:rsid w:val="00DF3DAC"/>
    <w:rsid w:val="00E33B36"/>
    <w:rsid w:val="00E453CB"/>
    <w:rsid w:val="00EA6146"/>
    <w:rsid w:val="00EC338C"/>
    <w:rsid w:val="00F06238"/>
    <w:rsid w:val="00F074D3"/>
    <w:rsid w:val="00F07C2E"/>
    <w:rsid w:val="00F172FE"/>
    <w:rsid w:val="00F22EE7"/>
    <w:rsid w:val="00F427A3"/>
    <w:rsid w:val="00F4295A"/>
    <w:rsid w:val="00F54B7C"/>
    <w:rsid w:val="00FB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3255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true" w:styleId="ZaglavljeChar" w:type="character">
    <w:name w:val="Zaglavlje Char"/>
    <w:basedOn w:val="Zadanifontodlomka"/>
    <w:link w:val="Zaglavlje"/>
    <w:uiPriority w:val="99"/>
    <w:rsid w:val="00CA3255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342D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C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0CD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0CD5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0CD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0CD5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E0CD5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4E0CD5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3255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3255"/>
    <w:pPr>
      <w:tabs>
        <w:tab w:pos="4536" w:val="center"/>
        <w:tab w:pos="9072" w:val="right"/>
      </w:tabs>
      <w:overflowPunct/>
      <w:autoSpaceDE/>
      <w:autoSpaceDN/>
      <w:adjustRightInd/>
    </w:pPr>
  </w:style>
  <w:style w:customStyle="1" w:styleId="ZaglavljeChar" w:type="character">
    <w:name w:val="Zaglavlje Char"/>
    <w:basedOn w:val="Zadanifontodlomka"/>
    <w:link w:val="Zaglavlje"/>
    <w:uiPriority w:val="99"/>
    <w:rsid w:val="00CA3255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CA3255"/>
    <w:pPr>
      <w:ind w:left="720"/>
      <w:contextualSpacing/>
    </w:pPr>
    <w:rPr>
      <w:sz w:val="20"/>
    </w:rPr>
  </w:style>
  <w:style w:styleId="Podnoje" w:type="paragraph">
    <w:name w:val="footer"/>
    <w:basedOn w:val="Normal"/>
    <w:link w:val="PodnojeChar"/>
    <w:uiPriority w:val="99"/>
    <w:unhideWhenUsed/>
    <w:rsid w:val="00DB34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342D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810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10E2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0C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0CD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0CD5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0CD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0CD5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4E0CD5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4E0CD5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1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56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1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85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99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72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36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290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41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3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St-2487/2017-24</izvorni_sadrzaj>
    <derivirana_varijabla naziv="DomainObject.Oznaka_1">St-2487/2017-24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2487</izvorni_sadrzaj>
    <derivirana_varijabla naziv="DomainObject.Predmet.Broj_1">2487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St-2487/2017</izvorni_sadrzaj>
    <derivirana_varijabla naziv="DomainObject.Predmet.OznakaBroj_1">St-2487/2017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KOMPA ZAGREB d.o.o. zastupanog po punomoćniku Ivan Malenica</izvorni_sadrzaj>
    <derivirana_varijabla naziv="DomainObject.Predmet.ProtustrankaFormated_1">  KOMPA ZAGREB d.o.o. zastupanog po punomoćniku Ivan Malenica</derivirana_varijabla>
  </DomainObject.Predmet.ProtustrankaFormated>
  <DomainObject.Predmet.ProtustrankaFormatedOIB>
    <izvorni_sadrzaj>  KOMPA ZAGREB d.o.o., OIB 36253772383 zastupanog po punomoćniku Ivan Malenica</izvorni_sadrzaj>
    <derivirana_varijabla naziv="DomainObject.Predmet.ProtustrankaFormatedOIB_1">  KOMPA ZAGREB d.o.o., OIB 36253772383 zastupanog po punomoćniku Ivan Malenica</derivirana_varijabla>
  </DomainObject.Predmet.ProtustrankaFormatedOIB>
  <DomainObject.Predmet.ProtustrankaFormatedWithAdress>
    <izvorni_sadrzaj> KOMPA ZAGREB d.o.o., Savska cesta 141, 10000 Zagreb zastupanog po punomoćniku Ivan Malenica</izvorni_sadrzaj>
    <derivirana_varijabla naziv="DomainObject.Predmet.ProtustrankaFormatedWithAdress_1"> KOMPA ZAGREB d.o.o., Savska cesta 141, 10000 Zagreb zastupanog po punomoćniku Ivan Malenica</derivirana_varijabla>
  </DomainObject.Predmet.ProtustrankaFormatedWithAdress>
  <DomainObject.Predmet.ProtustrankaFormatedWithAdressOIB>
    <izvorni_sadrzaj> KOMPA ZAGREB d.o.o., OIB 36253772383, Savska cesta 141, 10000 Zagreb zastupanog po punomoćniku Ivan Malenica</izvorni_sadrzaj>
    <derivirana_varijabla naziv="DomainObject.Predmet.ProtustrankaFormatedWithAdressOIB_1"> KOMPA ZAGREB d.o.o., OIB 36253772383, Savska cesta 141, 10000 Zagreb zastupanog po punomoćniku Ivan Malenica</derivirana_varijabla>
  </DomainObject.Predmet.ProtustrankaFormatedWithAdressOIB>
  <DomainObject.Predmet.ProtustrankaWithAdress>
    <izvorni_sadrzaj>KOMPA ZAGREB d.o.o. Savska cesta 141, 10000 Zagreb</izvorni_sadrzaj>
    <derivirana_varijabla naziv="DomainObject.Predmet.ProtustrankaWithAdress_1">KOMPA ZAGREB d.o.o. Savska cesta 141, 10000 Zagreb</derivirana_varijabla>
  </DomainObject.Predmet.ProtustrankaWithAdress>
  <DomainObject.Predmet.ProtustrankaWithAdressOIB>
    <izvorni_sadrzaj>KOMPA ZAGREB d.o.o., OIB 36253772383, Savska cesta 141, 10000 Zagreb</izvorni_sadrzaj>
    <derivirana_varijabla naziv="DomainObject.Predmet.ProtustrankaWithAdressOIB_1">KOMPA ZAGREB d.o.o., OIB 36253772383, Savska cesta 141, 10000 Zagreb</derivirana_varijabla>
  </DomainObject.Predmet.ProtustrankaWithAdressOIB>
  <DomainObject.Predmet.ProtustrankaNazivFormated>
    <izvorni_sadrzaj>KOMPA ZAGREB d.o.o.</izvorni_sadrzaj>
    <derivirana_varijabla naziv="DomainObject.Predmet.ProtustrankaNazivFormated_1">KOMPA ZAGREB d.o.o.</derivirana_varijabla>
  </DomainObject.Predmet.ProtustrankaNazivFormated>
  <DomainObject.Predmet.ProtustrankaNazivFormatedOIB>
    <izvorni_sadrzaj>KOMPA ZAGREB d.o.o., OIB 36253772383</izvorni_sadrzaj>
    <derivirana_varijabla naziv="DomainObject.Predmet.ProtustrankaNazivFormatedOIB_1">KOMPA ZAGREB d.o.o., OIB 36253772383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Malenica</izvorni_sadrzaj>
    <derivirana_varijabla naziv="DomainObject.Predmet.StrankaFormated_1">  FINA Regionalni centar Zagreb; Ivan Malenica</derivirana_varijabla>
  </DomainObject.Predmet.StrankaFormated>
  <DomainObject.Predmet.StrankaFormatedOIB>
    <izvorni_sadrzaj>  FINA Regionalni centar Zagreb, OIB 85821130368; Ivan Malenica, OIB 46154247555</izvorni_sadrzaj>
    <derivirana_varijabla naziv="DomainObject.Predmet.StrankaFormatedOIB_1">  FINA Regionalni centar Zagreb, OIB 85821130368; Ivan Malenica, OIB 46154247555</derivirana_varijabla>
  </DomainObject.Predmet.StrankaFormatedOIB>
  <DomainObject.Predmet.StrankaFormatedWithAdress>
    <izvorni_sadrzaj> FINA Regionalni centar Zagreb, Trg svibanjskih žrtava 1995. 1, 10000 Zagreb; Ivan Malenica, Rudeška Cesta 65, 10000 Zagreb</izvorni_sadrzaj>
    <derivirana_varijabla naziv="DomainObject.Predmet.StrankaFormatedWithAdress_1"> FINA Regionalni centar Zagreb, Trg svibanjskih žrtava 1995. 1, 10000 Zagreb; Ivan Malenica, Rudeška Cesta 65, 10000 Zagreb</derivirana_varijabla>
  </DomainObject.Predmet.StrankaFormatedWithAdress>
  <DomainObject.Predmet.StrankaFormatedWithAdressOIB>
    <izvorni_sadrzaj> FINA Regionalni centar Zagreb, OIB 85821130368, Trg svibanjskih žrtava 1995. 1, 10000 Zagreb; Ivan Malenica, OIB 46154247555, Rudeška Cesta 65, 10000 Zagreb</izvorni_sadrzaj>
    <derivirana_varijabla naziv="DomainObject.Predmet.StrankaFormatedWithAdressOIB_1"> FINA Regionalni centar Zagreb, OIB 85821130368, Trg svibanjskih žrtava 1995. 1, 10000 Zagreb; Ivan Malenica, OIB 46154247555, Rudeška Cesta 65, 10000 Zagreb</derivirana_varijabla>
  </DomainObject.Predmet.StrankaFormatedWithAdressOIB>
  <DomainObject.Predmet.StrankaWithAdress>
    <izvorni_sadrzaj>FINA Regionalni centar Zagreb Trg svibanjskih žrtava 1995. 1,10000 Zagreb,Ivan Malenica Rudeška Cesta 65,10000 Zagreb</izvorni_sadrzaj>
    <derivirana_varijabla naziv="DomainObject.Predmet.StrankaWithAdress_1">FINA Regionalni centar Zagreb Trg svibanjskih žrtava 1995. 1,10000 Zagreb,Ivan Malenica Rudeška Cesta 65,10000 Zagreb</derivirana_varijabla>
  </DomainObject.Predmet.StrankaWithAdress>
  <DomainObject.Predmet.StrankaWithAdressOIB>
    <izvorni_sadrzaj>FINA Regionalni centar Zagreb, OIB 85821130368, Trg svibanjskih žrtava 1995. 1,10000 Zagreb,Ivan Malenica, OIB 46154247555, Rudeška Cesta 65,10000 Zagreb</izvorni_sadrzaj>
    <derivirana_varijabla naziv="DomainObject.Predmet.StrankaWithAdressOIB_1">FINA Regionalni centar Zagreb, OIB 85821130368, Trg svibanjskih žrtava 1995. 1,10000 Zagreb,Ivan Malenica, OIB 46154247555, Rudeška Cesta 65,10000 Zagreb</derivirana_varijabla>
  </DomainObject.Predmet.StrankaWithAdressOIB>
  <DomainObject.Predmet.StrankaNazivFormated>
    <izvorni_sadrzaj>FINA Regionalni centar Zagreb,Ivan Malenica</izvorni_sadrzaj>
    <derivirana_varijabla naziv="DomainObject.Predmet.StrankaNazivFormated_1">FINA Regionalni centar Zagreb,Ivan Malenica</derivirana_varijabla>
  </DomainObject.Predmet.StrankaNazivFormated>
  <DomainObject.Predmet.StrankaNazivFormatedOIB>
    <izvorni_sadrzaj>FINA Regionalni centar Zagreb, OIB 85821130368,Ivan Malenica, OIB 46154247555</izvorni_sadrzaj>
    <derivirana_varijabla naziv="DomainObject.Predmet.StrankaNazivFormatedOIB_1">FINA Regionalni centar Zagreb, OIB 85821130368,Ivan Malenica, OIB 46154247555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Malenica</item>
    </izvorni_sadrzaj>
    <derivirana_varijabla naziv="DomainObject.Predmet.StrankaListFormated_1">
      <item>FINA Regionalni centar Zagreb</item>
      <item>Ivan Malenica</item>
    </derivirana_varijabla>
  </DomainObject.Predmet.StrankaListFormated>
  <DomainObject.Predmet.StrankaListFormatedOIB>
    <izvorni_sadrzaj>
      <item>FINA Regionalni centar Zagreb, OIB 85821130368</item>
      <item>Ivan Malenica, OIB 46154247555</item>
    </izvorni_sadrzaj>
    <derivirana_varijabla naziv="DomainObject.Predmet.StrankaListFormatedOIB_1">
      <item>FINA Regionalni centar Zagreb, OIB 85821130368</item>
      <item>Ivan Malenica, OIB 46154247555</item>
    </derivirana_varijabla>
  </DomainObject.Predmet.StrankaListFormatedOIB>
  <DomainObject.Predmet.StrankaListFormatedWithAdress>
    <izvorni_sadrzaj>
      <item>FINA Regionalni centar Zagreb, Trg svibanjskih žrtava 1995. 1, 10000 Zagreb</item>
      <item>Ivan Malenica, Rudeška Cesta 65, 10000 Zagreb</item>
    </izvorni_sadrzaj>
    <derivirana_varijabla naziv="DomainObject.Predmet.StrankaListFormatedWithAdress_1">
      <item>FINA Regionalni centar Zagreb, Trg svibanjskih žrtava 1995. 1, 10000 Zagreb</item>
      <item>Ivan Malenica, Rudeška Cesta 65,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Malenica, OIB 46154247555, Rudeška Cesta 65, 10000 Zagreb</item>
    </izvorni_sadrzaj>
    <derivirana_varijabla naziv="DomainObject.Predmet.StrankaListFormatedWithAdressOIB_1">
      <item>FINA Regionalni centar Zagreb, OIB 85821130368, Trg svibanjskih žrtava 1995. 1, 10000 Zagreb</item>
      <item>Ivan Malenica, OIB 46154247555, Rudeška Cesta 65, 10000 Zagreb</item>
    </derivirana_varijabla>
  </DomainObject.Predmet.StrankaListFormatedWithAdressOIB>
  <DomainObject.Predmet.StrankaListNazivFormated>
    <izvorni_sadrzaj>
      <item>FINA Regionalni centar Zagreb</item>
      <item>Ivan Malenica</item>
    </izvorni_sadrzaj>
    <derivirana_varijabla naziv="DomainObject.Predmet.StrankaListNazivFormated_1">
      <item>FINA Regionalni centar Zagreb</item>
      <item>Ivan Malenica</item>
    </derivirana_varijabla>
  </DomainObject.Predmet.StrankaListNazivFormated>
  <DomainObject.Predmet.StrankaListNazivFormatedOIB>
    <izvorni_sadrzaj>
      <item>FINA Regionalni centar Zagreb, OIB 85821130368</item>
      <item>Ivan Malenica, OIB 46154247555</item>
    </izvorni_sadrzaj>
    <derivirana_varijabla naziv="DomainObject.Predmet.StrankaListNazivFormatedOIB_1">
      <item>FINA Regionalni centar Zagreb, OIB 85821130368</item>
      <item>Ivan Malenica, OIB 46154247555</item>
    </derivirana_varijabla>
  </DomainObject.Predmet.StrankaListNazivFormatedOIB>
  <DomainObject.Predmet.ProtuStrankaListFormated>
    <izvorni_sadrzaj>
      <item>KOMPA ZAGREB d.o.o. zastupanog po punomoćniku Ivan Malenica</item>
    </izvorni_sadrzaj>
    <derivirana_varijabla naziv="DomainObject.Predmet.ProtuStrankaListFormated_1">
      <item>KOMPA ZAGREB d.o.o. zastupanog po punomoćniku Ivan Malenica</item>
    </derivirana_varijabla>
  </DomainObject.Predmet.ProtuStrankaListFormated>
  <DomainObject.Predmet.ProtuStrankaListFormatedOIB>
    <izvorni_sadrzaj>
      <item>KOMPA ZAGREB d.o.o., OIB 36253772383 zastupanog po punomoćniku Ivan Malenica</item>
    </izvorni_sadrzaj>
    <derivirana_varijabla naziv="DomainObject.Predmet.ProtuStrankaListFormatedOIB_1">
      <item>KOMPA ZAGREB d.o.o., OIB 36253772383 zastupanog po punomoćniku Ivan Malenica</item>
    </derivirana_varijabla>
  </DomainObject.Predmet.ProtuStrankaListFormatedOIB>
  <DomainObject.Predmet.ProtuStrankaListFormatedWithAdress>
    <izvorni_sadrzaj>
      <item>KOMPA ZAGREB d.o.o., Savska cesta 141, 10000 Zagreb zastupanog po punomoćniku Ivan Malenica</item>
    </izvorni_sadrzaj>
    <derivirana_varijabla naziv="DomainObject.Predmet.ProtuStrankaListFormatedWithAdress_1">
      <item>KOMPA ZAGREB d.o.o., Savska cesta 141, 10000 Zagreb zastupanog po punomoćniku Ivan Malenica</item>
    </derivirana_varijabla>
  </DomainObject.Predmet.ProtuStrankaListFormatedWithAdress>
  <DomainObject.Predmet.ProtuStrankaListFormatedWithAdressOIB>
    <izvorni_sadrzaj>
      <item>KOMPA ZAGREB d.o.o., OIB 36253772383, Savska cesta 141, 10000 Zagreb zastupanog po punomoćniku Ivan Malenica</item>
    </izvorni_sadrzaj>
    <derivirana_varijabla naziv="DomainObject.Predmet.ProtuStrankaListFormatedWithAdressOIB_1">
      <item>KOMPA ZAGREB d.o.o., OIB 36253772383, Savska cesta 141, 10000 Zagreb zastupanog po punomoćniku Ivan Malenica</item>
    </derivirana_varijabla>
  </DomainObject.Predmet.ProtuStrankaListFormatedWithAdressOIB>
  <DomainObject.Predmet.ProtuStrankaListNazivFormated>
    <izvorni_sadrzaj>
      <item>KOMPA ZAGREB d.o.o.</item>
    </izvorni_sadrzaj>
    <derivirana_varijabla naziv="DomainObject.Predmet.ProtuStrankaListNazivFormated_1">
      <item>KOMPA ZAGREB d.o.o.</item>
    </derivirana_varijabla>
  </DomainObject.Predmet.ProtuStrankaListNazivFormated>
  <DomainObject.Predmet.ProtuStrankaListNazivFormatedOIB>
    <izvorni_sadrzaj>
      <item>KOMPA ZAGREB d.o.o., OIB 36253772383</item>
    </izvorni_sadrzaj>
    <derivirana_varijabla naziv="DomainObject.Predmet.ProtuStrankaListNazivFormatedOIB_1">
      <item>KOMPA ZAGREB d.o.o., OIB 36253772383</item>
    </derivirana_varijabla>
  </DomainObject.Predmet.ProtuStrankaListNazivFormatedOIB>
  <DomainObject.Predmet.OstaliListFormated>
    <izvorni_sadrzaj>
      <item>Ivan Malenica punomoćnik sudionika u postupku KOMPA ZAGREB d.o.o.</item>
    </izvorni_sadrzaj>
    <derivirana_varijabla naziv="DomainObject.Predmet.OstaliListFormated_1">
      <item>Ivan Malenica punomoćnik sudionika u postupku KOMPA ZAGREB d.o.o.</item>
    </derivirana_varijabla>
  </DomainObject.Predmet.OstaliListFormated>
  <DomainObject.Predmet.OstaliListFormatedOIB>
    <izvorni_sadrzaj>
      <item>Ivan Malenica, OIB 46154247555 punomoćnik sudionika u postupku KOMPA ZAGREB d.o.o.</item>
    </izvorni_sadrzaj>
    <derivirana_varijabla naziv="DomainObject.Predmet.OstaliListFormatedOIB_1">
      <item>Ivan Malenica, OIB 46154247555 punomoćnik sudionika u postupku KOMPA ZAGREB d.o.o.</item>
    </derivirana_varijabla>
  </DomainObject.Predmet.OstaliListFormatedOIB>
  <DomainObject.Predmet.OstaliListFormatedWithAdress>
    <izvorni_sadrzaj>
      <item>Ivan Malenica, Rudeška cesta 65, 10000 Zagreb punomoćnik sudionika u postupku KOMPA ZAGREB d.o.o.</item>
    </izvorni_sadrzaj>
    <derivirana_varijabla naziv="DomainObject.Predmet.OstaliListFormatedWithAdress_1">
      <item>Ivan Malenica, Rudeška cesta 65, 10000 Zagreb punomoćnik sudionika u postupku KOMPA ZAGREB d.o.o.</item>
    </derivirana_varijabla>
  </DomainObject.Predmet.OstaliListFormatedWithAdress>
  <DomainObject.Predmet.OstaliListFormatedWithAdressOIB>
    <izvorni_sadrzaj>
      <item>Ivan Malenica, OIB 46154247555, Rudeška cesta 65, 10000 Zagreb punomoćnik sudionika u postupku KOMPA ZAGREB d.o.o.</item>
    </izvorni_sadrzaj>
    <derivirana_varijabla naziv="DomainObject.Predmet.OstaliListFormatedWithAdressOIB_1">
      <item>Ivan Malenica, OIB 46154247555, Rudeška cesta 65, 10000 Zagreb punomoćnik sudionika u postupku KOMPA ZAGREB d.o.o.</item>
    </derivirana_varijabla>
  </DomainObject.Predmet.OstaliListFormatedWithAdressOIB>
  <DomainObject.Predmet.OstaliListNazivFormated>
    <izvorni_sadrzaj>
      <item>Ivan Malenica</item>
    </izvorni_sadrzaj>
    <derivirana_varijabla naziv="DomainObject.Predmet.OstaliListNazivFormated_1">
      <item>Ivan Malenica</item>
    </derivirana_varijabla>
  </DomainObject.Predmet.OstaliListNazivFormated>
  <DomainObject.Predmet.OstaliListNazivFormatedOIB>
    <izvorni_sadrzaj>
      <item>Ivan Malenica, OIB 46154247555</item>
    </izvorni_sadrzaj>
    <derivirana_varijabla naziv="DomainObject.Predmet.OstaliListNazivFormatedOIB_1">
      <item>Ivan Malenica, OIB 46154247555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St-2487/2017-24</izvorni_sadrzaj>
    <derivirana_varijabla naziv="DomainObject.PoslovniBrojDokumenta_1">St-2487/2017-24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KOMPA ZAGREB d.o.o.</izvorni_sadrzaj>
    <derivirana_varijabla naziv="DomainObject.Predmet.ProtustrankaIDrugi_1">KOMPA ZAGREB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KOMPA ZAGREB d.o.o., OIB 36253772383, Savska cesta 141, 10000 Zagreb</izvorni_sadrzaj>
    <derivirana_varijabla naziv="DomainObject.Predmet.ProtustrankaIDrugiAdressOIB_1">KOMPA ZAGREB d.o.o., OIB 36253772383, Savska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 ZAGREB d.o.o.</item>
      <item>FINA Regionalni centar Zagreb</item>
      <item>Ivan Malenica</item>
      <item>Ivan Malenica</item>
    </izvorni_sadrzaj>
    <derivirana_varijabla naziv="DomainObject.Predmet.SudioniciListNaziv_1">
      <item>KOMPA ZAGREB d.o.o.</item>
      <item>FINA Regionalni centar Zagreb</item>
      <item>Ivan Malenica</item>
      <item>Ivan Malenica</item>
    </derivirana_varijabla>
  </DomainObject.Predmet.SudioniciListNaziv>
  <DomainObject.Predmet.SudioniciListAdressOIB>
    <izvorni_sadrzaj>
      <item>KOMPA ZAGREB d.o.o., OIB 36253772383, Savska cesta 141,10000 Zagreb</item>
      <item>FINA Regionalni centar Zagreb, OIB 85821130368, Trg svibanjskih žrtava 1995. 1,10000 Zagreb</item>
      <item>Ivan Malenica, OIB 46154247555, Rudeška cesta 65,10000 Zagreb</item>
      <item>Ivan Malenica, OIB 46154247555, Rudeška Cesta 65,10000 Zagreb</item>
    </izvorni_sadrzaj>
    <derivirana_varijabla naziv="DomainObject.Predmet.SudioniciListAdressOIB_1">
      <item>KOMPA ZAGREB d.o.o., OIB 36253772383, Savska cesta 141,10000 Zagreb</item>
      <item>FINA Regionalni centar Zagreb, OIB 85821130368, Trg svibanjskih žrtava 1995. 1,10000 Zagreb</item>
      <item>Ivan Malenica, OIB 46154247555, Rudeška cesta 65,10000 Zagreb</item>
      <item>Ivan Malenica, OIB 46154247555, Rudeška Cesta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36253772383</item>
      <item>, OIB 85821130368</item>
      <item>, OIB 46154247555</item>
      <item>, OIB 46154247555</item>
    </izvorni_sadrzaj>
    <derivirana_varijabla naziv="DomainObject.Predmet.SudioniciListNazivOIB_1">
      <item>, OIB 36253772383</item>
      <item>, OIB 85821130368</item>
      <item>, OIB 46154247555</item>
      <item>, OIB 46154247555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812</properties:Words>
  <properties:Characters>4615</properties:Characters>
  <properties:Lines>114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2018-06-14T11:40:00Z</dcterms:created>
  <dc:creator>Monika Grbac</dc:creator>
  <cp:lastModifiedBy>Monika Grbac</cp:lastModifiedBy>
  <cp:lastPrinted>2018-03-27T13:02:00Z</cp:lastPrinted>
  <dcterms:modified xmlns:xsi="http://www.w3.org/2001/XMLSchema-instance" xsi:type="dcterms:W3CDTF">2018-07-25T10:07:00Z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St-2487/2017-24 / Odluka - Rješenje - otvaranje i zaključenje stečajnog postupka (čl. 132) (st-2487-17 KOMPA.docx)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