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c4b1" w14:paraId="295c4b1" w:rsidRDefault="00643C27" w:rsidP="00910611" w:rsidR="00643C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C27" w:rsidP="00910611" w:rsidR="00643C27">
      <w:r>
        <w:rPr>
          <w:rFonts w:eastAsia="MS Mincho"/>
        </w:rPr>
        <w:t>REPUBLIKA HRVATSKA</w:t>
      </w:r>
    </w:p>
    <w:p w:rsidRDefault="00643C27" w:rsidP="00910611" w:rsidR="00643C27">
      <w:r>
        <w:rPr>
          <w:rFonts w:eastAsia="MS Mincho"/>
        </w:rPr>
        <w:t>TRGOVAČKI SUD U RIJECI</w:t>
      </w:r>
    </w:p>
    <w:p w:rsidRDefault="00643C27" w:rsidR="00643C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AD355B" w:rsidP="008965DC" w:rsidR="00AD355B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F10F2D" w:rsidRPr="00F10F2D">
        <w:rPr>
          <w:bCs/>
        </w:rPr>
        <w:t>AWEX</w:t>
      </w:r>
      <w:r w:rsidR="00F10F2D" w:rsidRPr="00F10F2D">
        <w:t xml:space="preserve"> društvo s ograničenom odgovornošću za zračni prijevoz i usluge Kastav, Brestovice 39, OIB: 87483416862, OIB: 040287641</w:t>
      </w:r>
      <w:r w:rsidRPr="00F10F2D">
        <w:t xml:space="preserve">, dana </w:t>
      </w:r>
      <w:r w:rsidR="00186F51" w:rsidRPr="00F10F2D">
        <w:t>2</w:t>
      </w:r>
      <w:r w:rsidR="00F10F2D" w:rsidRPr="00F10F2D">
        <w:t>7</w:t>
      </w:r>
      <w:r w:rsidR="00F45B00" w:rsidRPr="00F10F2D">
        <w:t>. rujna</w:t>
      </w:r>
      <w:r w:rsidRPr="00F10F2D">
        <w:t xml:space="preserve"> 201</w:t>
      </w:r>
      <w:r w:rsidR="00BB5DCB" w:rsidRPr="00F10F2D">
        <w:t>7</w:t>
      </w:r>
      <w:r w:rsidRPr="00F10F2D">
        <w:t xml:space="preserve">. godine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D61648" w:rsidP="00B20B9B" w:rsidR="00D61648" w:rsidRPr="00F10F2D">
      <w:pPr>
        <w:ind w:firstLine="1440"/>
        <w:jc w:val="both"/>
      </w:pPr>
      <w:r w:rsidRPr="00F10F2D">
        <w:t xml:space="preserve">Privremenom stečajnom upravitelju </w:t>
      </w:r>
      <w:r w:rsidR="00F10F2D" w:rsidRPr="00F10F2D">
        <w:t xml:space="preserve">Andreju Sabliću, OIB: 53418504315, Eugena Kumičića 41, Rijeka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AD355B" w:rsidP="0073588E" w:rsidR="00AD355B" w:rsidRPr="00F10F2D">
      <w:pPr>
        <w:jc w:val="both"/>
      </w:pP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F10F2D" w:rsidRPr="00F10F2D">
        <w:t>228/2017</w:t>
      </w:r>
      <w:r w:rsidR="00186F51" w:rsidRPr="00F10F2D">
        <w:t>-3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F10F2D" w:rsidRPr="00F10F2D">
        <w:t>23. svibnja</w:t>
      </w:r>
      <w:r w:rsidR="00C61C54" w:rsidRPr="00F10F2D">
        <w:t xml:space="preserve"> </w:t>
      </w:r>
      <w:r w:rsidR="00AD355B" w:rsidRPr="00F10F2D">
        <w:rPr>
          <w:bCs/>
        </w:rPr>
        <w:t>201</w:t>
      </w:r>
      <w:r w:rsidR="00186F51" w:rsidRPr="00F10F2D">
        <w:rPr>
          <w:bCs/>
        </w:rPr>
        <w:t>7</w:t>
      </w:r>
      <w:r w:rsidR="00887C10" w:rsidRPr="00F10F2D">
        <w:rPr>
          <w:bCs/>
        </w:rPr>
        <w:t xml:space="preserve">. godine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F10F2D" w:rsidRPr="00F10F2D">
        <w:rPr>
          <w:bCs/>
        </w:rPr>
        <w:t>AWEX</w:t>
      </w:r>
      <w:r w:rsidR="00F10F2D" w:rsidRPr="00F10F2D">
        <w:t xml:space="preserve"> društvo s ograničenom odgovornošću za zračni prijevoz i usluge Kastav, Brestovice 39, OIB: 87483416862, OIB: 040287641</w:t>
      </w:r>
      <w:r w:rsidR="004955F2" w:rsidRPr="00F10F2D">
        <w:t>, a rješenjem posl. br. 14 St-</w:t>
      </w:r>
      <w:r w:rsidR="00F10F2D" w:rsidRPr="00F10F2D">
        <w:t>228/2017-6</w:t>
      </w:r>
      <w:r w:rsidR="004955F2" w:rsidRPr="00F10F2D">
        <w:t xml:space="preserve"> od </w:t>
      </w:r>
      <w:r w:rsidR="00F10F2D" w:rsidRPr="00F10F2D">
        <w:t>28. lipnja</w:t>
      </w:r>
      <w:r w:rsidR="004955F2" w:rsidRPr="00F10F2D">
        <w:t xml:space="preserve"> 2017. godine</w:t>
      </w:r>
      <w:r w:rsidR="0073588E" w:rsidRPr="00F10F2D">
        <w:rPr>
          <w:bCs/>
        </w:rPr>
        <w:t xml:space="preserve"> imenovan privremeni stečajni upravitelj </w:t>
      </w:r>
      <w:r w:rsidR="00F10F2D" w:rsidRPr="00F10F2D">
        <w:t>Andrej Sablić, OIB: 53418504315, Eugena Kumičića 41, Rijeka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F10F2D" w:rsidRPr="00F10F2D">
        <w:rPr>
          <w:bCs/>
        </w:rPr>
        <w:t>1. kolovoza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6319A6" w:rsidP="0076749A" w:rsidR="0076749A" w:rsidRPr="00F10F2D">
      <w:pPr>
        <w:jc w:val="both"/>
      </w:pPr>
      <w:r w:rsidRPr="00F10F2D">
        <w:tab/>
      </w:r>
      <w:r w:rsidRPr="00F10F2D">
        <w:tab/>
        <w:t xml:space="preserve">Slijedom navedenog, a na temelju čl. 94. st. 1., 2. i 3. Stečajnog zakona </w:t>
      </w:r>
      <w:r w:rsidRPr="00F10F2D">
        <w:rPr>
          <w:bCs/>
        </w:rPr>
        <w:t>(dalje: SZ, objavljen u NN 71/15)</w:t>
      </w:r>
      <w:r w:rsidRPr="00F10F2D">
        <w:t xml:space="preserve"> u svezi sa člankom 119. stavak 6. </w:t>
      </w:r>
      <w:r w:rsidR="00F45B00" w:rsidRPr="00F10F2D">
        <w:t>SZ-a, valjalo je riješiti kao u izreci</w:t>
      </w:r>
      <w:r w:rsidR="0076749A" w:rsidRPr="00F10F2D">
        <w:t>.</w:t>
      </w:r>
    </w:p>
    <w:p w:rsidRDefault="006319A6" w:rsidP="006319A6" w:rsidR="006319A6" w:rsidRPr="00F10F2D">
      <w:pPr>
        <w:jc w:val="both"/>
      </w:pPr>
    </w:p>
    <w:p w:rsidRDefault="006319A6" w:rsidP="006319A6" w:rsidR="0073588E" w:rsidRPr="00F10F2D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186F51" w:rsidRPr="00F10F2D">
        <w:t>2</w:t>
      </w:r>
      <w:r w:rsidR="00F10F2D" w:rsidRPr="00F10F2D">
        <w:t>7</w:t>
      </w:r>
      <w:r w:rsidR="00AD355B" w:rsidRPr="00F10F2D">
        <w:t>. rujna</w:t>
      </w:r>
      <w:r w:rsidR="00245085" w:rsidRPr="00F10F2D">
        <w:t xml:space="preserve"> 2017</w:t>
      </w:r>
      <w:r w:rsidR="0073588E" w:rsidRPr="00F10F2D">
        <w:t>. g</w:t>
      </w:r>
      <w:r w:rsidR="008965DC" w:rsidRPr="00F10F2D">
        <w:t>odine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98719A" w:rsidP="0073588E" w:rsidR="0098719A" w:rsidRPr="00F10F2D"/>
    <w:p w:rsidRDefault="00EF1D21" w:rsidP="0073588E" w:rsidR="00EF1D21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p w:rsidRDefault="00D63A88" w:rsidR="00D63A88" w:rsidRPr="00F10F2D"/>
    <w:p w:rsidRDefault="00D63A88" w:rsidR="00D63A88" w:rsidRPr="00F10F2D"/>
    <w:p w:rsidRDefault="0076749A" w:rsidR="0076749A" w:rsidRPr="00F10F2D"/>
    <w:p w:rsidRDefault="0076749A" w:rsidR="0076749A" w:rsidRPr="00F10F2D"/>
    <w:p w:rsidRDefault="0076749A" w:rsidR="0076749A" w:rsidRPr="00F10F2D"/>
    <w:p w:rsidRDefault="00D201E2" w:rsidR="00D201E2" w:rsidRPr="00F10F2D">
      <w:r w:rsidRPr="00F10F2D">
        <w:t>DNA</w:t>
      </w:r>
    </w:p>
    <w:p w:rsidRDefault="00245085" w:rsidP="00D201E2" w:rsidR="00D201E2" w:rsidRPr="00F10F2D">
      <w:pPr>
        <w:numPr>
          <w:ilvl w:val="0"/>
          <w:numId w:val="1"/>
        </w:numPr>
      </w:pPr>
      <w:r w:rsidRPr="00F10F2D">
        <w:t>privremeni stečajni upravitelj</w:t>
      </w:r>
    </w:p>
    <w:p w:rsidRDefault="002A4238" w:rsidP="00AF3BFB" w:rsidR="00AF3BFB" w:rsidRPr="00F10F2D">
      <w:pPr>
        <w:numPr>
          <w:ilvl w:val="0"/>
          <w:numId w:val="1"/>
        </w:numPr>
      </w:pPr>
      <w:r w:rsidRPr="00F10F2D">
        <w:t>mrežna stranica E-o</w:t>
      </w:r>
      <w:r w:rsidR="0079743C" w:rsidRPr="00F10F2D">
        <w:t>glasna</w:t>
      </w:r>
      <w:r w:rsidR="00AF3BFB" w:rsidRPr="00F10F2D">
        <w:t xml:space="preserve"> ploč</w:t>
      </w:r>
      <w:r w:rsidR="0079743C" w:rsidRPr="00F10F2D">
        <w:t>a</w:t>
      </w:r>
      <w:r w:rsidRPr="00F10F2D">
        <w:t xml:space="preserve"> sudova</w:t>
      </w:r>
    </w:p>
    <w:p w:rsidRDefault="00095F3E" w:rsidP="00D201E2" w:rsidR="00095F3E" w:rsidRPr="00F10F2D"/>
    <w:p w:rsidRDefault="00CB6FCF" w:rsidP="00D201E2" w:rsidR="00D201E2" w:rsidRPr="00F10F2D">
      <w:r w:rsidRPr="00F10F2D">
        <w:t xml:space="preserve">Rijeka, </w:t>
      </w:r>
      <w:r w:rsidR="00186F51" w:rsidRPr="00F10F2D">
        <w:t>2</w:t>
      </w:r>
      <w:r w:rsidR="00F10F2D" w:rsidRPr="00F10F2D">
        <w:t>7</w:t>
      </w:r>
      <w:r w:rsidR="00AD355B" w:rsidRPr="00F10F2D">
        <w:t>. rujna</w:t>
      </w:r>
      <w:r w:rsidR="00245085" w:rsidRPr="00F10F2D">
        <w:t xml:space="preserve"> 2017</w:t>
      </w:r>
      <w:r w:rsidR="00D201E2" w:rsidRPr="00F10F2D">
        <w:t>.</w:t>
      </w:r>
      <w:r w:rsidR="008965DC" w:rsidRPr="00F10F2D">
        <w:t xml:space="preserve"> godine</w:t>
      </w:r>
    </w:p>
    <w:p w:rsidRDefault="00095F3E" w:rsidP="00D201E2" w:rsidR="00095F3E" w:rsidRPr="00F10F2D"/>
    <w:p w:rsidRDefault="00095F3E" w:rsidR="00095F3E" w:rsidRPr="00F10F2D">
      <w:pPr>
        <w:jc w:val="both"/>
      </w:pPr>
      <w:r w:rsidRPr="00F10F2D">
        <w:t xml:space="preserve">                                                                                                     S u d a c</w:t>
      </w:r>
    </w:p>
    <w:p w:rsidRDefault="00095F3E" w:rsidR="00095F3E" w:rsidRPr="00F10F2D">
      <w:pPr>
        <w:jc w:val="both"/>
      </w:pPr>
      <w:r w:rsidRPr="00F10F2D">
        <w:t xml:space="preserve">                                                                         </w:t>
      </w:r>
      <w:r w:rsidR="00E8360A" w:rsidRPr="00F10F2D">
        <w:t xml:space="preserve">                       Vera Jelenović</w:t>
      </w:r>
    </w:p>
    <w:p w:rsidRDefault="00095F3E" w:rsidP="00D201E2" w:rsidR="00095F3E" w:rsidRPr="00F10F2D"/>
    <w:sectPr w:rsidSect="008B16A3" w:rsidR="00095F3E" w:rsidRPr="00F10F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F7A" w:rsidR="00E71F7A">
      <w:r>
        <w:separator/>
      </w:r>
    </w:p>
  </w:endnote>
  <w:endnote w:id="0" w:type="continuationSeparator">
    <w:p w:rsidRDefault="00E71F7A" w:rsidR="00E7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F2D" w:rsidR="00F10F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F7A" w:rsidR="00E71F7A">
      <w:r>
        <w:separator/>
      </w:r>
    </w:p>
  </w:footnote>
  <w:footnote w:id="0" w:type="continuationSeparator">
    <w:p w:rsidRDefault="00E71F7A" w:rsidR="00E71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F2D" w:rsidR="00F10F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F10F2D">
      <w:t>228/2017-10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F2D" w:rsidR="00F10F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3D5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3C27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61C54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71F7A"/>
    <w:rsid w:val="00E81A9E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43C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3C2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43C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3C2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AWEX d.o.o.</izvorni_sadrzaj>
    <derivirana_varijabla naziv="DomainObject.Predmet.ProtustrankaFormated_1">  AWEX d.o.o.</derivirana_varijabla>
  </DomainObject.Predmet.ProtustrankaFormated>
  <DomainObject.Predmet.ProtustrankaFormatedOIB>
    <izvorni_sadrzaj>  AWEX d.o.o., OIB 87483416862</izvorni_sadrzaj>
    <derivirana_varijabla naziv="DomainObject.Predmet.ProtustrankaFormatedOIB_1">  AWEX d.o.o., OIB 87483416862</derivirana_varijabla>
  </DomainObject.Predmet.ProtustrankaFormatedOIB>
  <DomainObject.Predmet.ProtustrankaFormatedWithAdress>
    <izvorni_sadrzaj> AWEX d.o.o., Brestovice 39, 51215 Kastav</izvorni_sadrzaj>
    <derivirana_varijabla naziv="DomainObject.Predmet.ProtustrankaFormatedWithAdress_1"> AWEX d.o.o., Brestovice 39, 51215 Kastav</derivirana_varijabla>
  </DomainObject.Predmet.ProtustrankaFormatedWithAdress>
  <DomainObject.Predmet.ProtustrankaFormatedWithAdressOIB>
    <izvorni_sadrzaj> AWEX d.o.o., OIB 87483416862, Brestovice 39, 51215 Kastav</izvorni_sadrzaj>
    <derivirana_varijabla naziv="DomainObject.Predmet.ProtustrankaFormatedWithAdressOIB_1"> AWEX d.o.o., OIB 87483416862, Brestovice 39, 51215 Kastav</derivirana_varijabla>
  </DomainObject.Predmet.ProtustrankaFormatedWithAdressOIB>
  <DomainObject.Predmet.ProtustrankaWithAdress>
    <izvorni_sadrzaj>AWEX d.o.o. Brestovice 39, 51215 Kastav</izvorni_sadrzaj>
    <derivirana_varijabla naziv="DomainObject.Predmet.ProtustrankaWithAdress_1">AWEX d.o.o. Brestovice 39, 51215 Kastav</derivirana_varijabla>
  </DomainObject.Predmet.ProtustrankaWithAdress>
  <DomainObject.Predmet.ProtustrankaWithAdressOIB>
    <izvorni_sadrzaj>AWEX d.o.o., OIB 87483416862, Brestovice 39, 51215 Kastav</izvorni_sadrzaj>
    <derivirana_varijabla naziv="DomainObject.Predmet.ProtustrankaWithAdressOIB_1">AWEX d.o.o., OIB 87483416862, Brestovice 39, 51215 Kastav</derivirana_varijabla>
  </DomainObject.Predmet.ProtustrankaWithAdressOIB>
  <DomainObject.Predmet.ProtustrankaNazivFormated>
    <izvorni_sadrzaj>AWEX d.o.o.</izvorni_sadrzaj>
    <derivirana_varijabla naziv="DomainObject.Predmet.ProtustrankaNazivFormated_1">AWEX d.o.o.</derivirana_varijabla>
  </DomainObject.Predmet.ProtustrankaNazivFormated>
  <DomainObject.Predmet.ProtustrankaNazivFormatedOIB>
    <izvorni_sadrzaj>AWEX d.o.o., OIB 87483416862</izvorni_sadrzaj>
    <derivirana_varijabla naziv="DomainObject.Predmet.ProtustrankaNazivFormatedOIB_1">AWEX d.o.o., OIB 87483416862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AWEX d.o.o.</item>
    </izvorni_sadrzaj>
    <derivirana_varijabla naziv="DomainObject.Predmet.ProtuStrankaListFormated_1">
      <item>AWEX d.o.o.</item>
    </derivirana_varijabla>
  </DomainObject.Predmet.ProtuStrankaListFormated>
  <DomainObject.Predmet.ProtuStrankaListFormatedOIB>
    <izvorni_sadrzaj>
      <item>AWEX d.o.o., OIB 87483416862</item>
    </izvorni_sadrzaj>
    <derivirana_varijabla naziv="DomainObject.Predmet.ProtuStrankaListFormatedOIB_1">
      <item>AWEX d.o.o., OIB 87483416862</item>
    </derivirana_varijabla>
  </DomainObject.Predmet.ProtuStrankaListFormatedOIB>
  <DomainObject.Predmet.ProtuStrankaListFormatedWithAdress>
    <izvorni_sadrzaj>
      <item>AWEX d.o.o., Brestovice 39, 51215 Kastav</item>
    </izvorni_sadrzaj>
    <derivirana_varijabla naziv="DomainObject.Predmet.ProtuStrankaListFormatedWithAdress_1">
      <item>AWEX d.o.o., Brestovice 39, 51215 Kastav</item>
    </derivirana_varijabla>
  </DomainObject.Predmet.ProtuStrankaListFormatedWithAdress>
  <DomainObject.Predmet.ProtuStrankaListFormatedWithAdressOIB>
    <izvorni_sadrzaj>
      <item>AWEX d.o.o., OIB 87483416862, Brestovice 39, 51215 Kastav</item>
    </izvorni_sadrzaj>
    <derivirana_varijabla naziv="DomainObject.Predmet.ProtuStrankaListFormatedWithAdressOIB_1">
      <item>AWEX d.o.o., OIB 87483416862, Brestovice 39, 51215 Kastav</item>
    </derivirana_varijabla>
  </DomainObject.Predmet.ProtuStrankaListFormatedWithAdressOIB>
  <DomainObject.Predmet.ProtuStrankaListNazivFormated>
    <izvorni_sadrzaj>
      <item>AWEX d.o.o.</item>
    </izvorni_sadrzaj>
    <derivirana_varijabla naziv="DomainObject.Predmet.ProtuStrankaListNazivFormated_1">
      <item>AWEX d.o.o.</item>
    </derivirana_varijabla>
  </DomainObject.Predmet.ProtuStrankaListNazivFormated>
  <DomainObject.Predmet.ProtuStrankaListNazivFormatedOIB>
    <izvorni_sadrzaj>
      <item>AWEX d.o.o., OIB 87483416862</item>
    </izvorni_sadrzaj>
    <derivirana_varijabla naziv="DomainObject.Predmet.ProtuStrankaListNazivFormatedOIB_1">
      <item>AWEX d.o.o., OIB 87483416862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AWEX d.o.o.</izvorni_sadrzaj>
    <derivirana_varijabla naziv="DomainObject.Predmet.ProtustrankaIDrugi_1">AWEX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AWEX d.o.o., OIB 87483416862, Brestovice 39, 51215 Kastav</izvorni_sadrzaj>
    <derivirana_varijabla naziv="DomainObject.Predmet.ProtustrankaIDrugiAdressOIB_1">AWEX d.o.o., OIB 87483416862, Brestovice 39,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AWEX d.o.o.</item>
    </izvorni_sadrzaj>
    <derivirana_varijabla naziv="DomainObject.Predmet.SudioniciListNaziv_1">
      <item>FINA  Rijeka</item>
      <item>AWEX d.o.o.</item>
    </derivirana_varijabla>
  </DomainObject.Predmet.SudioniciListNaziv>
  <DomainObject.Predmet.SudioniciListAdressOIB>
    <izvorni_sadrzaj>
      <item>FINA  Rijeka, OIB 85821130368, Frana Kurelca 8,51000 Rijeka</item>
      <item>AWEX d.o.o., OIB 87483416862, Brestovice 39,51215 Kastav</item>
    </izvorni_sadrzaj>
    <derivirana_varijabla naziv="DomainObject.Predmet.SudioniciListAdressOIB_1">
      <item>FINA  Rijeka, OIB 85821130368, Frana Kurelca 8,51000 Rijeka</item>
      <item>AWEX d.o.o., OIB 87483416862, Brestovice 39,51215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87483416862</item>
    </izvorni_sadrzaj>
    <derivirana_varijabla naziv="DomainObject.Predmet.SudioniciListNazivOIB_1">
      <item>, OIB 85821130368</item>
      <item>, OIB 87483416862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352</properties:Words>
  <properties:Characters>1858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2017-09-27T08:41:00Z</dcterms:created>
  <dc:creator>M San Grupa</dc:creator>
  <cp:lastModifiedBy>Danijela Fumić</cp:lastModifiedBy>
  <cp:lastPrinted>2017-09-27T08:41:00Z</cp:lastPrinted>
  <dcterms:modified xmlns:xsi="http://www.w3.org/2001/XMLSchema-instance" xsi:type="dcterms:W3CDTF">2017-09-27T08:43:00Z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