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e6f3b" w14:paraId="dfe6f3b" w:rsidRDefault="003365D6" w:rsidP="00B92664" w:rsidR="003365D6" w:rsidRPr="00383393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3365D6" w:rsidP="00B92664" w:rsidR="003365D6" w:rsidRPr="00383393">
      <w:pPr>
        <w:rPr>
          <w:b/>
          <w:sz w:val="24"/>
          <w:szCs w:val="24"/>
        </w:rPr>
      </w:pPr>
    </w:p>
    <w:p w:rsidRDefault="003365D6" w:rsidP="00B92664" w:rsidR="003365D6" w:rsidRPr="00383393">
      <w:pPr>
        <w:rPr>
          <w:b/>
          <w:sz w:val="24"/>
          <w:szCs w:val="24"/>
        </w:rPr>
      </w:pPr>
    </w:p>
    <w:p w:rsidRDefault="002E3CB0" w:rsidR="002E3CB0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65D6" w:rsidP="00B92664" w:rsidR="003365D6" w:rsidRPr="00383393">
      <w:pPr>
        <w:rPr>
          <w:b/>
          <w:sz w:val="24"/>
          <w:szCs w:val="24"/>
        </w:rPr>
      </w:pPr>
    </w:p>
    <w:p w:rsidRDefault="003365D6" w:rsidP="00B92664" w:rsidR="00B92664" w:rsidRPr="00383393">
      <w:pPr>
        <w:rPr>
          <w:sz w:val="24"/>
          <w:szCs w:val="24"/>
        </w:rPr>
      </w:pPr>
      <w:r w:rsidRPr="00383393">
        <w:rPr>
          <w:sz w:val="24"/>
          <w:szCs w:val="24"/>
        </w:rPr>
        <w:t>REPUBLIKA HRVATSKA</w:t>
      </w:r>
    </w:p>
    <w:p w:rsidRDefault="000532CD" w:rsidP="00B92664" w:rsidR="00B92664" w:rsidRPr="00383393">
      <w:pPr>
        <w:rPr>
          <w:sz w:val="24"/>
          <w:szCs w:val="24"/>
        </w:rPr>
      </w:pPr>
      <w:r w:rsidRPr="00383393">
        <w:rPr>
          <w:sz w:val="24"/>
          <w:szCs w:val="24"/>
        </w:rPr>
        <w:t>Trgovački sud u Zagrebu</w:t>
      </w:r>
    </w:p>
    <w:p w:rsidRDefault="000532CD" w:rsidP="00DB19CD" w:rsidR="00B92664">
      <w:pPr>
        <w:rPr>
          <w:sz w:val="24"/>
          <w:szCs w:val="24"/>
        </w:rPr>
      </w:pPr>
      <w:r w:rsidRPr="00383393">
        <w:rPr>
          <w:sz w:val="24"/>
          <w:szCs w:val="24"/>
        </w:rPr>
        <w:t xml:space="preserve">  </w:t>
      </w:r>
      <w:r w:rsidR="00B92664" w:rsidRPr="00383393">
        <w:rPr>
          <w:sz w:val="24"/>
          <w:szCs w:val="24"/>
        </w:rPr>
        <w:t>Zagreb, Amruševa 2/I</w:t>
      </w:r>
      <w:r w:rsidR="00D47BB8" w:rsidRPr="00383393">
        <w:rPr>
          <w:sz w:val="24"/>
          <w:szCs w:val="24"/>
        </w:rPr>
        <w:t>I</w:t>
      </w:r>
      <w:r w:rsidR="00B92664" w:rsidRPr="00383393">
        <w:rPr>
          <w:sz w:val="24"/>
          <w:szCs w:val="24"/>
        </w:rPr>
        <w:t xml:space="preserve">                                                </w:t>
      </w:r>
      <w:r w:rsidR="00A74630">
        <w:rPr>
          <w:sz w:val="24"/>
          <w:szCs w:val="24"/>
        </w:rPr>
        <w:t xml:space="preserve">                             </w:t>
      </w:r>
      <w:r w:rsidR="002E3CB0">
        <w:rPr>
          <w:sz w:val="24"/>
          <w:szCs w:val="24"/>
        </w:rPr>
        <w:t xml:space="preserve">    </w:t>
      </w:r>
      <w:smartTag w:element="metricconverter" w:uri="urn:schemas-microsoft-com:office:smarttags">
        <w:smartTagPr>
          <w:attr w:val="72 St" w:name="ProductID"/>
        </w:smartTagPr>
        <w:r w:rsidR="004E5A6A" w:rsidRPr="00383393">
          <w:rPr>
            <w:sz w:val="24"/>
            <w:szCs w:val="24"/>
          </w:rPr>
          <w:t>72 St</w:t>
        </w:r>
      </w:smartTag>
      <w:r w:rsidR="004E5A6A" w:rsidRPr="00383393">
        <w:rPr>
          <w:sz w:val="24"/>
          <w:szCs w:val="24"/>
        </w:rPr>
        <w:t xml:space="preserve"> -</w:t>
      </w:r>
      <w:r w:rsidR="00272471">
        <w:rPr>
          <w:sz w:val="24"/>
          <w:szCs w:val="24"/>
        </w:rPr>
        <w:t>907</w:t>
      </w:r>
      <w:r w:rsidR="00DB19CD">
        <w:rPr>
          <w:sz w:val="24"/>
          <w:szCs w:val="24"/>
        </w:rPr>
        <w:t>/201</w:t>
      </w:r>
      <w:r w:rsidR="00272471">
        <w:rPr>
          <w:sz w:val="24"/>
          <w:szCs w:val="24"/>
        </w:rPr>
        <w:t>3</w:t>
      </w:r>
      <w:r w:rsidR="002E3CB0">
        <w:rPr>
          <w:sz w:val="24"/>
          <w:szCs w:val="24"/>
        </w:rPr>
        <w:t>-39</w:t>
      </w:r>
    </w:p>
    <w:p w:rsidRDefault="00DB19CD" w:rsidP="00DB19CD" w:rsidR="00DB19CD" w:rsidRPr="00383393">
      <w:pPr>
        <w:rPr>
          <w:sz w:val="24"/>
          <w:szCs w:val="24"/>
        </w:rPr>
      </w:pPr>
    </w:p>
    <w:p w:rsidRDefault="003365D6" w:rsidP="00B92664" w:rsidR="003365D6" w:rsidRPr="00383393">
      <w:pPr>
        <w:jc w:val="right"/>
        <w:rPr>
          <w:sz w:val="24"/>
          <w:szCs w:val="24"/>
        </w:rPr>
      </w:pPr>
    </w:p>
    <w:p w:rsidRDefault="00B92664" w:rsidP="00B92664" w:rsidR="00B92664" w:rsidRPr="00383393">
      <w:pPr>
        <w:jc w:val="right"/>
        <w:rPr>
          <w:sz w:val="24"/>
          <w:szCs w:val="24"/>
        </w:rPr>
      </w:pPr>
    </w:p>
    <w:p w:rsidRDefault="00B92664" w:rsidP="00B92664" w:rsidR="00B92664" w:rsidRPr="00383393">
      <w:pPr>
        <w:jc w:val="both"/>
        <w:rPr>
          <w:sz w:val="24"/>
          <w:szCs w:val="24"/>
        </w:rPr>
      </w:pPr>
      <w:r w:rsidRPr="00383393">
        <w:rPr>
          <w:sz w:val="24"/>
          <w:szCs w:val="24"/>
        </w:rPr>
        <w:t xml:space="preserve">Trgovački sud u Zagrebu objavljuje slijedeći </w:t>
      </w:r>
    </w:p>
    <w:p w:rsidRDefault="00B92664" w:rsidP="00B92664" w:rsidR="00B92664" w:rsidRPr="00383393">
      <w:pPr>
        <w:jc w:val="both"/>
        <w:rPr>
          <w:sz w:val="24"/>
          <w:szCs w:val="24"/>
        </w:rPr>
      </w:pPr>
    </w:p>
    <w:p w:rsidRDefault="00B92664" w:rsidP="00B92664" w:rsidR="00B92664" w:rsidRPr="00383393">
      <w:pPr>
        <w:jc w:val="both"/>
        <w:rPr>
          <w:sz w:val="24"/>
          <w:szCs w:val="24"/>
        </w:rPr>
      </w:pPr>
    </w:p>
    <w:p w:rsidRDefault="00B92664" w:rsidP="00B92664" w:rsidR="00B92664" w:rsidRPr="00383393">
      <w:pPr>
        <w:jc w:val="center"/>
        <w:rPr>
          <w:b/>
          <w:sz w:val="24"/>
          <w:szCs w:val="24"/>
        </w:rPr>
      </w:pPr>
      <w:r w:rsidRPr="00383393">
        <w:rPr>
          <w:b/>
          <w:sz w:val="24"/>
          <w:szCs w:val="24"/>
        </w:rPr>
        <w:t>O G L A S</w:t>
      </w:r>
    </w:p>
    <w:p w:rsidRDefault="00B92664" w:rsidP="00B92664" w:rsidR="00B92664" w:rsidRPr="00383393">
      <w:pPr>
        <w:jc w:val="center"/>
        <w:rPr>
          <w:sz w:val="24"/>
          <w:szCs w:val="24"/>
        </w:rPr>
      </w:pPr>
    </w:p>
    <w:p w:rsidRDefault="00F60C7D" w:rsidP="00F60C7D" w:rsidR="00F60C7D" w:rsidRPr="00383393">
      <w:pPr>
        <w:jc w:val="center"/>
        <w:rPr>
          <w:sz w:val="24"/>
          <w:szCs w:val="24"/>
        </w:rPr>
      </w:pPr>
    </w:p>
    <w:p w:rsidRDefault="0075619D" w:rsidP="0075619D" w:rsidR="0075619D" w:rsidRPr="009D07BF">
      <w:pPr>
        <w:jc w:val="center"/>
        <w:rPr>
          <w:sz w:val="24"/>
          <w:szCs w:val="24"/>
        </w:rPr>
      </w:pPr>
    </w:p>
    <w:p w:rsidRDefault="00272471" w:rsidP="00272471" w:rsidR="00272471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I Pozivaju se vjerovnici predloženog </w:t>
      </w:r>
      <w:r w:rsidRPr="00C821E4">
        <w:rPr>
          <w:sz w:val="24"/>
          <w:szCs w:val="24"/>
          <w:lang w:val="pt-BR"/>
        </w:rPr>
        <w:t xml:space="preserve">dužnika </w:t>
      </w:r>
      <w:r w:rsidRPr="00EC1C80">
        <w:rPr>
          <w:sz w:val="24"/>
          <w:szCs w:val="24"/>
        </w:rPr>
        <w:t>PORTUNATA d.o.o., Zagreb, Vlaška 78, OIB: 13725174628, MBS: 080723264</w:t>
      </w:r>
      <w:r>
        <w:rPr>
          <w:sz w:val="24"/>
          <w:szCs w:val="24"/>
        </w:rPr>
        <w:t xml:space="preserve">, </w:t>
      </w:r>
      <w:r w:rsidRPr="009D07BF">
        <w:rPr>
          <w:sz w:val="24"/>
          <w:szCs w:val="24"/>
        </w:rPr>
        <w:t xml:space="preserve"> i sve zainteresirane osobe solidarno predujmiti iznos od </w:t>
      </w:r>
      <w:r>
        <w:rPr>
          <w:sz w:val="24"/>
          <w:szCs w:val="24"/>
        </w:rPr>
        <w:t>32</w:t>
      </w:r>
      <w:r w:rsidRPr="009D07BF">
        <w:rPr>
          <w:sz w:val="24"/>
          <w:szCs w:val="24"/>
        </w:rPr>
        <w:t>.</w:t>
      </w:r>
      <w:r>
        <w:rPr>
          <w:sz w:val="24"/>
          <w:szCs w:val="24"/>
        </w:rPr>
        <w:t>000</w:t>
      </w:r>
      <w:r w:rsidRPr="009D07BF">
        <w:rPr>
          <w:sz w:val="24"/>
          <w:szCs w:val="24"/>
        </w:rPr>
        <w:t>,00 kuna (</w:t>
      </w:r>
      <w:r>
        <w:rPr>
          <w:sz w:val="24"/>
          <w:szCs w:val="24"/>
        </w:rPr>
        <w:t>tridesetdvijetisućekuna</w:t>
      </w:r>
      <w:r w:rsidRPr="009D07BF">
        <w:rPr>
          <w:sz w:val="24"/>
          <w:szCs w:val="24"/>
        </w:rPr>
        <w:t xml:space="preserve">) za pokriće troškova prethodnog i otvorenog stečajnog postupka u roku od 15 dana od dana objave rješenja </w:t>
      </w:r>
      <w:r>
        <w:rPr>
          <w:sz w:val="24"/>
          <w:szCs w:val="24"/>
        </w:rPr>
        <w:t>na mrežnim stranicama E Oglasna ploča</w:t>
      </w:r>
      <w:r w:rsidRPr="009D07BF">
        <w:rPr>
          <w:sz w:val="24"/>
          <w:szCs w:val="24"/>
        </w:rPr>
        <w:t xml:space="preserve"> na depozitni račun ovog suda IBAN: HR9223900011300000460 s pozivom na broj 05-</w:t>
      </w:r>
      <w:r>
        <w:rPr>
          <w:sz w:val="24"/>
          <w:szCs w:val="24"/>
        </w:rPr>
        <w:t>907/2013</w:t>
      </w:r>
      <w:r w:rsidRPr="009D07BF">
        <w:rPr>
          <w:sz w:val="24"/>
          <w:szCs w:val="24"/>
        </w:rPr>
        <w:t>.</w:t>
      </w:r>
    </w:p>
    <w:p w:rsidRDefault="00272471" w:rsidP="00272471" w:rsidR="00272471" w:rsidRPr="009D07BF">
      <w:pPr>
        <w:jc w:val="both"/>
        <w:rPr>
          <w:sz w:val="24"/>
          <w:szCs w:val="24"/>
        </w:rPr>
      </w:pPr>
    </w:p>
    <w:p w:rsidRDefault="00272471" w:rsidP="00272471" w:rsidR="00272471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>II Ukoliko vjerovnici i zainteresirane osobe ne postupe kao pod točkom I izreke, sud će donijeti odluku o otvaranju i zaključenju stečajnog postupka sukladno članku 63. stavak 1. Stečajnog zakona</w:t>
      </w:r>
    </w:p>
    <w:p w:rsidRDefault="00B92664" w:rsidP="00B92664" w:rsidR="00B92664" w:rsidRPr="00383393">
      <w:pPr>
        <w:jc w:val="both"/>
        <w:rPr>
          <w:sz w:val="24"/>
          <w:szCs w:val="24"/>
        </w:rPr>
      </w:pPr>
    </w:p>
    <w:p w:rsidRDefault="00911BE1" w:rsidP="00B92664" w:rsidR="00B92664" w:rsidRPr="00383393">
      <w:pPr>
        <w:jc w:val="both"/>
        <w:rPr>
          <w:sz w:val="24"/>
          <w:szCs w:val="24"/>
        </w:rPr>
      </w:pPr>
      <w:r w:rsidRPr="00383393">
        <w:rPr>
          <w:sz w:val="24"/>
          <w:szCs w:val="24"/>
        </w:rPr>
        <w:t>(</w:t>
      </w:r>
      <w:smartTag w:element="metricconverter" w:uri="urn:schemas-microsoft-com:office:smarttags">
        <w:smartTagPr>
          <w:attr w:val="72 St" w:name="ProductID"/>
        </w:smartTagPr>
        <w:r w:rsidR="004E5A6A" w:rsidRPr="00383393">
          <w:rPr>
            <w:sz w:val="24"/>
            <w:szCs w:val="24"/>
          </w:rPr>
          <w:t>72 St</w:t>
        </w:r>
      </w:smartTag>
      <w:r w:rsidR="004E5A6A" w:rsidRPr="00383393">
        <w:rPr>
          <w:sz w:val="24"/>
          <w:szCs w:val="24"/>
        </w:rPr>
        <w:t xml:space="preserve"> </w:t>
      </w:r>
      <w:r w:rsidR="0079696C">
        <w:rPr>
          <w:sz w:val="24"/>
          <w:szCs w:val="24"/>
        </w:rPr>
        <w:t>–</w:t>
      </w:r>
      <w:r w:rsidR="00D07C3F">
        <w:rPr>
          <w:sz w:val="24"/>
          <w:szCs w:val="24"/>
        </w:rPr>
        <w:t xml:space="preserve"> </w:t>
      </w:r>
      <w:r w:rsidR="00272471">
        <w:rPr>
          <w:sz w:val="24"/>
          <w:szCs w:val="24"/>
        </w:rPr>
        <w:t>907/2013</w:t>
      </w:r>
      <w:r w:rsidR="00831C2C" w:rsidRPr="00383393">
        <w:rPr>
          <w:sz w:val="24"/>
          <w:szCs w:val="24"/>
        </w:rPr>
        <w:t xml:space="preserve"> od </w:t>
      </w:r>
      <w:r w:rsidR="00A53B99">
        <w:rPr>
          <w:sz w:val="24"/>
          <w:szCs w:val="24"/>
        </w:rPr>
        <w:t>2</w:t>
      </w:r>
      <w:r w:rsidR="0079696C">
        <w:rPr>
          <w:sz w:val="24"/>
          <w:szCs w:val="24"/>
        </w:rPr>
        <w:t>4</w:t>
      </w:r>
      <w:r w:rsidRPr="00383393">
        <w:rPr>
          <w:sz w:val="24"/>
          <w:szCs w:val="24"/>
        </w:rPr>
        <w:t>.</w:t>
      </w:r>
      <w:r w:rsidR="0079696C">
        <w:rPr>
          <w:sz w:val="24"/>
          <w:szCs w:val="24"/>
        </w:rPr>
        <w:t xml:space="preserve"> veljače</w:t>
      </w:r>
      <w:r w:rsidR="00B92664" w:rsidRPr="00383393">
        <w:rPr>
          <w:sz w:val="24"/>
          <w:szCs w:val="24"/>
        </w:rPr>
        <w:t xml:space="preserve"> 201</w:t>
      </w:r>
      <w:r w:rsidR="0079696C">
        <w:rPr>
          <w:sz w:val="24"/>
          <w:szCs w:val="24"/>
        </w:rPr>
        <w:t>6</w:t>
      </w:r>
      <w:r w:rsidR="00B92664" w:rsidRPr="00383393">
        <w:rPr>
          <w:sz w:val="24"/>
          <w:szCs w:val="24"/>
        </w:rPr>
        <w:t>.)</w:t>
      </w:r>
    </w:p>
    <w:p w:rsidRDefault="00B92664" w:rsidP="00B92664" w:rsidR="00B92664" w:rsidRPr="00383393">
      <w:pPr>
        <w:rPr>
          <w:sz w:val="24"/>
          <w:szCs w:val="24"/>
        </w:rPr>
      </w:pPr>
    </w:p>
    <w:p w:rsidRDefault="003365D6" w:rsidP="00B92664" w:rsidR="003365D6" w:rsidRPr="00383393">
      <w:pPr>
        <w:rPr>
          <w:sz w:val="24"/>
          <w:szCs w:val="24"/>
        </w:rPr>
      </w:pPr>
    </w:p>
    <w:p w:rsidRDefault="00B92664" w:rsidP="00B92664" w:rsidR="00B92664" w:rsidRPr="00383393">
      <w:pPr>
        <w:jc w:val="both"/>
        <w:rPr>
          <w:sz w:val="24"/>
          <w:szCs w:val="24"/>
        </w:rPr>
      </w:pPr>
      <w:r w:rsidRPr="00383393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p w:rsidRDefault="00B92664" w:rsidP="00597BE1" w:rsidR="002E3CB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38339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383393">
        <w:rPr>
          <w:rFonts w:hAnsi="Times New Roman" w:ascii="Times New Roman"/>
          <w:b w:val="false"/>
          <w:color w:val="auto"/>
          <w:szCs w:val="24"/>
        </w:rPr>
        <w:tab/>
      </w:r>
      <w:r w:rsidRPr="00383393">
        <w:rPr>
          <w:rFonts w:hAnsi="Times New Roman" w:ascii="Times New Roman"/>
          <w:b w:val="false"/>
          <w:color w:val="auto"/>
          <w:szCs w:val="24"/>
        </w:rPr>
        <w:tab/>
        <w:t xml:space="preserve"> </w:t>
      </w:r>
      <w:r w:rsidR="002E3CB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E3CB0" w:rsidP="002E3CB0" w:rsidR="002E3CB0" w:rsidRPr="00FC1355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Nikola Ribarić </w:t>
      </w:r>
    </w:p>
    <w:p w:rsidRDefault="00FB2349" w:rsidP="002E3CB0" w:rsidR="00FB2349" w:rsidRPr="0038339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92664" w:rsidP="00B92664" w:rsidR="00B92664" w:rsidRPr="0038339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</w:p>
    <w:p w:rsidRDefault="00B92664" w:rsidP="00B92664" w:rsidR="00B92664" w:rsidRPr="0038339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92664" w:rsidR="00B92664" w:rsidRPr="00383393">
      <w:pPr>
        <w:rPr>
          <w:sz w:val="24"/>
          <w:szCs w:val="24"/>
        </w:rPr>
      </w:pPr>
    </w:p>
    <w:sectPr w:rsidR="00B92664" w:rsidRPr="0038339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4E173B6"/>
    <w:multiLevelType w:val="hybridMultilevel"/>
    <w:tmpl w:val="9E523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2664"/>
    <w:rsid w:val="000532CD"/>
    <w:rsid w:val="000567B5"/>
    <w:rsid w:val="00087A37"/>
    <w:rsid w:val="000C3DB3"/>
    <w:rsid w:val="000D1E53"/>
    <w:rsid w:val="00240F87"/>
    <w:rsid w:val="00272471"/>
    <w:rsid w:val="002958D5"/>
    <w:rsid w:val="002A7367"/>
    <w:rsid w:val="002E3CB0"/>
    <w:rsid w:val="003365D6"/>
    <w:rsid w:val="00383393"/>
    <w:rsid w:val="003C5685"/>
    <w:rsid w:val="003F31F4"/>
    <w:rsid w:val="00430E1F"/>
    <w:rsid w:val="004E5A6A"/>
    <w:rsid w:val="005A0650"/>
    <w:rsid w:val="005D2B77"/>
    <w:rsid w:val="00731DA4"/>
    <w:rsid w:val="0075619D"/>
    <w:rsid w:val="007718AD"/>
    <w:rsid w:val="00776E62"/>
    <w:rsid w:val="0079696C"/>
    <w:rsid w:val="00831C2C"/>
    <w:rsid w:val="00860610"/>
    <w:rsid w:val="008F7272"/>
    <w:rsid w:val="00911BE1"/>
    <w:rsid w:val="009B27FA"/>
    <w:rsid w:val="00A00688"/>
    <w:rsid w:val="00A53B99"/>
    <w:rsid w:val="00A74630"/>
    <w:rsid w:val="00B92664"/>
    <w:rsid w:val="00D07C3F"/>
    <w:rsid w:val="00D47BB8"/>
    <w:rsid w:val="00D53B1C"/>
    <w:rsid w:val="00DB19CD"/>
    <w:rsid w:val="00F2044C"/>
    <w:rsid w:val="00F60C7D"/>
    <w:rsid w:val="00FB2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92664"/>
  </w:style>
  <w:style w:styleId="Naslov2" w:type="paragraph">
    <w:name w:val="heading 2"/>
    <w:basedOn w:val="Normal"/>
    <w:next w:val="Normal"/>
    <w:qFormat/>
    <w:rsid w:val="00B92664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B92664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B92664"/>
    <w:pPr>
      <w:jc w:val="both"/>
    </w:pPr>
    <w:rPr>
      <w:sz w:val="24"/>
      <w:szCs w:val="24"/>
    </w:rPr>
  </w:style>
  <w:style w:styleId="Tekstbalonia" w:type="paragraph">
    <w:name w:val="Balloon Text"/>
    <w:basedOn w:val="Normal"/>
    <w:semiHidden/>
    <w:rsid w:val="00430E1F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2E3CB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718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18A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18AD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18A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18A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92664"/>
  </w:style>
  <w:style w:styleId="Naslov2" w:type="paragraph">
    <w:name w:val="heading 2"/>
    <w:basedOn w:val="Normal"/>
    <w:next w:val="Normal"/>
    <w:qFormat/>
    <w:rsid w:val="00B92664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B92664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B92664"/>
    <w:pPr>
      <w:jc w:val="both"/>
    </w:pPr>
    <w:rPr>
      <w:sz w:val="24"/>
      <w:szCs w:val="24"/>
    </w:rPr>
  </w:style>
  <w:style w:styleId="Tekstbalonia" w:type="paragraph">
    <w:name w:val="Balloon Text"/>
    <w:basedOn w:val="Normal"/>
    <w:semiHidden/>
    <w:rsid w:val="00430E1F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2E3CB0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718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18A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18AD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18A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18A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</izvorni_sadrzaj>
    <derivirana_varijabla naziv="DomainObject.Predmet.Broj_1">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St-907/2013</izvorni_sadrzaj>
    <derivirana_varijabla naziv="DomainObject.Predmet.OznakaBroj_1">St-907/2013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PORTUNATA d.o.o. za trgovinu obućom i odjećom</izvorni_sadrzaj>
    <derivirana_varijabla naziv="DomainObject.Predmet.ProtustrankaFormated_1">  PORTUNATA d.o.o. za trgovinu obućom i odjećom</derivirana_varijabla>
  </DomainObject.Predmet.ProtustrankaFormated>
  <DomainObject.Predmet.ProtustrankaFormatedOIB>
    <izvorni_sadrzaj>  PORTUNATA d.o.o. za trgovinu obućom i odjećom, OIB 13725174628</izvorni_sadrzaj>
    <derivirana_varijabla naziv="DomainObject.Predmet.ProtustrankaFormatedOIB_1">  PORTUNATA d.o.o. za trgovinu obućom i odjećom, OIB 13725174628</derivirana_varijabla>
  </DomainObject.Predmet.ProtustrankaFormatedOIB>
  <DomainObject.Predmet.ProtustrankaFormatedWithAdress>
    <izvorni_sadrzaj> PORTUNATA d.o.o. za trgovinu obućom i odjećom, Vlaška 78, 10000 Zagreb</izvorni_sadrzaj>
    <derivirana_varijabla naziv="DomainObject.Predmet.ProtustrankaFormatedWithAdress_1"> PORTUNATA d.o.o. za trgovinu obućom i odjećom, Vlaška 78, 10000 Zagreb</derivirana_varijabla>
  </DomainObject.Predmet.ProtustrankaFormatedWithAdress>
  <DomainObject.Predmet.ProtustrankaFormatedWithAdressOIB>
    <izvorni_sadrzaj> PORTUNATA d.o.o. za trgovinu obućom i odjećom, OIB 13725174628, Vlaška 78, 10000 Zagreb</izvorni_sadrzaj>
    <derivirana_varijabla naziv="DomainObject.Predmet.ProtustrankaFormatedWithAdressOIB_1"> PORTUNATA d.o.o. za trgovinu obućom i odjećom, OIB 13725174628, Vlaška 78, 10000 Zagreb</derivirana_varijabla>
  </DomainObject.Predmet.ProtustrankaFormatedWithAdressOIB>
  <DomainObject.Predmet.ProtustrankaWithAdress>
    <izvorni_sadrzaj>PORTUNATA d.o.o. za trgovinu obućom i odjećom Vlaška 78, 10000 Zagreb</izvorni_sadrzaj>
    <derivirana_varijabla naziv="DomainObject.Predmet.ProtustrankaWithAdress_1">PORTUNATA d.o.o. za trgovinu obućom i odjećom Vlaška 78, 10000 Zagreb</derivirana_varijabla>
  </DomainObject.Predmet.ProtustrankaWithAdress>
  <DomainObject.Predmet.ProtustrankaWithAdressOIB>
    <izvorni_sadrzaj>PORTUNATA d.o.o. za trgovinu obućom i odjećom, OIB 13725174628, Vlaška 78, 10000 Zagreb</izvorni_sadrzaj>
    <derivirana_varijabla naziv="DomainObject.Predmet.ProtustrankaWithAdressOIB_1">PORTUNATA d.o.o. za trgovinu obućom i odjećom, OIB 13725174628, Vlaška 78, 10000 Zagreb</derivirana_varijabla>
  </DomainObject.Predmet.ProtustrankaWithAdressOIB>
  <DomainObject.Predmet.ProtustrankaNazivFormated>
    <izvorni_sadrzaj>PORTUNATA d.o.o. za trgovinu obućom i odjećom</izvorni_sadrzaj>
    <derivirana_varijabla naziv="DomainObject.Predmet.ProtustrankaNazivFormated_1">PORTUNATA d.o.o. za trgovinu obućom i odjećom</derivirana_varijabla>
  </DomainObject.Predmet.ProtustrankaNazivFormated>
  <DomainObject.Predmet.ProtustrankaNazivFormatedOIB>
    <izvorni_sadrzaj>PORTUNATA d.o.o. za trgovinu obućom i odjećom, OIB 13725174628</izvorni_sadrzaj>
    <derivirana_varijabla naziv="DomainObject.Predmet.ProtustrankaNazivFormatedOIB_1">PORTUNATA d.o.o. za trgovinu obućom i odjećom, OIB 13725174628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PORTUNATA d.o.o. za trgovinu obućom i odjećom</item>
    </izvorni_sadrzaj>
    <derivirana_varijabla naziv="DomainObject.Predmet.ProtuStrankaListFormated_1">
      <item>PORTUNATA d.o.o. za trgovinu obućom i odjećom</item>
    </derivirana_varijabla>
  </DomainObject.Predmet.ProtuStrankaListFormated>
  <DomainObject.Predmet.ProtuStrankaListFormatedOIB>
    <izvorni_sadrzaj>
      <item>PORTUNATA d.o.o. za trgovinu obućom i odjećom, OIB 13725174628</item>
    </izvorni_sadrzaj>
    <derivirana_varijabla naziv="DomainObject.Predmet.ProtuStrankaListFormatedOIB_1">
      <item>PORTUNATA d.o.o. za trgovinu obućom i odjećom, OIB 13725174628</item>
    </derivirana_varijabla>
  </DomainObject.Predmet.ProtuStrankaListFormatedOIB>
  <DomainObject.Predmet.ProtuStrankaListFormatedWithAdress>
    <izvorni_sadrzaj>
      <item>PORTUNATA d.o.o. za trgovinu obućom i odjećom, Vlaška 78, 10000 Zagreb</item>
    </izvorni_sadrzaj>
    <derivirana_varijabla naziv="DomainObject.Predmet.ProtuStrankaListFormatedWithAdress_1">
      <item>PORTUNATA d.o.o. za trgovinu obućom i odjećom, Vlaška 78, 10000 Zagreb</item>
    </derivirana_varijabla>
  </DomainObject.Predmet.ProtuStrankaListFormatedWithAdress>
  <DomainObject.Predmet.ProtuStrankaListFormatedWithAdressOIB>
    <izvorni_sadrzaj>
      <item>PORTUNATA d.o.o. za trgovinu obućom i odjećom, OIB 13725174628, Vlaška 78, 10000 Zagreb</item>
    </izvorni_sadrzaj>
    <derivirana_varijabla naziv="DomainObject.Predmet.ProtuStrankaListFormatedWithAdressOIB_1">
      <item>PORTUNATA d.o.o. za trgovinu obućom i odjećom, OIB 13725174628, Vlaška 78, 10000 Zagreb</item>
    </derivirana_varijabla>
  </DomainObject.Predmet.ProtuStrankaListFormatedWithAdressOIB>
  <DomainObject.Predmet.ProtuStrankaListNazivFormated>
    <izvorni_sadrzaj>
      <item>PORTUNATA d.o.o. za trgovinu obućom i odjećom</item>
    </izvorni_sadrzaj>
    <derivirana_varijabla naziv="DomainObject.Predmet.ProtuStrankaListNazivFormated_1">
      <item>PORTUNATA d.o.o. za trgovinu obućom i odjećom</item>
    </derivirana_varijabla>
  </DomainObject.Predmet.ProtuStrankaListNazivFormated>
  <DomainObject.Predmet.ProtuStrankaListNazivFormatedOIB>
    <izvorni_sadrzaj>
      <item>PORTUNATA d.o.o. za trgovinu obućom i odjećom, OIB 13725174628</item>
    </izvorni_sadrzaj>
    <derivirana_varijabla naziv="DomainObject.Predmet.ProtuStrankaListNazivFormatedOIB_1">
      <item>PORTUNATA d.o.o. za trgovinu obućom i odjećom, OIB 13725174628</item>
    </derivirana_varijabla>
  </DomainObject.Predmet.ProtuStrankaListNazivFormatedOIB>
  <DomainObject.Predmet.OstaliListFormated>
    <izvorni_sadrzaj>
      <item>Dario Budimir</item>
      <item>Valerija Posavec</item>
    </izvorni_sadrzaj>
    <derivirana_varijabla naziv="DomainObject.Predmet.OstaliListFormated_1">
      <item>Dario Budimir</item>
      <item>Valerija Posavec</item>
    </derivirana_varijabla>
  </DomainObject.Predmet.OstaliListFormated>
  <DomainObject.Predmet.OstaliListFormatedOIB>
    <izvorni_sadrzaj>
      <item>Dario Budimir, OIB 65373527115</item>
      <item>Valerija Posavec, OIB 66184057070</item>
    </izvorni_sadrzaj>
    <derivirana_varijabla naziv="DomainObject.Predmet.OstaliListFormatedOIB_1">
      <item>Dario Budimir, OIB 65373527115</item>
      <item>Valerija Posavec, OIB 66184057070</item>
    </derivirana_varijabla>
  </DomainObject.Predmet.OstaliListFormatedOIB>
  <DomainObject.Predmet.OstaliListFormatedWithAdress>
    <izvorni_sadrzaj>
      <item>Dario Budimir, Trg N. Š. Zrinskog 1, 10000 Zagreb</item>
      <item>Valerija Posavec, Ulica Janka Polića Kamova 9, 10000 Zagreb</item>
    </izvorni_sadrzaj>
    <derivirana_varijabla naziv="DomainObject.Predmet.OstaliListFormatedWithAdress_1">
      <item>Dario Budimir, Trg N. Š. Zrinskog 1, 10000 Zagreb</item>
      <item>Valerija Posavec, Ulica Janka Polića Kamova 9, 10000 Zagreb</item>
    </derivirana_varijabla>
  </DomainObject.Predmet.OstaliListFormatedWithAdress>
  <DomainObject.Predmet.OstaliListFormatedWithAdressOIB>
    <izvorni_sadrzaj>
      <item>Dario Budimir, OIB 65373527115, Trg N. Š. Zrinskog 1, 10000 Zagreb</item>
      <item>Valerija Posavec, OIB 66184057070, Ulica Janka Polića Kamova 9, 10000 Zagreb</item>
    </izvorni_sadrzaj>
    <derivirana_varijabla naziv="DomainObject.Predmet.OstaliListFormatedWithAdressOIB_1">
      <item>Dario Budimir, OIB 65373527115, Trg N. Š. Zrinskog 1, 10000 Zagreb</item>
      <item>Valerija Posavec, OIB 66184057070, Ulica Janka Polića Kamova 9, 10000 Zagreb</item>
    </derivirana_varijabla>
  </DomainObject.Predmet.OstaliListFormatedWithAdressOIB>
  <DomainObject.Predmet.OstaliListNazivFormated>
    <izvorni_sadrzaj>
      <item>Dario Budimir</item>
      <item>Valerija Posavec</item>
    </izvorni_sadrzaj>
    <derivirana_varijabla naziv="DomainObject.Predmet.OstaliListNazivFormated_1">
      <item>Dario Budimir</item>
      <item>Valerija Posavec</item>
    </derivirana_varijabla>
  </DomainObject.Predmet.OstaliListNazivFormated>
  <DomainObject.Predmet.OstaliListNazivFormatedOIB>
    <izvorni_sadrzaj>
      <item>Dario Budimir, OIB 65373527115</item>
      <item>Valerija Posavec, OIB 66184057070</item>
    </izvorni_sadrzaj>
    <derivirana_varijabla naziv="DomainObject.Predmet.OstaliListNazivFormatedOIB_1">
      <item>Dario Budimir, OIB 65373527115</item>
      <item>Valerija Posavec, OIB 66184057070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PORTUNATA d.o.o. za trgovinu obućom i odjećom</izvorni_sadrzaj>
    <derivirana_varijabla naziv="DomainObject.Predmet.ProtustrankaIDrugi_1">PORTUNATA d.o.o. za trgovinu obućom i odjećom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PORTUNATA d.o.o. za trgovinu obućom i odjećom, OIB 13725174628, Vlaška 78, 10000 Zagreb</izvorni_sadrzaj>
    <derivirana_varijabla naziv="DomainObject.Predmet.ProtustrankaIDrugiAdressOIB_1">PORTUNATA d.o.o. za trgovinu obućom i odjećom, OIB 13725174628, Vlaška 78,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PORTUNATA d.o.o. za trgovinu obućom i odjećom</item>
      <item>Dario Budimir</item>
      <item>Valerija Posavec</item>
    </izvorni_sadrzaj>
    <derivirana_varijabla naziv="DomainObject.Predmet.SudioniciListNaziv_1">
      <item>FINA ZAGREB</item>
      <item>PORTUNATA d.o.o. za trgovinu obućom i odjećom</item>
      <item>Dario Budimir</item>
      <item>Valerija Posavec</item>
    </derivirana_varijabla>
  </DomainObject.Predmet.SudioniciListNaziv>
  <DomainObject.Predmet.SudioniciListAdressOIB>
    <izvorni_sadrzaj>
      <item>FINA ZAGREB, OIB 85821130368, Albrechtova 42,10000 Zagreb</item>
      <item>PORTUNATA d.o.o. za trgovinu obućom i odjećom, OIB 13725174628, Vlaška 78,10000 Zagreb</item>
      <item>Dario Budimir, OIB 65373527115, Trg N. Š. Zrinskog 1,10000 Zagreb</item>
      <item>Valerija Posavec, OIB 66184057070, Ulica Janka Polića Kamova 9,10000 Zagreb</item>
    </izvorni_sadrzaj>
    <derivirana_varijabla naziv="DomainObject.Predmet.SudioniciListAdressOIB_1">
      <item>FINA ZAGREB, OIB 85821130368, Albrechtova 42,10000 Zagreb</item>
      <item>PORTUNATA d.o.o. za trgovinu obućom i odjećom, OIB 13725174628, Vlaška 78,10000 Zagreb</item>
      <item>Dario Budimir, OIB 65373527115, Trg N. Š. Zrinskog 1,10000 Zagreb</item>
      <item>Valerija Posavec, OIB 66184057070, Ulica Janka Polića Kamova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13725174628</item>
      <item>, OIB 65373527115</item>
      <item>, OIB 66184057070</item>
    </izvorni_sadrzaj>
    <derivirana_varijabla naziv="DomainObject.Predmet.SudioniciListNazivOIB_1">
      <item>, OIB 85821130368</item>
      <item>, OIB 13725174628</item>
      <item>, OIB 65373527115</item>
      <item>, OIB 66184057070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125</properties:Words>
  <properties:Characters>724</properties:Characters>
  <properties:Lines>38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2016-02-24T13:51:00Z</dcterms:created>
  <dc:creator>nribaric</dc:creator>
  <cp:lastModifiedBy>Jadranka Zelić</cp:lastModifiedBy>
  <cp:lastPrinted>2016-02-24T13:51:00Z</cp:lastPrinted>
  <dcterms:modified xmlns:xsi="http://www.w3.org/2001/XMLSchema-instance" xsi:type="dcterms:W3CDTF">2016-02-24T13:54:00Z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