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db03" w14:paraId="a13db03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03269E" w:rsidP="007F50E6" w:rsidR="0003269E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  <w:t>3 St-445/2016-51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03269E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>
      <w:pPr>
        <w:jc w:val="both"/>
        <w:rPr>
          <w:rFonts w:hAnsi="Times New Roman" w:ascii="Times New Roman"/>
        </w:rPr>
      </w:pPr>
    </w:p>
    <w:p w:rsidRDefault="0003269E" w:rsidP="005F06BF" w:rsidR="0003269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870301" w:rsidR="00870301" w:rsidRPr="00870301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870301" w:rsidRPr="00870301">
        <w:rPr>
          <w:rFonts w:hAnsi="Times New Roman" w:ascii="Times New Roman"/>
        </w:rPr>
        <w:t xml:space="preserve">Trgovački sud u Zagrebu, Stalna služba u Karlovcu, po sucu Vesni Fundurulić Perišin, u stečajnom postupku nad dužnikom PORTAL DNEVNO d.o.o. u stečaju, Zagreb, Florijana Andrašeca 14, OIB: 19561178092, </w:t>
      </w:r>
      <w:r w:rsidR="00870301">
        <w:rPr>
          <w:rFonts w:hAnsi="Times New Roman" w:ascii="Times New Roman"/>
        </w:rPr>
        <w:t>14. ožujka</w:t>
      </w:r>
      <w:r w:rsidR="00870301" w:rsidRPr="00870301">
        <w:rPr>
          <w:rFonts w:hAnsi="Times New Roman" w:ascii="Times New Roman"/>
        </w:rPr>
        <w:t xml:space="preserve"> 2019.,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1728E6" w:rsidR="001728E6" w:rsidRP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728E6" w:rsidRPr="001728E6">
        <w:rPr>
          <w:rFonts w:hAnsi="Times New Roman" w:ascii="Times New Roman"/>
        </w:rPr>
        <w:t xml:space="preserve">I.Saziva se Skupština vjerovnika u stečajnom postupku nad </w:t>
      </w:r>
      <w:r w:rsidR="00870301">
        <w:rPr>
          <w:rFonts w:hAnsi="Times New Roman" w:ascii="Times New Roman"/>
        </w:rPr>
        <w:t xml:space="preserve">dužnikom </w:t>
      </w:r>
      <w:r w:rsidR="00870301" w:rsidRPr="00870301">
        <w:rPr>
          <w:rFonts w:hAnsi="Times New Roman" w:ascii="Times New Roman"/>
        </w:rPr>
        <w:t>PORTAL DNEVNO d.o.o. u stečaju, Zagreb, Florijana Andrašeca 14, OIB: 19561178092</w:t>
      </w:r>
      <w:r w:rsidR="008036BB">
        <w:rPr>
          <w:rFonts w:hAnsi="Times New Roman" w:ascii="Times New Roman"/>
        </w:rPr>
        <w:t>,</w:t>
      </w:r>
      <w:r w:rsidR="001728E6" w:rsidRPr="001728E6">
        <w:rPr>
          <w:rFonts w:hAnsi="Times New Roman" w:ascii="Times New Roman"/>
        </w:rPr>
        <w:t xml:space="preserve"> za </w:t>
      </w:r>
      <w:r w:rsidR="00870301" w:rsidRPr="00870301">
        <w:rPr>
          <w:rFonts w:hAnsi="Times New Roman" w:ascii="Times New Roman"/>
          <w:b/>
        </w:rPr>
        <w:t>17</w:t>
      </w:r>
      <w:r w:rsidR="00870301">
        <w:rPr>
          <w:rFonts w:hAnsi="Times New Roman" w:ascii="Times New Roman"/>
          <w:b/>
        </w:rPr>
        <w:t>.</w:t>
      </w:r>
      <w:r w:rsidR="00870301" w:rsidRPr="00870301">
        <w:rPr>
          <w:rFonts w:hAnsi="Times New Roman" w:ascii="Times New Roman"/>
          <w:b/>
        </w:rPr>
        <w:t xml:space="preserve"> travnja 2019</w:t>
      </w:r>
      <w:r w:rsidR="00870301">
        <w:rPr>
          <w:rFonts w:hAnsi="Times New Roman" w:ascii="Times New Roman"/>
          <w:b/>
        </w:rPr>
        <w:t>.</w:t>
      </w:r>
      <w:r w:rsidR="008036BB" w:rsidRPr="00870301">
        <w:rPr>
          <w:rFonts w:hAnsi="Times New Roman" w:ascii="Times New Roman"/>
          <w:b/>
        </w:rPr>
        <w:t xml:space="preserve"> u 10,3</w:t>
      </w:r>
      <w:r w:rsidR="001728E6" w:rsidRPr="00870301">
        <w:rPr>
          <w:rFonts w:hAnsi="Times New Roman" w:ascii="Times New Roman"/>
          <w:b/>
        </w:rPr>
        <w:t>0 sati</w:t>
      </w:r>
      <w:r w:rsidR="001728E6" w:rsidRPr="001728E6">
        <w:rPr>
          <w:rFonts w:hAnsi="Times New Roman" w:ascii="Times New Roman"/>
        </w:rPr>
        <w:t>, u Trgovačkom sudu u Zagrebu, Stalna služba u Karlovcu, Trg hrvatskih branitelja 1/II, soba broj 205, sa sljedećim dnevnim redom: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8036BB" w:rsidP="001728E6" w:rsid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70301">
        <w:rPr>
          <w:rFonts w:hAnsi="Times New Roman" w:ascii="Times New Roman"/>
        </w:rPr>
        <w:t>Usvajanje</w:t>
      </w:r>
      <w:r w:rsidR="00957DDA">
        <w:rPr>
          <w:rFonts w:hAnsi="Times New Roman" w:ascii="Times New Roman"/>
        </w:rPr>
        <w:t xml:space="preserve"> </w:t>
      </w:r>
      <w:r w:rsidR="001728E6" w:rsidRPr="001728E6">
        <w:rPr>
          <w:rFonts w:hAnsi="Times New Roman" w:ascii="Times New Roman"/>
        </w:rPr>
        <w:t>izviješća stečajnog upravitelja</w:t>
      </w:r>
      <w:r w:rsidR="00870301">
        <w:rPr>
          <w:rFonts w:hAnsi="Times New Roman" w:ascii="Times New Roman"/>
        </w:rPr>
        <w:t>.</w:t>
      </w:r>
      <w:r w:rsidR="00957DDA">
        <w:rPr>
          <w:rFonts w:hAnsi="Times New Roman" w:ascii="Times New Roman"/>
        </w:rPr>
        <w:t xml:space="preserve"> </w:t>
      </w:r>
    </w:p>
    <w:p w:rsidRDefault="00870301" w:rsidP="001728E6" w:rsidR="00870301" w:rsidRPr="001728E6">
      <w:pPr>
        <w:jc w:val="both"/>
        <w:rPr>
          <w:rFonts w:hAnsi="Times New Roman" w:ascii="Times New Roman"/>
        </w:rPr>
      </w:pPr>
    </w:p>
    <w:p w:rsidRDefault="00957DDA" w:rsidP="001728E6" w:rsidR="001728E6" w:rsidRP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1728E6" w:rsidRPr="001728E6">
        <w:rPr>
          <w:rFonts w:hAnsi="Times New Roman" w:ascii="Times New Roman"/>
        </w:rPr>
        <w:t>Pribava mišljenja o prijedlogu stečajnog upravitelja za obustavu stečajnog postupka zbog nedostatnosti stečajne mase za pokriće troškova stečajnog postupka.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II.Na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spis ovog suda poslovni broj St-</w:t>
      </w:r>
      <w:r w:rsidR="00870301">
        <w:rPr>
          <w:rFonts w:hAnsi="Times New Roman" w:ascii="Times New Roman"/>
        </w:rPr>
        <w:t>445/2016.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III.Ovo rješenje objavit će se na mrežnoj stranici e-Oglasna ploča suda.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ab/>
      </w:r>
    </w:p>
    <w:p w:rsidRDefault="001728E6" w:rsidP="0003269E" w:rsidR="001728E6" w:rsidRPr="001728E6">
      <w:pPr>
        <w:jc w:val="center"/>
        <w:rPr>
          <w:rFonts w:hAnsi="Times New Roman" w:ascii="Times New Roman"/>
        </w:rPr>
      </w:pPr>
      <w:r w:rsidRPr="001728E6">
        <w:rPr>
          <w:rFonts w:hAnsi="Times New Roman" w:ascii="Times New Roman"/>
        </w:rPr>
        <w:t>Obrazloženje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870301" w:rsidP="00870301" w:rsidR="001728E6" w:rsidRPr="00172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upravitelj je 18. siječnja 2019</w:t>
      </w:r>
      <w:r w:rsidR="0003269E">
        <w:rPr>
          <w:rFonts w:hAnsi="Times New Roman" w:ascii="Times New Roman"/>
        </w:rPr>
        <w:t>. dostavio</w:t>
      </w:r>
      <w:r>
        <w:rPr>
          <w:rFonts w:hAnsi="Times New Roman" w:ascii="Times New Roman"/>
        </w:rPr>
        <w:t xml:space="preserve"> prijedlog i Izvješće o tijeku stečajnog postupka i stanju stečajne mase </w:t>
      </w:r>
      <w:r w:rsidR="0003269E">
        <w:rPr>
          <w:rFonts w:hAnsi="Times New Roman" w:ascii="Times New Roman"/>
        </w:rPr>
        <w:t>sa prijedlogom d</w:t>
      </w:r>
      <w:r w:rsidR="001728E6" w:rsidRPr="001728E6">
        <w:rPr>
          <w:rFonts w:hAnsi="Times New Roman" w:ascii="Times New Roman"/>
        </w:rPr>
        <w:t xml:space="preserve">onošenja odluke o obustavi i zaključenju stečajnog postupka zbog nedostatnosti stečajne mase temeljem čl. 293. Stečajnog zakona ("Narodne novine" broj 71/15 – dalje: SZ). </w:t>
      </w:r>
      <w:r w:rsidR="00642B50">
        <w:rPr>
          <w:rFonts w:hAnsi="Times New Roman" w:ascii="Times New Roman"/>
        </w:rPr>
        <w:t>Navedeni prijedlog i izviješće objavljeni su</w:t>
      </w:r>
      <w:r w:rsidR="0003269E">
        <w:rPr>
          <w:rFonts w:hAnsi="Times New Roman" w:ascii="Times New Roman"/>
        </w:rPr>
        <w:t xml:space="preserve"> na mrežnoj stranici e-Oglasna ploča suda.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557616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 xml:space="preserve">Točke II. i III. izreke temelje se na odredbama čl. 293. st. 2. SZ-a, dok se mogućnost pisanog očitovanja prije održavanja Skupštine vjerovnika, temelji na odredbi čl. 294. st. 2. SZ-a. </w:t>
      </w:r>
    </w:p>
    <w:p w:rsidRDefault="001728E6" w:rsidP="0003269E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lastRenderedPageBreak/>
        <w:t xml:space="preserve">Slijedom iznesenog odlučeno je kao u izreci. 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jc w:val="center"/>
        <w:rPr>
          <w:rFonts w:hAnsi="Times New Roman" w:ascii="Times New Roman"/>
        </w:rPr>
      </w:pPr>
      <w:r w:rsidRPr="001728E6">
        <w:rPr>
          <w:rFonts w:hAnsi="Times New Roman" w:ascii="Times New Roman"/>
        </w:rPr>
        <w:t xml:space="preserve">U Karlovcu </w:t>
      </w:r>
      <w:r w:rsidR="00870301">
        <w:rPr>
          <w:rFonts w:hAnsi="Times New Roman" w:ascii="Times New Roman"/>
        </w:rPr>
        <w:t>14. ožujka 2019</w:t>
      </w:r>
      <w:r w:rsidRPr="001728E6">
        <w:rPr>
          <w:rFonts w:hAnsi="Times New Roman" w:ascii="Times New Roman"/>
        </w:rPr>
        <w:t>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jc w:val="right"/>
        <w:rPr>
          <w:rFonts w:hAnsi="Times New Roman" w:ascii="Times New Roman"/>
        </w:rPr>
      </w:pPr>
      <w:r w:rsidRPr="001728E6">
        <w:rPr>
          <w:rFonts w:hAnsi="Times New Roman" w:ascii="Times New Roman"/>
        </w:rPr>
        <w:t>SUDAC:</w:t>
      </w:r>
    </w:p>
    <w:p w:rsidRDefault="001728E6" w:rsidP="0003269E" w:rsidR="001728E6">
      <w:pPr>
        <w:jc w:val="right"/>
        <w:rPr>
          <w:rFonts w:hAnsi="Times New Roman" w:ascii="Times New Roman"/>
        </w:rPr>
      </w:pPr>
      <w:r w:rsidRPr="001728E6">
        <w:rPr>
          <w:rFonts w:hAnsi="Times New Roman" w:ascii="Times New Roman"/>
        </w:rPr>
        <w:t>Vesna Fundurulić Perišin</w:t>
      </w:r>
      <w:r w:rsidR="002172E6">
        <w:rPr>
          <w:rFonts w:hAnsi="Times New Roman" w:ascii="Times New Roman"/>
        </w:rPr>
        <w:t>, v.r.</w:t>
      </w:r>
    </w:p>
    <w:p w:rsidRDefault="002172E6" w:rsidP="0003269E" w:rsidR="002172E6">
      <w:pPr>
        <w:jc w:val="right"/>
        <w:rPr>
          <w:rFonts w:hAnsi="Times New Roman" w:ascii="Times New Roman"/>
        </w:rPr>
      </w:pPr>
    </w:p>
    <w:p w:rsidRDefault="002172E6" w:rsidP="00C339BE" w:rsidR="002172E6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2172E6" w:rsidP="0003269E" w:rsidR="002172E6" w:rsidRPr="001728E6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UPUTA O PRAVNOM LIJEKU: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Protiv ovog rješenja nije dopuštena  žalba.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85C08" w:rsidP="001728E6" w:rsidR="00185C08" w:rsidRPr="001A1A01">
      <w:pPr>
        <w:jc w:val="both"/>
        <w:rPr>
          <w:rFonts w:hAnsi="Times New Roman" w:ascii="Times New Roman"/>
        </w:rPr>
      </w:pPr>
    </w:p>
    <w:sectPr w:rsidSect="0003269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2E6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AE4497" w:rsidRPr="00AE4497">
          <w:rPr>
            <w:rFonts w:hAnsi="Times New Roman" w:ascii="Times New Roman"/>
          </w:rPr>
          <w:t xml:space="preserve">                                                                                                                           </w:t>
        </w:r>
        <w:r w:rsidR="00870301" w:rsidRPr="00870301">
          <w:rPr>
            <w:rFonts w:hAnsi="Times New Roman" w:ascii="Times New Roman"/>
          </w:rPr>
          <w:t>3 St-445/2016-51</w:t>
        </w:r>
      </w:p>
      <w:p w:rsidRDefault="002172E6" w:rsidR="0060670C">
        <w:pPr>
          <w:pStyle w:val="Zaglavlje"/>
          <w:jc w:val="center"/>
        </w:pPr>
      </w:p>
    </w:sdtContent>
  </w:sdt>
  <w:p w:rsidRDefault="002172E6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301" w:rsidP="00AC1918" w:rsidR="00AC1918" w:rsidRPr="00AC191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269E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346CE"/>
    <w:rsid w:val="00144FF4"/>
    <w:rsid w:val="00164E08"/>
    <w:rsid w:val="001728E6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172E6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24721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57616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2B50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6496E"/>
    <w:rsid w:val="00771B72"/>
    <w:rsid w:val="00775029"/>
    <w:rsid w:val="007B6BF6"/>
    <w:rsid w:val="007F50E6"/>
    <w:rsid w:val="008036BB"/>
    <w:rsid w:val="00813D04"/>
    <w:rsid w:val="00827435"/>
    <w:rsid w:val="0083040F"/>
    <w:rsid w:val="0083503A"/>
    <w:rsid w:val="00851FD4"/>
    <w:rsid w:val="0085681C"/>
    <w:rsid w:val="00866493"/>
    <w:rsid w:val="00870301"/>
    <w:rsid w:val="0087203A"/>
    <w:rsid w:val="008725D8"/>
    <w:rsid w:val="008753F6"/>
    <w:rsid w:val="008A2687"/>
    <w:rsid w:val="008E4BA6"/>
    <w:rsid w:val="009449DB"/>
    <w:rsid w:val="00957DDA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443DF"/>
    <w:rsid w:val="00A54EDF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AE4497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33B59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C2A11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2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2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DNEVNO d.o.o.</izvorni_sadrzaj>
    <derivirana_varijabla naziv="DomainObject.Predmet.ProtustrankaFormated_1">  PORTAL DNEVNO d.o.o.</derivirana_varijabla>
  </DomainObject.Predmet.ProtustrankaFormated>
  <DomainObject.Predmet.ProtustrankaFormatedOIB>
    <izvorni_sadrzaj>  PORTAL DNEVNO d.o.o., OIB 19561178092</izvorni_sadrzaj>
    <derivirana_varijabla naziv="DomainObject.Predmet.ProtustrankaFormatedOIB_1">  PORTAL DNEVNO d.o.o., OIB 19561178092</derivirana_varijabla>
  </DomainObject.Predmet.ProtustrankaFormatedOIB>
  <DomainObject.Predmet.ProtustrankaFormatedWithAdress>
    <izvorni_sadrzaj> PORTAL DNEVNO d.o.o., Florijana Andrašeca 14, 10000 Zagreb</izvorni_sadrzaj>
    <derivirana_varijabla naziv="DomainObject.Predmet.ProtustrankaFormatedWithAdress_1"> PORTAL DNEVNO d.o.o., Florijana Andrašeca 14, 10000 Zagreb</derivirana_varijabla>
  </DomainObject.Predmet.ProtustrankaFormatedWithAdress>
  <DomainObject.Predmet.ProtustrankaFormatedWithAdressOIB>
    <izvorni_sadrzaj> PORTAL DNEVNO d.o.o., OIB 19561178092, Florijana Andrašeca 14, 10000 Zagreb</izvorni_sadrzaj>
    <derivirana_varijabla naziv="DomainObject.Predmet.ProtustrankaFormatedWithAdressOIB_1"> PORTAL DNEVNO d.o.o., OIB 19561178092, Florijana Andrašeca 14, 10000 Zagreb</derivirana_varijabla>
  </DomainObject.Predmet.ProtustrankaFormatedWithAdressOIB>
  <DomainObject.Predmet.ProtustrankaWithAdress>
    <izvorni_sadrzaj>PORTAL DNEVNO d.o.o. Florijana Andrašeca 14, 10000 Zagreb</izvorni_sadrzaj>
    <derivirana_varijabla naziv="DomainObject.Predmet.ProtustrankaWithAdress_1">PORTAL DNEVNO d.o.o. Florijana Andrašeca 14, 10000 Zagreb</derivirana_varijabla>
  </DomainObject.Predmet.ProtustrankaWithAdress>
  <DomainObject.Predmet.ProtustrankaWithAdressOIB>
    <izvorni_sadrzaj>PORTAL DNEVNO d.o.o., OIB 19561178092, Florijana Andrašeca 14, 10000 Zagreb</izvorni_sadrzaj>
    <derivirana_varijabla naziv="DomainObject.Predmet.ProtustrankaWithAdressOIB_1">PORTAL DNEVNO d.o.o., OIB 19561178092, Florijana Andrašeca 14, 10000 Zagreb</derivirana_varijabla>
  </DomainObject.Predmet.ProtustrankaWithAdressOIB>
  <DomainObject.Predmet.ProtustrankaNazivFormated>
    <izvorni_sadrzaj>PORTAL DNEVNO d.o.o.</izvorni_sadrzaj>
    <derivirana_varijabla naziv="DomainObject.Predmet.ProtustrankaNazivFormated_1">PORTAL DNEVNO d.o.o.</derivirana_varijabla>
  </DomainObject.Predmet.ProtustrankaNazivFormated>
  <DomainObject.Predmet.ProtustrankaNazivFormatedOIB>
    <izvorni_sadrzaj>PORTAL DNEVNO d.o.o., OIB 19561178092</izvorni_sadrzaj>
    <derivirana_varijabla naziv="DomainObject.Predmet.ProtustrankaNazivFormatedOIB_1">PORTAL DNEVNO d.o.o., OIB 19561178092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PORTAL DNEVNO d.o.o.</item>
    </izvorni_sadrzaj>
    <derivirana_varijabla naziv="DomainObject.Predmet.ProtuStrankaListFormated_1">
      <item>PORTAL DNEVNO d.o.o.</item>
    </derivirana_varijabla>
  </DomainObject.Predmet.ProtuStrankaListFormated>
  <DomainObject.Predmet.ProtuStrankaListFormatedOIB>
    <izvorni_sadrzaj>
      <item>PORTAL DNEVNO d.o.o., OIB 19561178092</item>
    </izvorni_sadrzaj>
    <derivirana_varijabla naziv="DomainObject.Predmet.ProtuStrankaListFormatedOIB_1">
      <item>PORTAL DNEVNO d.o.o., OIB 19561178092</item>
    </derivirana_varijabla>
  </DomainObject.Predmet.ProtuStrankaListFormatedOIB>
  <DomainObject.Predmet.ProtuStrankaListFormatedWithAdress>
    <izvorni_sadrzaj>
      <item>PORTAL DNEVNO d.o.o., Florijana Andrašeca 14, 10000 Zagreb</item>
    </izvorni_sadrzaj>
    <derivirana_varijabla naziv="DomainObject.Predmet.ProtuStrankaListFormatedWithAdress_1">
      <item>PORTAL DNEVNO d.o.o., Florijana Andrašeca 14, 10000 Zagreb</item>
    </derivirana_varijabla>
  </DomainObject.Predmet.ProtuStrankaListFormatedWithAdress>
  <DomainObject.Predmet.ProtuStrankaListFormatedWithAdressOIB>
    <izvorni_sadrzaj>
      <item>PORTAL DNEVNO d.o.o., OIB 19561178092, Florijana Andrašeca 14, 10000 Zagreb</item>
    </izvorni_sadrzaj>
    <derivirana_varijabla naziv="DomainObject.Predmet.ProtuStrankaListFormatedWithAdressOIB_1">
      <item>PORTAL DNEVNO d.o.o., OIB 19561178092, Florijana Andrašeca 14, 10000 Zagreb</item>
    </derivirana_varijabla>
  </DomainObject.Predmet.ProtuStrankaListFormatedWithAdressOIB>
  <DomainObject.Predmet.ProtuStrankaListNazivFormated>
    <izvorni_sadrzaj>
      <item>PORTAL DNEVNO d.o.o.</item>
    </izvorni_sadrzaj>
    <derivirana_varijabla naziv="DomainObject.Predmet.ProtuStrankaListNazivFormated_1">
      <item>PORTAL DNEVNO d.o.o.</item>
    </derivirana_varijabla>
  </DomainObject.Predmet.ProtuStrankaListNazivFormated>
  <DomainObject.Predmet.ProtuStrankaListNazivFormatedOIB>
    <izvorni_sadrzaj>
      <item>PORTAL DNEVNO d.o.o., OIB 19561178092</item>
    </izvorni_sadrzaj>
    <derivirana_varijabla naziv="DomainObject.Predmet.ProtuStrankaListNazivFormatedOIB_1">
      <item>PORTAL DNEVNO d.o.o., OIB 19561178092</item>
    </derivirana_varijabla>
  </DomainObject.Predmet.ProtuStrankaListNazivFormatedOIB>
  <DomainObject.Predmet.OstaliListFormated>
    <izvorni_sadrzaj>
      <item>MICHAEL LJUBAS</item>
      <item>Zvonimir Bodrožić</item>
      <item>ODVJETNIČKO DRUŠTVO GRAHOVAC, HORVAT, ŽAPER d.o.o.</item>
    </izvorni_sadrzaj>
    <derivirana_varijabla naziv="DomainObject.Predmet.OstaliListFormated_1">
      <item>MICHAEL LJUBAS</item>
      <item>Zvonimir Bodrožić</item>
      <item>ODVJETNIČKO DRUŠTVO GRAHOVAC, HORVAT, ŽAPER d.o.o.</item>
    </derivirana_varijabla>
  </DomainObject.Predmet.OstaliListFormated>
  <DomainObject.Predmet.OstaliListFormatedOIB>
    <izvorni_sadrzaj>
      <item>MICHAEL LJUBAS, OIB 37937455700</item>
      <item>Zvonimir Bodrožić, OIB 85272390668</item>
      <item>ODVJETNIČKO DRUŠTVO GRAHOVAC, HORVAT, ŽAPER d.o.o., OIB 61520657790</item>
    </izvorni_sadrzaj>
    <derivirana_varijabla naziv="DomainObject.Predmet.OstaliListFormatedOIB_1">
      <item>MICHAEL LJUBAS, OIB 37937455700</item>
      <item>Zvonimir Bodrožić, OIB 85272390668</item>
      <item>ODVJETNIČKO DRUŠTVO GRAHOVAC, HORVAT, ŽAPER d.o.o., OIB 61520657790</item>
    </derivirana_varijabla>
  </DomainObject.Predmet.OstaliListFormatedOIB>
  <DomainObject.Predmet.OstaliListFormatedWithAdress>
    <izvorni_sadrzaj>
      <item>MICHAEL LJUBAS, Savska cesta 166, 10000 Zagreb</item>
      <item>Zvonimir Bodrožić, Jurišićeva Ulica 30, 10000 Zagreb</item>
      <item>ODVJETNIČKO DRUŠTVO GRAHOVAC, HORVAT, ŽAPER d.o.o., Ilica 146/I, 10000 Zagreb</item>
    </izvorni_sadrzaj>
    <derivirana_varijabla naziv="DomainObject.Predmet.OstaliListFormatedWithAdress_1">
      <item>MICHAEL LJUBAS, Savska cesta 166, 10000 Zagreb</item>
      <item>Zvonimir Bodrožić, Jurišićeva Ulica 30, 10000 Zagreb</item>
      <item>ODVJETNIČKO DRUŠTVO GRAHOVAC, HORVAT, ŽAPER d.o.o., Ilica 146/I, 10000 Zagreb</item>
    </derivirana_varijabla>
  </DomainObject.Predmet.OstaliListFormatedWithAdress>
  <DomainObject.Predmet.OstaliListFormatedWithAdressOIB>
    <izvorni_sadrzaj>
      <item>MICHAEL LJUBAS, OIB 37937455700, Savska cesta 166, 10000 Zagreb</item>
      <item>Zvonimir Bodrožić, OIB 85272390668, Jurišićeva Ulica 30, 10000 Zagreb</item>
      <item>ODVJETNIČKO DRUŠTVO GRAHOVAC, HORVAT, ŽAPER d.o.o., OIB 61520657790, Ilica 146/I, 10000 Zagreb</item>
    </izvorni_sadrzaj>
    <derivirana_varijabla naziv="DomainObject.Predmet.OstaliListFormatedWithAdressOIB_1">
      <item>MICHAEL LJUBAS, OIB 37937455700, Savska cesta 166, 10000 Zagreb</item>
      <item>Zvonimir Bodrožić, OIB 85272390668, Jurišićeva Ulica 30, 10000 Zagreb</item>
      <item>ODVJETNIČKO DRUŠTVO GRAHOVAC, HORVAT, ŽAPER d.o.o., OIB 61520657790, Ilica 146/I, 10000 Zagreb</item>
    </derivirana_varijabla>
  </DomainObject.Predmet.OstaliListFormatedWithAdressOIB>
  <DomainObject.Predmet.OstaliListNazivFormated>
    <izvorni_sadrzaj>
      <item>MICHAEL LJUBAS</item>
      <item>Zvonimir Bodrožić</item>
      <item>ODVJETNIČKO DRUŠTVO GRAHOVAC, HORVAT, ŽAPER d.o.o.</item>
    </izvorni_sadrzaj>
    <derivirana_varijabla naziv="DomainObject.Predmet.OstaliListNazivFormated_1">
      <item>MICHAEL LJUBAS</item>
      <item>Zvonimir Bodrožić</item>
      <item>ODVJETNIČKO DRUŠTVO GRAHOVAC, HORVAT, ŽAPER d.o.o.</item>
    </derivirana_varijabla>
  </DomainObject.Predmet.OstaliListNazivFormated>
  <DomainObject.Predmet.OstaliListNazivFormatedOIB>
    <izvorni_sadrzaj>
      <item>MICHAEL LJUBAS, OIB 37937455700</item>
      <item>Zvonimir Bodrožić, OIB 85272390668</item>
      <item>ODVJETNIČKO DRUŠTVO GRAHOVAC, HORVAT, ŽAPER d.o.o., OIB 61520657790</item>
    </izvorni_sadrzaj>
    <derivirana_varijabla naziv="DomainObject.Predmet.OstaliListNazivFormatedOIB_1">
      <item>MICHAEL LJUBAS, OIB 37937455700</item>
      <item>Zvonimir Bodrožić, OIB 85272390668</item>
      <item>ODVJETNIČKO DRUŠTVO GRAHOVAC, HORVAT, ŽAPER d.o.o., OIB 61520657790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PORTAL DNEVNO d.o.o.</izvorni_sadrzaj>
    <derivirana_varijabla naziv="DomainObject.Predmet.ProtustrankaIDrugi_1">PORTAL DNEVNO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PORTAL DNEVNO d.o.o., OIB 19561178092, Florijana Andrašeca 14, 10000 Zagreb</izvorni_sadrzaj>
    <derivirana_varijabla naziv="DomainObject.Predmet.ProtustrankaIDrugiAdressOIB_1">PORTAL DNEVNO d.o.o., OIB 19561178092,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PORTAL DNEVNO d.o.o.</item>
      <item>MICHAEL LJUBAS</item>
      <item>Zvonimir Bodrožić</item>
      <item>ODVJETNIČKO DRUŠTVO GRAHOVAC, HORVAT, ŽAPER d.o.o.</item>
    </izvorni_sadrzaj>
    <derivirana_varijabla naziv="DomainObject.Predmet.SudioniciListNaziv_1">
      <item>FINA Regionalni centar Zagreb</item>
      <item>PORTAL DNEVNO d.o.o.</item>
      <item>MICHAEL LJUBAS</item>
      <item>Zvonimir Bodrožić</item>
      <item>ODVJETNIČKO DRUŠTVO GRAHOVAC, HORVAT, ŽAPER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  <item>ODVJETNIČKO DRUŠTVO GRAHOVAC, HORVAT, ŽAPER d.o.o., OIB 61520657790, Ilica 146/I,10000 Zagreb</item>
    </izvorni_sadrzaj>
    <derivirana_varijabla naziv="DomainObject.Predmet.SudioniciListAdressOIB_1"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  <item>ODVJETNIČKO DRUŠTVO GRAHOVAC, HORVAT, ŽAPER d.o.o., OIB 61520657790, Ilica 146/I,10000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19561178092</item>
      <item>, OIB 37937455700</item>
      <item>, OIB 85272390668</item>
      <item>, OIB 61520657790</item>
    </izvorni_sadrzaj>
    <derivirana_varijabla naziv="DomainObject.Predmet.SudioniciListNazivOIB_1">
      <item>, OIB 85821130368</item>
      <item>, OIB 19561178092</item>
      <item>, OIB 37937455700</item>
      <item>, OIB 85272390668</item>
      <item>, OIB 61520657790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St-445/2016-44</izvorni_sadrzaj>
    <derivirana_varijabla naziv="DomainObject.PredzadnjaOdlukaIzPredmeta.Oznaka_1">St-445/2016-44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CB236-AE99-4B0B-B8DA-17D42AF16D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1839</properties:Characters>
  <properties:Lines>59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2019-03-14T09:44:00Z</dcterms:created>
  <dc:creator>Gordana Grčić</dc:creator>
  <cp:lastModifiedBy>Gordana Cvitković</cp:lastModifiedBy>
  <cp:lastPrinted>2019-03-14T09:56:00Z</cp:lastPrinted>
  <dcterms:modified xmlns:xsi="http://www.w3.org/2001/XMLSchema-instance" xsi:type="dcterms:W3CDTF">2019-03-14T09:56:00Z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St-445-16-skupština, obustava čl.293.docx)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