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30e0" w14:paraId="0ef30e0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D618B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Zagreb, </w:t>
      </w:r>
      <w:proofErr w:type="spellStart"/>
      <w:r w:rsidRPr="004C1D3F">
        <w:rPr>
          <w:rFonts w:hAnsi="Times New Roman" w:ascii="Times New Roman"/>
        </w:rPr>
        <w:t>Amruševa</w:t>
      </w:r>
      <w:proofErr w:type="spellEnd"/>
      <w:r w:rsidRPr="004C1D3F">
        <w:rPr>
          <w:rFonts w:hAnsi="Times New Roman" w:ascii="Times New Roman"/>
        </w:rPr>
        <w:t xml:space="preserve">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proofErr w:type="gramStart"/>
      <w:r>
        <w:rPr>
          <w:rFonts w:hAnsi="Times New Roman" w:ascii="Times New Roman"/>
        </w:rPr>
        <w:t>45 St-</w:t>
      </w:r>
      <w:r w:rsidR="00ED771D">
        <w:rPr>
          <w:rFonts w:hAnsi="Times New Roman" w:ascii="Times New Roman"/>
        </w:rPr>
        <w:t>2</w:t>
      </w:r>
      <w:r w:rsidR="00BF20D5">
        <w:rPr>
          <w:rFonts w:hAnsi="Times New Roman" w:ascii="Times New Roman"/>
        </w:rPr>
        <w:t>346</w:t>
      </w:r>
      <w:r w:rsidR="00BC3220">
        <w:rPr>
          <w:rFonts w:hAnsi="Times New Roman" w:ascii="Times New Roman"/>
        </w:rPr>
        <w:t>/2</w:t>
      </w:r>
      <w:r w:rsidR="004132E3">
        <w:rPr>
          <w:rFonts w:hAnsi="Times New Roman" w:ascii="Times New Roman"/>
        </w:rPr>
        <w:t>015-</w:t>
      </w:r>
      <w:r w:rsidR="00415434">
        <w:rPr>
          <w:rFonts w:hAnsi="Times New Roman" w:ascii="Times New Roman"/>
        </w:rPr>
        <w:t>6</w:t>
      </w:r>
      <w:proofErr w:type="gramEnd"/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D2C8D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D2C8D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D2C8D">
        <w:rPr>
          <w:rFonts w:hAnsi="Times New Roman" w:ascii="Times New Roman"/>
          <w:szCs w:val="24"/>
          <w:lang w:val="hr-HR"/>
        </w:rPr>
        <w:t>i</w:t>
      </w:r>
      <w:r w:rsidR="00D74676" w:rsidRPr="00AD2C8D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D2C8D">
        <w:rPr>
          <w:rFonts w:hAnsi="Times New Roman" w:ascii="Times New Roman"/>
          <w:szCs w:val="24"/>
          <w:lang w:val="hr-HR"/>
        </w:rPr>
        <w:t>o</w:t>
      </w:r>
      <w:r w:rsidR="00D74676" w:rsidRPr="00AD2C8D">
        <w:rPr>
          <w:rFonts w:hAnsi="Times New Roman" w:ascii="Times New Roman"/>
          <w:szCs w:val="24"/>
          <w:lang w:val="hr-HR"/>
        </w:rPr>
        <w:t xml:space="preserve">m nad dužnikom </w:t>
      </w:r>
      <w:r w:rsidR="00AD2C8D" w:rsidRPr="00AD2C8D">
        <w:rPr>
          <w:rFonts w:hAnsi="Times New Roman" w:ascii="Times New Roman"/>
          <w:szCs w:val="24"/>
        </w:rPr>
        <w:t xml:space="preserve">VIT-AGRO </w:t>
      </w:r>
      <w:proofErr w:type="spellStart"/>
      <w:r w:rsidR="00AD2C8D" w:rsidRPr="00AD2C8D">
        <w:rPr>
          <w:rFonts w:hAnsi="Times New Roman" w:ascii="Times New Roman"/>
          <w:szCs w:val="24"/>
        </w:rPr>
        <w:t>d.o.o</w:t>
      </w:r>
      <w:proofErr w:type="spellEnd"/>
      <w:r w:rsidR="00AD2C8D" w:rsidRPr="00AD2C8D">
        <w:rPr>
          <w:rFonts w:hAnsi="Times New Roman" w:ascii="Times New Roman"/>
          <w:szCs w:val="24"/>
        </w:rPr>
        <w:t xml:space="preserve">., OIB: 27514963510, MBS: 080433690, Zagreb, </w:t>
      </w:r>
      <w:proofErr w:type="spellStart"/>
      <w:r w:rsidR="00AD2C8D" w:rsidRPr="00AD2C8D">
        <w:rPr>
          <w:rFonts w:hAnsi="Times New Roman" w:ascii="Times New Roman"/>
          <w:szCs w:val="24"/>
        </w:rPr>
        <w:t>Prilesje</w:t>
      </w:r>
      <w:proofErr w:type="spellEnd"/>
      <w:r w:rsidR="00AD2C8D" w:rsidRPr="00AD2C8D">
        <w:rPr>
          <w:rFonts w:hAnsi="Times New Roman" w:ascii="Times New Roman"/>
          <w:szCs w:val="24"/>
        </w:rPr>
        <w:t xml:space="preserve"> 97/a, </w:t>
      </w:r>
      <w:proofErr w:type="gramStart"/>
      <w:r w:rsidR="00D74676" w:rsidRPr="00AD2C8D">
        <w:rPr>
          <w:rFonts w:hAnsi="Times New Roman" w:ascii="Times New Roman"/>
          <w:szCs w:val="24"/>
          <w:lang w:val="hr-HR"/>
        </w:rPr>
        <w:t>dana</w:t>
      </w:r>
      <w:proofErr w:type="gramEnd"/>
      <w:r w:rsidR="00D74676" w:rsidRPr="00AD2C8D">
        <w:rPr>
          <w:rFonts w:hAnsi="Times New Roman" w:ascii="Times New Roman"/>
          <w:szCs w:val="24"/>
          <w:lang w:val="hr-HR"/>
        </w:rPr>
        <w:t xml:space="preserve"> 3</w:t>
      </w:r>
      <w:r w:rsidR="00EB762B" w:rsidRPr="00AD2C8D">
        <w:rPr>
          <w:rFonts w:hAnsi="Times New Roman" w:ascii="Times New Roman"/>
          <w:szCs w:val="24"/>
          <w:lang w:val="hr-HR"/>
        </w:rPr>
        <w:t>1</w:t>
      </w:r>
      <w:r w:rsidR="00D74676" w:rsidRPr="00AD2C8D">
        <w:rPr>
          <w:rFonts w:hAnsi="Times New Roman" w:ascii="Times New Roman"/>
          <w:szCs w:val="24"/>
          <w:lang w:val="hr-HR"/>
        </w:rPr>
        <w:t>. prosinca 2015. godine</w:t>
      </w:r>
      <w:r w:rsidR="00F91209" w:rsidRPr="00AD2C8D">
        <w:rPr>
          <w:rFonts w:hAnsi="Times New Roman" w:ascii="Times New Roman"/>
          <w:szCs w:val="24"/>
          <w:lang w:val="hr-HR"/>
        </w:rPr>
        <w:t>,</w:t>
      </w:r>
      <w:r w:rsidR="00D74676" w:rsidRPr="00AD2C8D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13DC3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AD2C8D" w:rsidRPr="00AD2C8D">
        <w:rPr>
          <w:rFonts w:hAnsi="Times New Roman" w:ascii="Times New Roman"/>
          <w:szCs w:val="24"/>
        </w:rPr>
        <w:t xml:space="preserve">VIT-AGRO </w:t>
      </w:r>
      <w:proofErr w:type="spellStart"/>
      <w:r w:rsidR="00AD2C8D" w:rsidRPr="00AD2C8D">
        <w:rPr>
          <w:rFonts w:hAnsi="Times New Roman" w:ascii="Times New Roman"/>
          <w:szCs w:val="24"/>
        </w:rPr>
        <w:t>d.o.o</w:t>
      </w:r>
      <w:proofErr w:type="spellEnd"/>
      <w:r w:rsidR="00AD2C8D" w:rsidRPr="00AD2C8D">
        <w:rPr>
          <w:rFonts w:hAnsi="Times New Roman" w:ascii="Times New Roman"/>
          <w:szCs w:val="24"/>
        </w:rPr>
        <w:t xml:space="preserve">., OIB: 27514963510, MBS: 080433690, Zagreb, </w:t>
      </w:r>
      <w:proofErr w:type="spellStart"/>
      <w:r w:rsidR="00AD2C8D" w:rsidRPr="00AD2C8D">
        <w:rPr>
          <w:rFonts w:hAnsi="Times New Roman" w:ascii="Times New Roman"/>
          <w:szCs w:val="24"/>
        </w:rPr>
        <w:t>Prilesje</w:t>
      </w:r>
      <w:proofErr w:type="spellEnd"/>
      <w:r w:rsidR="00AD2C8D" w:rsidRPr="00AD2C8D">
        <w:rPr>
          <w:rFonts w:hAnsi="Times New Roman" w:ascii="Times New Roman"/>
          <w:szCs w:val="24"/>
        </w:rPr>
        <w:t xml:space="preserve"> 97/a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123A77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EB762B">
        <w:rPr>
          <w:rFonts w:hAnsi="Times New Roman" w:ascii="Times New Roman"/>
          <w:szCs w:val="24"/>
        </w:rPr>
        <w:t>31</w:t>
      </w:r>
      <w:r w:rsidR="00D74676">
        <w:rPr>
          <w:rFonts w:hAnsi="Times New Roman" w:ascii="Times New Roman"/>
          <w:szCs w:val="24"/>
        </w:rPr>
        <w:t xml:space="preserve">. prosinca 2015. godine u </w:t>
      </w:r>
      <w:r>
        <w:rPr>
          <w:rFonts w:hAnsi="Times New Roman" w:ascii="Times New Roman"/>
          <w:szCs w:val="24"/>
        </w:rPr>
        <w:t>12</w:t>
      </w:r>
      <w:r w:rsidR="00EB762B">
        <w:rPr>
          <w:rFonts w:hAnsi="Times New Roman" w:ascii="Times New Roman"/>
          <w:szCs w:val="24"/>
        </w:rPr>
        <w:t>,</w:t>
      </w:r>
      <w:r w:rsidR="00F91209">
        <w:rPr>
          <w:rFonts w:hAnsi="Times New Roman" w:ascii="Times New Roman"/>
          <w:szCs w:val="24"/>
        </w:rPr>
        <w:t>0</w:t>
      </w:r>
      <w:r w:rsidR="00EB762B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sati i 00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ED771D" w:rsidR="00ED771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 xml:space="preserve">se </w:t>
      </w:r>
      <w:r w:rsidR="00E010ED">
        <w:rPr>
          <w:rFonts w:hAnsi="Times New Roman" w:ascii="Times New Roman"/>
          <w:szCs w:val="24"/>
        </w:rPr>
        <w:t xml:space="preserve">Petra </w:t>
      </w:r>
      <w:proofErr w:type="spellStart"/>
      <w:r w:rsidR="00E010ED">
        <w:rPr>
          <w:rFonts w:hAnsi="Times New Roman" w:ascii="Times New Roman"/>
          <w:szCs w:val="24"/>
        </w:rPr>
        <w:t>Gjurašić</w:t>
      </w:r>
      <w:proofErr w:type="spellEnd"/>
      <w:r w:rsidR="00ED771D">
        <w:rPr>
          <w:rFonts w:hAnsi="Times New Roman" w:ascii="Times New Roman"/>
          <w:szCs w:val="24"/>
        </w:rPr>
        <w:t xml:space="preserve">, </w:t>
      </w:r>
      <w:r w:rsidR="00ED771D" w:rsidRPr="00A53228">
        <w:rPr>
          <w:rFonts w:hAnsi="Times New Roman" w:ascii="Times New Roman"/>
          <w:szCs w:val="24"/>
        </w:rPr>
        <w:t>OIB:</w:t>
      </w:r>
      <w:r w:rsidR="005A57B8">
        <w:rPr>
          <w:rFonts w:hAnsi="Times New Roman" w:ascii="Times New Roman"/>
          <w:szCs w:val="24"/>
        </w:rPr>
        <w:t xml:space="preserve"> </w:t>
      </w:r>
      <w:r w:rsidR="00E010ED">
        <w:rPr>
          <w:rFonts w:hAnsi="Times New Roman" w:ascii="Times New Roman"/>
          <w:szCs w:val="24"/>
        </w:rPr>
        <w:t>42344632101</w:t>
      </w:r>
      <w:r w:rsidR="00ED771D" w:rsidRPr="00A4329A">
        <w:rPr>
          <w:rFonts w:hAnsi="Times New Roman" w:ascii="Times New Roman"/>
          <w:szCs w:val="24"/>
          <w:lang w:val="hr-HR"/>
        </w:rPr>
        <w:t>,</w:t>
      </w:r>
      <w:r w:rsidR="00ED771D" w:rsidRPr="006D68FF">
        <w:rPr>
          <w:rFonts w:hAnsi="Times New Roman" w:ascii="Times New Roman"/>
          <w:szCs w:val="24"/>
        </w:rPr>
        <w:t xml:space="preserve"> </w:t>
      </w:r>
      <w:proofErr w:type="spellStart"/>
      <w:r w:rsidR="00ED771D" w:rsidRPr="006D68FF">
        <w:rPr>
          <w:rFonts w:hAnsi="Times New Roman" w:ascii="Times New Roman"/>
          <w:szCs w:val="24"/>
        </w:rPr>
        <w:t>i</w:t>
      </w:r>
      <w:r w:rsidR="00ED771D" w:rsidRPr="003E1354">
        <w:rPr>
          <w:rFonts w:hAnsi="Times New Roman" w:ascii="Times New Roman"/>
          <w:szCs w:val="24"/>
        </w:rPr>
        <w:t>z</w:t>
      </w:r>
      <w:proofErr w:type="spellEnd"/>
      <w:r w:rsidR="00ED771D" w:rsidRPr="003E1354">
        <w:rPr>
          <w:rFonts w:hAnsi="Times New Roman" w:ascii="Times New Roman"/>
          <w:szCs w:val="24"/>
        </w:rPr>
        <w:t xml:space="preserve"> </w:t>
      </w:r>
      <w:proofErr w:type="spellStart"/>
      <w:r w:rsidR="00ED771D">
        <w:rPr>
          <w:rFonts w:hAnsi="Times New Roman" w:ascii="Times New Roman"/>
          <w:szCs w:val="24"/>
        </w:rPr>
        <w:t>Zagreba</w:t>
      </w:r>
      <w:proofErr w:type="spellEnd"/>
      <w:r w:rsidR="005A57B8">
        <w:rPr>
          <w:rFonts w:hAnsi="Times New Roman" w:ascii="Times New Roman"/>
          <w:szCs w:val="24"/>
        </w:rPr>
        <w:t xml:space="preserve">, </w:t>
      </w:r>
      <w:proofErr w:type="spellStart"/>
      <w:r w:rsidR="00E010ED">
        <w:rPr>
          <w:rFonts w:hAnsi="Times New Roman" w:ascii="Times New Roman"/>
          <w:szCs w:val="24"/>
        </w:rPr>
        <w:t>Petrinjska</w:t>
      </w:r>
      <w:proofErr w:type="spellEnd"/>
      <w:r w:rsidR="00E010ED">
        <w:rPr>
          <w:rFonts w:hAnsi="Times New Roman" w:ascii="Times New Roman"/>
          <w:szCs w:val="24"/>
        </w:rPr>
        <w:t xml:space="preserve"> 28</w:t>
      </w:r>
      <w:r w:rsidR="00ED771D">
        <w:rPr>
          <w:rFonts w:hAnsi="Times New Roman" w:ascii="Times New Roman"/>
          <w:szCs w:val="24"/>
        </w:rPr>
        <w:t>.</w:t>
      </w:r>
    </w:p>
    <w:p w:rsidRDefault="00C4598C" w:rsidP="00ED771D" w:rsidR="00C4598C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AD2C8D" w:rsidRPr="00AD2C8D">
        <w:rPr>
          <w:rFonts w:hAnsi="Times New Roman" w:ascii="Times New Roman"/>
          <w:szCs w:val="24"/>
        </w:rPr>
        <w:t xml:space="preserve">VIT-AGRO d.o.o., OIB: 27514963510, MBS: 080433690, Zagreb, </w:t>
      </w:r>
      <w:proofErr w:type="spellStart"/>
      <w:r w:rsidR="00AD2C8D" w:rsidRPr="00AD2C8D">
        <w:rPr>
          <w:rFonts w:hAnsi="Times New Roman" w:ascii="Times New Roman"/>
          <w:szCs w:val="24"/>
        </w:rPr>
        <w:t>Prilesje</w:t>
      </w:r>
      <w:proofErr w:type="spellEnd"/>
      <w:r w:rsidR="00AD2C8D" w:rsidRPr="00AD2C8D">
        <w:rPr>
          <w:rFonts w:hAnsi="Times New Roman" w:ascii="Times New Roman"/>
          <w:szCs w:val="24"/>
        </w:rPr>
        <w:t xml:space="preserve"> 97/a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D854BA" w:rsidRPr="00EE69E5">
        <w:rPr>
          <w:rFonts w:hAnsi="Times New Roman" w:ascii="Times New Roman"/>
          <w:szCs w:val="24"/>
        </w:rPr>
        <w:t>dužnikom</w:t>
      </w:r>
      <w:r w:rsidR="00D854BA">
        <w:rPr>
          <w:rFonts w:hAnsi="Times New Roman" w:ascii="Times New Roman"/>
          <w:szCs w:val="24"/>
        </w:rPr>
        <w:t xml:space="preserve"> </w:t>
      </w:r>
      <w:r w:rsidR="00AD2C8D" w:rsidRPr="00AD2C8D">
        <w:rPr>
          <w:rFonts w:hAnsi="Times New Roman" w:ascii="Times New Roman"/>
          <w:szCs w:val="24"/>
        </w:rPr>
        <w:t xml:space="preserve">VIT-AGRO d.o.o., OIB: 27514963510, MBS: 080433690, Zagreb, </w:t>
      </w:r>
      <w:proofErr w:type="spellStart"/>
      <w:r w:rsidR="00AD2C8D" w:rsidRPr="00AD2C8D">
        <w:rPr>
          <w:rFonts w:hAnsi="Times New Roman" w:ascii="Times New Roman"/>
          <w:szCs w:val="24"/>
        </w:rPr>
        <w:t>Prilesje</w:t>
      </w:r>
      <w:proofErr w:type="spellEnd"/>
      <w:r w:rsidR="00AD2C8D" w:rsidRPr="00AD2C8D">
        <w:rPr>
          <w:rFonts w:hAnsi="Times New Roman" w:ascii="Times New Roman"/>
          <w:szCs w:val="24"/>
        </w:rPr>
        <w:t xml:space="preserve"> 97/</w:t>
      </w:r>
      <w:proofErr w:type="spellStart"/>
      <w:r w:rsidR="00AD2C8D" w:rsidRPr="00AD2C8D">
        <w:rPr>
          <w:rFonts w:hAnsi="Times New Roman" w:ascii="Times New Roman"/>
          <w:szCs w:val="24"/>
        </w:rPr>
        <w:t>a</w:t>
      </w:r>
      <w:r w:rsidR="00D74676">
        <w:rPr>
          <w:rFonts w:hAnsi="Times New Roman" w:ascii="Times New Roman"/>
          <w:szCs w:val="24"/>
        </w:rPr>
        <w:t>će</w:t>
      </w:r>
      <w:proofErr w:type="spellEnd"/>
      <w:r w:rsidR="00D74676">
        <w:rPr>
          <w:rFonts w:hAnsi="Times New Roman" w:ascii="Times New Roman"/>
          <w:szCs w:val="24"/>
        </w:rPr>
        <w:t xml:space="preserve"> se brisati iz</w:t>
      </w:r>
      <w:r w:rsidR="00AD2C8D">
        <w:rPr>
          <w:rFonts w:hAnsi="Times New Roman" w:ascii="Times New Roman"/>
          <w:szCs w:val="24"/>
        </w:rPr>
        <w:t xml:space="preserve"> sudskog</w:t>
      </w:r>
      <w:r w:rsidR="00D74676">
        <w:rPr>
          <w:rFonts w:hAnsi="Times New Roman" w:ascii="Times New Roman"/>
          <w:szCs w:val="24"/>
        </w:rPr>
        <w:t xml:space="preserve"> registra</w:t>
      </w:r>
      <w:r w:rsidR="00AD2C8D">
        <w:rPr>
          <w:rFonts w:hAnsi="Times New Roman" w:ascii="Times New Roman"/>
          <w:szCs w:val="24"/>
        </w:rPr>
        <w:t>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D74676"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 xml:space="preserve">Oglasom od 06. studenog 2015.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 xml:space="preserve">S obzirom da osobe ovlaštene za zastupanje dužnika po zakonu u roku od 15 dana nisu podnijele popis imovine i obveza dužnika, te s obzirom da u roku od 45 dana nijedan vjerovnik nije predložio otvaranje stečajnoga postupka i nije predujmio sredstva za namirenje troškova 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AD2C8D" w:rsidP="007F330A" w:rsidR="00AD2C8D">
      <w:pPr>
        <w:pStyle w:val="t-9-8"/>
        <w:jc w:val="both"/>
        <w:rPr>
          <w:color w:val="000000"/>
        </w:rPr>
      </w:pPr>
    </w:p>
    <w:p w:rsidRDefault="00AD2C8D" w:rsidP="007F330A" w:rsidR="00AD2C8D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gramStart"/>
      <w:r w:rsidR="00D854BA" w:rsidRPr="00BC3220">
        <w:rPr>
          <w:rFonts w:hAnsi="Times New Roman" w:ascii="Times New Roman"/>
          <w:color w:val="000000"/>
        </w:rPr>
        <w:t>45 St-</w:t>
      </w:r>
      <w:r w:rsidR="00A13DC3">
        <w:rPr>
          <w:rFonts w:hAnsi="Times New Roman" w:ascii="Times New Roman"/>
        </w:rPr>
        <w:t>2</w:t>
      </w:r>
      <w:r w:rsidR="00BF20D5">
        <w:rPr>
          <w:rFonts w:hAnsi="Times New Roman" w:ascii="Times New Roman"/>
        </w:rPr>
        <w:t>346</w:t>
      </w:r>
      <w:r w:rsidR="00A13DC3">
        <w:rPr>
          <w:rFonts w:hAnsi="Times New Roman" w:ascii="Times New Roman"/>
        </w:rPr>
        <w:t>/2015</w:t>
      </w:r>
      <w:r w:rsidR="00D048B3">
        <w:rPr>
          <w:rFonts w:hAnsi="Times New Roman" w:ascii="Times New Roman"/>
        </w:rPr>
        <w:t>-</w:t>
      </w:r>
      <w:r w:rsidR="00415434">
        <w:rPr>
          <w:rFonts w:hAnsi="Times New Roman" w:ascii="Times New Roman"/>
        </w:rPr>
        <w:t>6</w:t>
      </w:r>
      <w:proofErr w:type="gramEnd"/>
    </w:p>
    <w:p w:rsidRDefault="007F330A" w:rsidP="007F330A" w:rsidR="00D74676">
      <w:pPr>
        <w:pStyle w:val="t-9-8"/>
        <w:jc w:val="both"/>
      </w:pPr>
      <w:r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>
        <w:rPr>
          <w:color w:val="000000"/>
        </w:rPr>
        <w:t>71/15)</w:t>
      </w:r>
      <w:r w:rsidR="00FB3262">
        <w:rPr>
          <w:color w:val="000000"/>
        </w:rPr>
        <w:t xml:space="preserve"> </w:t>
      </w:r>
      <w:r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>
        <w:rPr>
          <w:color w:val="000000"/>
        </w:rPr>
        <w:t xml:space="preserve"> pa je temeljem čl. 431 SZ-a, te čl. 432 SZ-a u pogledu izbora </w:t>
      </w:r>
      <w:r>
        <w:t xml:space="preserve">stečajnog upravitelja, </w:t>
      </w:r>
      <w:r>
        <w:rPr>
          <w:color w:val="000000"/>
        </w:rPr>
        <w:t>odlučeno kao u izreci</w:t>
      </w:r>
      <w:r w:rsidR="001D0220">
        <w:tab/>
      </w:r>
    </w:p>
    <w:p w:rsidRDefault="00DC6346" w:rsidP="00D74676" w:rsidR="00DC6346">
      <w:pPr>
        <w:jc w:val="both"/>
        <w:rPr>
          <w:rFonts w:hAnsi="Times New Roman" w:ascii="Times New Roman"/>
          <w:lang w:val="hr-HR"/>
        </w:rPr>
      </w:pP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3</w:t>
      </w:r>
      <w:r w:rsidR="00ED4CA7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. prosinca 2015.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21BCC"/>
    <w:rsid w:val="00047812"/>
    <w:rsid w:val="000F0DDB"/>
    <w:rsid w:val="00123A77"/>
    <w:rsid w:val="0017766E"/>
    <w:rsid w:val="0017795A"/>
    <w:rsid w:val="00182909"/>
    <w:rsid w:val="001B17B0"/>
    <w:rsid w:val="001D0220"/>
    <w:rsid w:val="001E3342"/>
    <w:rsid w:val="001F2D56"/>
    <w:rsid w:val="002556A5"/>
    <w:rsid w:val="00275833"/>
    <w:rsid w:val="002C1FD8"/>
    <w:rsid w:val="003279B2"/>
    <w:rsid w:val="0038279D"/>
    <w:rsid w:val="003D2682"/>
    <w:rsid w:val="003E1354"/>
    <w:rsid w:val="003E31D6"/>
    <w:rsid w:val="004132E3"/>
    <w:rsid w:val="00415434"/>
    <w:rsid w:val="004717B0"/>
    <w:rsid w:val="00493E11"/>
    <w:rsid w:val="004C0C27"/>
    <w:rsid w:val="004C1D3F"/>
    <w:rsid w:val="004C7490"/>
    <w:rsid w:val="0050562B"/>
    <w:rsid w:val="00546F8A"/>
    <w:rsid w:val="005909D6"/>
    <w:rsid w:val="005A57B8"/>
    <w:rsid w:val="0060613D"/>
    <w:rsid w:val="006061D1"/>
    <w:rsid w:val="006078DE"/>
    <w:rsid w:val="006578E0"/>
    <w:rsid w:val="006B5181"/>
    <w:rsid w:val="006D68FF"/>
    <w:rsid w:val="006E0EEE"/>
    <w:rsid w:val="007122B2"/>
    <w:rsid w:val="007372C4"/>
    <w:rsid w:val="007D313A"/>
    <w:rsid w:val="007D5BB9"/>
    <w:rsid w:val="007F0152"/>
    <w:rsid w:val="007F15C0"/>
    <w:rsid w:val="007F330A"/>
    <w:rsid w:val="008273BD"/>
    <w:rsid w:val="00854216"/>
    <w:rsid w:val="008C1DFF"/>
    <w:rsid w:val="008C458D"/>
    <w:rsid w:val="008E7A35"/>
    <w:rsid w:val="00900D72"/>
    <w:rsid w:val="009156CF"/>
    <w:rsid w:val="009167F2"/>
    <w:rsid w:val="00922CD1"/>
    <w:rsid w:val="009253E4"/>
    <w:rsid w:val="0093505F"/>
    <w:rsid w:val="009441DC"/>
    <w:rsid w:val="00966126"/>
    <w:rsid w:val="00990C89"/>
    <w:rsid w:val="00A13DC3"/>
    <w:rsid w:val="00A4329A"/>
    <w:rsid w:val="00A53228"/>
    <w:rsid w:val="00A74195"/>
    <w:rsid w:val="00AA4C98"/>
    <w:rsid w:val="00AD2C8D"/>
    <w:rsid w:val="00AE518C"/>
    <w:rsid w:val="00B34175"/>
    <w:rsid w:val="00BC3220"/>
    <w:rsid w:val="00BC75D1"/>
    <w:rsid w:val="00BF20D5"/>
    <w:rsid w:val="00C4598C"/>
    <w:rsid w:val="00C47BC3"/>
    <w:rsid w:val="00CA316C"/>
    <w:rsid w:val="00CB37A9"/>
    <w:rsid w:val="00D048B3"/>
    <w:rsid w:val="00D618B6"/>
    <w:rsid w:val="00D62810"/>
    <w:rsid w:val="00D74676"/>
    <w:rsid w:val="00D854BA"/>
    <w:rsid w:val="00D90876"/>
    <w:rsid w:val="00DC6346"/>
    <w:rsid w:val="00DF33F7"/>
    <w:rsid w:val="00E010ED"/>
    <w:rsid w:val="00E16694"/>
    <w:rsid w:val="00E63185"/>
    <w:rsid w:val="00EB762B"/>
    <w:rsid w:val="00EC69D6"/>
    <w:rsid w:val="00ED4CA7"/>
    <w:rsid w:val="00ED6CFA"/>
    <w:rsid w:val="00ED771D"/>
    <w:rsid w:val="00F87092"/>
    <w:rsid w:val="00F91209"/>
    <w:rsid w:val="00FB3262"/>
    <w:rsid w:val="00FB7730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F1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5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5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5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5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F1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5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5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5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5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2346</izvorni_sadrzaj>
    <derivirana_varijabla naziv="DomainObject.Predmet.Broj_1">2346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St-2346/2015</izvorni_sadrzaj>
    <derivirana_varijabla naziv="DomainObject.Predmet.OznakaBroj_1">St-2346/2015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VIT-AGRO d.o.o.</izvorni_sadrzaj>
    <derivirana_varijabla naziv="DomainObject.Predmet.ProtustrankaFormated_1">  VIT-AGRO d.o.o.</derivirana_varijabla>
  </DomainObject.Predmet.ProtustrankaFormated>
  <DomainObject.Predmet.ProtustrankaFormatedOIB>
    <izvorni_sadrzaj>  VIT-AGRO d.o.o., OIB 27514963510</izvorni_sadrzaj>
    <derivirana_varijabla naziv="DomainObject.Predmet.ProtustrankaFormatedOIB_1">  VIT-AGRO d.o.o., OIB 27514963510</derivirana_varijabla>
  </DomainObject.Predmet.ProtustrankaFormatedOIB>
  <DomainObject.Predmet.ProtustrankaFormatedWithAdress>
    <izvorni_sadrzaj> VIT-AGRO d.o.o., Prilesje 97/a, 10000 Zagreb</izvorni_sadrzaj>
    <derivirana_varijabla naziv="DomainObject.Predmet.ProtustrankaFormatedWithAdress_1"> VIT-AGRO d.o.o., Prilesje 97/a, 10000 Zagreb</derivirana_varijabla>
  </DomainObject.Predmet.ProtustrankaFormatedWithAdress>
  <DomainObject.Predmet.ProtustrankaFormatedWithAdressOIB>
    <izvorni_sadrzaj> VIT-AGRO d.o.o., OIB 27514963510, Prilesje 97/a, 10000 Zagreb</izvorni_sadrzaj>
    <derivirana_varijabla naziv="DomainObject.Predmet.ProtustrankaFormatedWithAdressOIB_1"> VIT-AGRO d.o.o., OIB 27514963510, Prilesje 97/a, 10000 Zagreb</derivirana_varijabla>
  </DomainObject.Predmet.ProtustrankaFormatedWithAdressOIB>
  <DomainObject.Predmet.ProtustrankaWithAdress>
    <izvorni_sadrzaj>VIT-AGRO d.o.o. Prilesje 97/a, 10000 Zagreb</izvorni_sadrzaj>
    <derivirana_varijabla naziv="DomainObject.Predmet.ProtustrankaWithAdress_1">VIT-AGRO d.o.o. Prilesje 97/a, 10000 Zagreb</derivirana_varijabla>
  </DomainObject.Predmet.ProtustrankaWithAdress>
  <DomainObject.Predmet.ProtustrankaWithAdressOIB>
    <izvorni_sadrzaj>VIT-AGRO d.o.o., OIB 27514963510, Prilesje 97/a, 10000 Zagreb</izvorni_sadrzaj>
    <derivirana_varijabla naziv="DomainObject.Predmet.ProtustrankaWithAdressOIB_1">VIT-AGRO d.o.o., OIB 27514963510, Prilesje 97/a, 10000 Zagreb</derivirana_varijabla>
  </DomainObject.Predmet.ProtustrankaWithAdressOIB>
  <DomainObject.Predmet.ProtustrankaNazivFormated>
    <izvorni_sadrzaj>VIT-AGRO d.o.o.</izvorni_sadrzaj>
    <derivirana_varijabla naziv="DomainObject.Predmet.ProtustrankaNazivFormated_1">VIT-AGRO d.o.o.</derivirana_varijabla>
  </DomainObject.Predmet.ProtustrankaNazivFormated>
  <DomainObject.Predmet.ProtustrankaNazivFormatedOIB>
    <izvorni_sadrzaj>VIT-AGRO d.o.o., OIB 27514963510</izvorni_sadrzaj>
    <derivirana_varijabla naziv="DomainObject.Predmet.ProtustrankaNazivFormatedOIB_1">VIT-AGRO d.o.o., OIB 27514963510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VIT-AGRO d.o.o.</item>
    </izvorni_sadrzaj>
    <derivirana_varijabla naziv="DomainObject.Predmet.ProtuStrankaListFormated_1">
      <item>VIT-AGRO d.o.o.</item>
    </derivirana_varijabla>
  </DomainObject.Predmet.ProtuStrankaListFormated>
  <DomainObject.Predmet.ProtuStrankaListFormatedOIB>
    <izvorni_sadrzaj>
      <item>VIT-AGRO d.o.o., OIB 27514963510</item>
    </izvorni_sadrzaj>
    <derivirana_varijabla naziv="DomainObject.Predmet.ProtuStrankaListFormatedOIB_1">
      <item>VIT-AGRO d.o.o., OIB 27514963510</item>
    </derivirana_varijabla>
  </DomainObject.Predmet.ProtuStrankaListFormatedOIB>
  <DomainObject.Predmet.ProtuStrankaListFormatedWithAdress>
    <izvorni_sadrzaj>
      <item>VIT-AGRO d.o.o., Prilesje 97/a, 10000 Zagreb</item>
    </izvorni_sadrzaj>
    <derivirana_varijabla naziv="DomainObject.Predmet.ProtuStrankaListFormatedWithAdress_1">
      <item>VIT-AGRO d.o.o., Prilesje 97/a, 10000 Zagreb</item>
    </derivirana_varijabla>
  </DomainObject.Predmet.ProtuStrankaListFormatedWithAdress>
  <DomainObject.Predmet.ProtuStrankaListFormatedWithAdressOIB>
    <izvorni_sadrzaj>
      <item>VIT-AGRO d.o.o., OIB 27514963510, Prilesje 97/a, 10000 Zagreb</item>
    </izvorni_sadrzaj>
    <derivirana_varijabla naziv="DomainObject.Predmet.ProtuStrankaListFormatedWithAdressOIB_1">
      <item>VIT-AGRO d.o.o., OIB 27514963510, Prilesje 97/a, 10000 Zagreb</item>
    </derivirana_varijabla>
  </DomainObject.Predmet.ProtuStrankaListFormatedWithAdressOIB>
  <DomainObject.Predmet.ProtuStrankaListNazivFormated>
    <izvorni_sadrzaj>
      <item>VIT-AGRO d.o.o.</item>
    </izvorni_sadrzaj>
    <derivirana_varijabla naziv="DomainObject.Predmet.ProtuStrankaListNazivFormated_1">
      <item>VIT-AGRO d.o.o.</item>
    </derivirana_varijabla>
  </DomainObject.Predmet.ProtuStrankaListNazivFormated>
  <DomainObject.Predmet.ProtuStrankaListNazivFormatedOIB>
    <izvorni_sadrzaj>
      <item>VIT-AGRO d.o.o., OIB 27514963510</item>
    </izvorni_sadrzaj>
    <derivirana_varijabla naziv="DomainObject.Predmet.ProtuStrankaListNazivFormatedOIB_1">
      <item>VIT-AGRO d.o.o., OIB 27514963510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VIT-AGRO d.o.o.</izvorni_sadrzaj>
    <derivirana_varijabla naziv="DomainObject.Predmet.ProtustrankaIDrugi_1">VIT-AGRO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VIT-AGRO d.o.o., OIB 27514963510, Prilesje 97/a, 10000 Zagreb</izvorni_sadrzaj>
    <derivirana_varijabla naziv="DomainObject.Predmet.ProtustrankaIDrugiAdressOIB_1">VIT-AGRO d.o.o., OIB 27514963510, Prilesje 97/a,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VIT-AGRO d.o.o.</item>
    </izvorni_sadrzaj>
    <derivirana_varijabla naziv="DomainObject.Predmet.SudioniciListNaziv_1">
      <item>FINA Regionalni centar Zagreb</item>
      <item>VIT-AGRO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VIT-AGRO d.o.o., OIB 27514963510, Prilesje 97/a,10000 Zagreb</item>
    </izvorni_sadrzaj>
    <derivirana_varijabla naziv="DomainObject.Predmet.SudioniciListAdressOIB_1">
      <item>FINA Regionalni centar Zagreb, OIB 85821130368, Trg svibanjskih žrtava 1995. 1,10000 Zagreb</item>
      <item>VIT-AGRO d.o.o., OIB 27514963510, Prilesje 97/a,10000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27514963510</item>
    </izvorni_sadrzaj>
    <derivirana_varijabla naziv="DomainObject.Predmet.SudioniciListNazivOIB_1">
      <item>, OIB 85821130368</item>
      <item>, OIB 27514963510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AE3584-5D2D-4B70-A8C9-C92725BEC1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439</properties:Words>
  <properties:Characters>2346</properties:Characters>
  <properties:Lines>87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2015-12-31T10:36:00Z</dcterms:created>
  <dc:creator>Mirna Panjan</dc:creator>
  <cp:lastModifiedBy>Mirna Panjan</cp:lastModifiedBy>
  <cp:lastPrinted>2015-12-30T18:53:00Z</cp:lastPrinted>
  <dcterms:modified xmlns:xsi="http://www.w3.org/2001/XMLSchema-instance" xsi:type="dcterms:W3CDTF">2015-12-31T10:48:00Z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