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8bba" w14:paraId="c768bb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F738A5">
        <w:rPr>
          <w:rFonts w:hAnsi="Times New Roman" w:ascii="Times New Roman"/>
          <w:sz w:val="24"/>
          <w:szCs w:val="24"/>
          <w:u w:val="single"/>
          <w:lang w:val="pl-PL"/>
        </w:rPr>
        <w:t>St-556/13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F738A5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MB GRADITELJSTVO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06274931692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Ivanić Grad, Ulica slobode 1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607DC3">
        <w:rPr>
          <w:rFonts w:hAnsi="Times New Roman" w:ascii="Times New Roman"/>
          <w:sz w:val="24"/>
          <w:szCs w:val="24"/>
          <w:lang w:val="pl-PL"/>
        </w:rPr>
        <w:t xml:space="preserve"> POSTUPKA U RAZDOBLJU OD 13.02.2017</w:t>
      </w:r>
      <w:r w:rsidR="000A6EA9">
        <w:rPr>
          <w:rFonts w:hAnsi="Times New Roman" w:ascii="Times New Roman"/>
          <w:sz w:val="24"/>
          <w:szCs w:val="24"/>
          <w:lang w:val="pl-PL"/>
        </w:rPr>
        <w:t>.</w:t>
      </w:r>
      <w:r w:rsidR="00607DC3">
        <w:rPr>
          <w:rFonts w:hAnsi="Times New Roman" w:ascii="Times New Roman"/>
          <w:sz w:val="24"/>
          <w:szCs w:val="24"/>
          <w:lang w:val="pl-PL"/>
        </w:rPr>
        <w:t xml:space="preserve"> do 05.09</w:t>
      </w:r>
      <w:r w:rsidR="000D0ADB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428D9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</w:t>
      </w:r>
    </w:p>
    <w:p w:rsidRDefault="00F738A5" w:rsidP="004B7AA0" w:rsidR="004B7AA0" w:rsidRPr="003428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upisana u zk.ul. 2767 k.o. Caginec, kč.br. 2215 – oranica Puriška, površine 2505 m2.</w:t>
      </w:r>
    </w:p>
    <w:p w:rsidRDefault="003428D9" w:rsidP="004B7AA0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Trgovačkom sudu u Za</w:t>
      </w:r>
      <w:r w:rsidR="000A6EA9">
        <w:rPr>
          <w:rFonts w:hAnsi="Times New Roman" w:ascii="Times New Roman"/>
          <w:sz w:val="24"/>
          <w:szCs w:val="24"/>
        </w:rPr>
        <w:t xml:space="preserve">grebu održano je </w:t>
      </w:r>
      <w:r w:rsidR="00607DC3">
        <w:rPr>
          <w:rFonts w:hAnsi="Times New Roman" w:ascii="Times New Roman"/>
          <w:sz w:val="24"/>
          <w:szCs w:val="24"/>
        </w:rPr>
        <w:t>četrnaesto</w:t>
      </w:r>
      <w:r w:rsidR="00F738A5">
        <w:rPr>
          <w:rFonts w:hAnsi="Times New Roman" w:ascii="Times New Roman"/>
          <w:sz w:val="24"/>
          <w:szCs w:val="24"/>
        </w:rPr>
        <w:t xml:space="preserve"> </w:t>
      </w:r>
      <w:r w:rsidR="000A6EA9">
        <w:rPr>
          <w:rFonts w:hAnsi="Times New Roman" w:ascii="Times New Roman"/>
          <w:sz w:val="24"/>
          <w:szCs w:val="24"/>
        </w:rPr>
        <w:t>ročište za</w:t>
      </w:r>
      <w:r>
        <w:rPr>
          <w:rFonts w:hAnsi="Times New Roman" w:ascii="Times New Roman"/>
          <w:sz w:val="24"/>
          <w:szCs w:val="24"/>
        </w:rPr>
        <w:t xml:space="preserve"> javnu dražbu. </w:t>
      </w:r>
      <w:r w:rsidR="000D0ADB">
        <w:rPr>
          <w:rFonts w:hAnsi="Times New Roman" w:ascii="Times New Roman"/>
          <w:sz w:val="24"/>
          <w:szCs w:val="24"/>
        </w:rPr>
        <w:t>Na navedenoj dražbi</w:t>
      </w:r>
      <w:r>
        <w:rPr>
          <w:rFonts w:hAnsi="Times New Roman" w:ascii="Times New Roman"/>
          <w:sz w:val="24"/>
          <w:szCs w:val="24"/>
        </w:rPr>
        <w:t xml:space="preserve"> nije se javio nit</w:t>
      </w:r>
      <w:r w:rsidR="000A6EA9">
        <w:rPr>
          <w:rFonts w:hAnsi="Times New Roman" w:ascii="Times New Roman"/>
          <w:sz w:val="24"/>
          <w:szCs w:val="24"/>
        </w:rPr>
        <w:t xml:space="preserve">i jedan kupac. Ročište za </w:t>
      </w:r>
      <w:r w:rsidR="00607DC3">
        <w:rPr>
          <w:rFonts w:hAnsi="Times New Roman" w:ascii="Times New Roman"/>
          <w:sz w:val="24"/>
          <w:szCs w:val="24"/>
        </w:rPr>
        <w:t>petnaestu</w:t>
      </w:r>
      <w:r w:rsidR="000D0ADB">
        <w:rPr>
          <w:rFonts w:hAnsi="Times New Roman" w:ascii="Times New Roman"/>
          <w:sz w:val="24"/>
          <w:szCs w:val="24"/>
        </w:rPr>
        <w:t xml:space="preserve"> javnu dražbu zakazano je za </w:t>
      </w:r>
      <w:r w:rsidR="00607DC3">
        <w:rPr>
          <w:rFonts w:hAnsi="Times New Roman" w:ascii="Times New Roman"/>
          <w:sz w:val="24"/>
          <w:szCs w:val="24"/>
        </w:rPr>
        <w:t>12.09</w:t>
      </w:r>
      <w:r w:rsidR="000D0ADB">
        <w:rPr>
          <w:rFonts w:hAnsi="Times New Roman" w:ascii="Times New Roman"/>
          <w:sz w:val="24"/>
          <w:szCs w:val="24"/>
        </w:rPr>
        <w:t>.2017</w:t>
      </w:r>
      <w:r>
        <w:rPr>
          <w:rFonts w:hAnsi="Times New Roman" w:ascii="Times New Roman"/>
          <w:sz w:val="24"/>
          <w:szCs w:val="24"/>
        </w:rPr>
        <w:t xml:space="preserve">.g. Na navedenom ročištu nekretnina </w:t>
      </w:r>
      <w:r w:rsidR="00F738A5">
        <w:rPr>
          <w:rFonts w:hAnsi="Times New Roman" w:ascii="Times New Roman"/>
          <w:sz w:val="24"/>
          <w:szCs w:val="24"/>
        </w:rPr>
        <w:t xml:space="preserve">će se prodavati po </w:t>
      </w:r>
      <w:r w:rsidR="00607DC3">
        <w:rPr>
          <w:rFonts w:hAnsi="Times New Roman" w:ascii="Times New Roman"/>
          <w:sz w:val="24"/>
          <w:szCs w:val="24"/>
        </w:rPr>
        <w:t xml:space="preserve">početnoj </w:t>
      </w:r>
      <w:r w:rsidR="00F738A5">
        <w:rPr>
          <w:rFonts w:hAnsi="Times New Roman" w:ascii="Times New Roman"/>
          <w:sz w:val="24"/>
          <w:szCs w:val="24"/>
        </w:rPr>
        <w:t xml:space="preserve">cijeni od </w:t>
      </w:r>
      <w:r w:rsidR="00607DC3">
        <w:rPr>
          <w:rFonts w:hAnsi="Times New Roman" w:ascii="Times New Roman"/>
          <w:sz w:val="24"/>
          <w:szCs w:val="24"/>
        </w:rPr>
        <w:t>30.844,13</w:t>
      </w:r>
      <w:r w:rsidR="00F738A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kn.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3428D9" w:rsidP="003428D9" w:rsidR="002439A5" w:rsidRPr="003428D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- </w:t>
      </w:r>
      <w:r w:rsidR="00F738A5" w:rsidRPr="00F738A5">
        <w:rPr>
          <w:rFonts w:hAnsi="Times New Roman" w:ascii="Times New Roman"/>
          <w:sz w:val="24"/>
          <w:szCs w:val="24"/>
          <w:lang w:val="pl-PL"/>
        </w:rPr>
        <w:t>upisana u zk.ul. 2767 k.o. Caginec, kč.br. 2215 – oranica Puriška, površine 2505 m2.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3428D9" w:rsidP="002439A5" w:rsidR="002439A5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nije unovčena jer nema zainteresiranih kupaca.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 xml:space="preserve">Naznačiti radnje koje će se poduzeti u naredom razdoblju od </w:t>
      </w:r>
      <w:r w:rsidR="00607DC3">
        <w:rPr>
          <w:rFonts w:hAnsi="Times New Roman" w:ascii="Times New Roman"/>
          <w:sz w:val="24"/>
          <w:szCs w:val="24"/>
          <w:lang w:val="pl-PL"/>
        </w:rPr>
        <w:t>15.09.</w:t>
      </w:r>
      <w:r w:rsidR="000D0ADB">
        <w:rPr>
          <w:rFonts w:hAnsi="Times New Roman" w:ascii="Times New Roman"/>
          <w:sz w:val="24"/>
          <w:szCs w:val="24"/>
          <w:lang w:val="pl-PL"/>
        </w:rPr>
        <w:t>2017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07DC3">
        <w:rPr>
          <w:rFonts w:hAnsi="Times New Roman" w:ascii="Times New Roman"/>
          <w:sz w:val="24"/>
          <w:szCs w:val="24"/>
          <w:lang w:val="pl-PL"/>
        </w:rPr>
        <w:t xml:space="preserve"> 15.12</w:t>
      </w:r>
      <w:r w:rsidR="000D0ADB">
        <w:rPr>
          <w:rFonts w:hAnsi="Times New Roman" w:ascii="Times New Roman"/>
          <w:sz w:val="24"/>
          <w:szCs w:val="24"/>
          <w:lang w:val="pl-PL"/>
        </w:rPr>
        <w:t>.2017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3428D9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Oglašavati prodaju nekretnine.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07DC3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05.09</w:t>
      </w:r>
      <w:r w:rsidR="000D0ADB">
        <w:rPr>
          <w:rFonts w:hAnsi="Times New Roman" w:ascii="Times New Roman"/>
          <w:sz w:val="24"/>
          <w:szCs w:val="24"/>
          <w:lang w:val="pl-PL"/>
        </w:rPr>
        <w:t>.2017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6EA9"/>
    <w:rsid w:val="000D0ADB"/>
    <w:rsid w:val="000E1F39"/>
    <w:rsid w:val="001C7121"/>
    <w:rsid w:val="002439A5"/>
    <w:rsid w:val="003428D9"/>
    <w:rsid w:val="00436C31"/>
    <w:rsid w:val="004B7AA0"/>
    <w:rsid w:val="004C74B0"/>
    <w:rsid w:val="00607DC3"/>
    <w:rsid w:val="00754212"/>
    <w:rsid w:val="008512FB"/>
    <w:rsid w:val="00B176E8"/>
    <w:rsid w:val="00C61F72"/>
    <w:rsid w:val="00E4771E"/>
    <w:rsid w:val="00E949AF"/>
    <w:rsid w:val="00EB4934"/>
    <w:rsid w:val="00EF413F"/>
    <w:rsid w:val="00F738A5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6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C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C3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C3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C3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6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C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C3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C3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C3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St-556/2013-92</izvorni_sadrzaj>
    <derivirana_varijabla naziv="DomainObject.Oznaka_1">St-556/2013-92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</izvorni_sadrzaj>
    <derivirana_varijabla naziv="DomainObject.Predmet.StrankaFormated_1">  FINA; Antonija Galić</derivirana_varijabla>
  </DomainObject.Predmet.StrankaFormated>
  <DomainObject.Predmet.StrankaFormatedOIB>
    <izvorni_sadrzaj>  FINA, OIB 85821130368; Antonija Galić, OIB 64334764434</izvorni_sadrzaj>
    <derivirana_varijabla naziv="DomainObject.Predmet.StrankaFormatedOIB_1">  FINA, OIB 85821130368; Antonija Galić, OIB 64334764434</derivirana_varijabla>
  </DomainObject.Predmet.StrankaFormatedOIB>
  <DomainObject.Predmet.StrankaFormatedWithAdress>
    <izvorni_sadrzaj> FINA, Ul. grada Vukovara 70, 10000 Zagreb; Antonija Galić, Budmanijeva 5, 10000 Zagreb</izvorni_sadrzaj>
    <derivirana_varijabla naziv="DomainObject.Predmet.StrankaFormatedWithAdress_1"> FINA, Ul. grada Vukovara 70, 10000 Zagreb; Antonija Galić, Budmanijeva 5, 10000 Zagreb</derivirana_varijabla>
  </DomainObject.Predmet.StrankaFormatedWithAdress>
  <DomainObject.Predmet.StrankaFormatedWithAdressOIB>
    <izvorni_sadrzaj> FINA, OIB 85821130368, Ul. grada Vukovara 70, 10000 Zagreb; Antonija Galić, OIB 64334764434, Budmanijeva 5, 10000 Zagreb</izvorni_sadrzaj>
    <derivirana_varijabla naziv="DomainObject.Predmet.StrankaFormatedWithAdressOIB_1"> FINA, OIB 85821130368, Ul. grada Vukovara 70, 10000 Zagreb; Antonija Galić, OIB 64334764434, Budmanijeva 5, 10000 Zagreb</derivirana_varijabla>
  </DomainObject.Predmet.StrankaFormatedWithAdressOIB>
  <DomainObject.Predmet.StrankaWithAdress>
    <izvorni_sadrzaj>FINA Ul. grada Vukovara 70,10000 Zagreb,Antonija Galić Budmanijeva 5,10000 Zagreb</izvorni_sadrzaj>
    <derivirana_varijabla naziv="DomainObject.Predmet.StrankaWithAdress_1">FINA Ul. grada Vukovara 70,10000 Zagreb,Antonija Galić Budmanijeva 5,10000 Zagreb</derivirana_varijabla>
  </DomainObject.Predmet.StrankaWithAdress>
  <DomainObject.Predmet.StrankaWithAdressOIB>
    <izvorni_sadrzaj>FINA, OIB 85821130368, Ul. grada Vukovara 70,10000 Zagreb,Antonija Galić, OIB 64334764434, Budmanijeva 5,10000 Zagreb</izvorni_sadrzaj>
    <derivirana_varijabla naziv="DomainObject.Predmet.StrankaWithAdressOIB_1">FINA, OIB 85821130368, Ul. grada Vukovara 70,10000 Zagreb,Antonija Galić, OIB 64334764434, Budmanijeva 5,10000 Zagreb</derivirana_varijabla>
  </DomainObject.Predmet.StrankaWithAdressOIB>
  <DomainObject.Predmet.StrankaNazivFormated>
    <izvorni_sadrzaj>FINA,Antonija Galić</izvorni_sadrzaj>
    <derivirana_varijabla naziv="DomainObject.Predmet.StrankaNazivFormated_1">FINA,Antonija Galić</derivirana_varijabla>
  </DomainObject.Predmet.StrankaNazivFormated>
  <DomainObject.Predmet.StrankaNazivFormatedOIB>
    <izvorni_sadrzaj>FINA, OIB 85821130368,Antonija Galić, OIB 64334764434</izvorni_sadrzaj>
    <derivirana_varijabla naziv="DomainObject.Predmet.StrankaNazivFormatedOIB_1">FINA, OIB 85821130368,Antonija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</item>
      <item>Antonija Galić</item>
    </izvorni_sadrzaj>
    <derivirana_varijabla naziv="DomainObject.Predmet.StrankaListFormated_1">
      <item>FINA</item>
      <item>Antonija Galić</item>
    </derivirana_varijabla>
  </DomainObject.Predmet.StrankaListFormated>
  <DomainObject.Predmet.StrankaListFormatedOIB>
    <izvorni_sadrzaj>
      <item>FINA, OIB 85821130368</item>
      <item>Antonija Galić, OIB 64334764434</item>
    </izvorni_sadrzaj>
    <derivirana_varijabla naziv="DomainObject.Predmet.StrankaListFormatedOIB_1">
      <item>FINA, OIB 85821130368</item>
      <item>Antonija Galić, OIB 64334764434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</izvorni_sadrzaj>
    <derivirana_varijabla naziv="DomainObject.Predmet.StrankaListFormatedWithAdress_1">
      <item>FINA, Ul. grada Vukovara 70, 10000 Zagreb</item>
      <item>Antonija Galić, Budmanijeva 5, 10000 Zagreb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</derivirana_varijabla>
  </DomainObject.Predmet.StrankaListFormatedWithAdressOIB>
  <DomainObject.Predmet.StrankaListNazivFormated>
    <izvorni_sadrzaj>
      <item>FINA</item>
      <item>Antonija Galić</item>
    </izvorni_sadrzaj>
    <derivirana_varijabla naziv="DomainObject.Predmet.StrankaListNazivFormated_1">
      <item>FINA</item>
      <item>Antonija Galić</item>
    </derivirana_varijabla>
  </DomainObject.Predmet.StrankaListNazivFormated>
  <DomainObject.Predmet.StrankaListNazivFormatedOIB>
    <izvorni_sadrzaj>
      <item>FINA, OIB 85821130368</item>
      <item>Antonija Galić, OIB 64334764434</item>
    </izvorni_sadrzaj>
    <derivirana_varijabla naziv="DomainObject.Predmet.StrankaListNazivFormatedOIB_1">
      <item>FINA, OIB 85821130368</item>
      <item>Antonija Galić, OIB 64334764434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  <item>Antonija Galić, OIB 64334764434, Budmanijeva 5,10000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  <item>Antonija Galić, OIB 64334764434,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  <item>, OIB 64334764434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347</properties:Words>
  <properties:Characters>2096</properties:Characters>
  <properties:Lines>49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2017-09-12T06:25:00Z</dcterms:created>
  <dc:creator>ADMINIBM</dc:creator>
  <cp:lastModifiedBy>Valentina Kranjčić</cp:lastModifiedBy>
  <cp:lastPrinted>2015-12-16T13:36:00Z</cp:lastPrinted>
  <dcterms:modified xmlns:xsi="http://www.w3.org/2001/XMLSchema-instance" xsi:type="dcterms:W3CDTF">2017-09-12T06:25:00Z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St-556/2013-92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