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514c" w14:paraId="57a514c" w:rsidRDefault="00293EDB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7E13C4">
        <w:rPr>
          <w:rFonts w:cs="Times New Roman" w:eastAsia="Calibri"/>
        </w:rPr>
        <w:t>PAŠKO T&amp;T putnička agencija d.o.o., Zagreb, Trnsko 42b, OIB: 35881480245,</w:t>
      </w:r>
      <w:r w:rsidRPr="00905680">
        <w:rPr>
          <w:rFonts w:cs="Times New Roman" w:eastAsia="Times New Roman"/>
          <w:lang w:eastAsia="hr-HR"/>
        </w:rPr>
        <w:t xml:space="preserve"> </w:t>
      </w:r>
      <w:r w:rsidR="00E96DAE">
        <w:rPr>
          <w:rFonts w:cs="Times New Roman" w:eastAsia="Times New Roman"/>
          <w:lang w:eastAsia="hr-HR"/>
        </w:rPr>
        <w:t>2</w:t>
      </w:r>
      <w:r w:rsidR="0082315A">
        <w:rPr>
          <w:rFonts w:cs="Times New Roman" w:eastAsia="Times New Roman"/>
          <w:lang w:eastAsia="hr-HR"/>
        </w:rPr>
        <w:t>5</w:t>
      </w:r>
      <w:r w:rsidR="00E96DAE">
        <w:rPr>
          <w:rFonts w:cs="Times New Roman" w:eastAsia="Times New Roman"/>
          <w:lang w:eastAsia="hr-HR"/>
        </w:rPr>
        <w:t>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7E13C4">
        <w:rPr>
          <w:rFonts w:cs="Times New Roman" w:eastAsia="Calibri"/>
        </w:rPr>
        <w:t>PAŠKO T&amp;T putnička agencija d.o.o., Zagreb, Trnsko 42b, OIB: 35881480245</w:t>
      </w:r>
      <w:r w:rsidR="009A12BC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7E13C4">
        <w:rPr>
          <w:rFonts w:cs="Times New Roman" w:eastAsia="Times New Roman"/>
          <w:lang w:eastAsia="hr-HR"/>
        </w:rPr>
        <w:t>43.451,86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7E13C4">
        <w:rPr>
          <w:rFonts w:cs="Times New Roman" w:eastAsia="Times New Roman"/>
          <w:color w:val="000000"/>
          <w:lang w:eastAsia="hr-HR"/>
        </w:rPr>
        <w:t>4518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E96DAE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E96DAE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7E13C4">
        <w:rPr>
          <w:rFonts w:cs="Times New Roman" w:eastAsia="Calibri"/>
        </w:rPr>
        <w:t>PAŠKO T&amp;T putnička agencija d.o.o., Zagreb, Trnsko 42b, OIB: 35881480245</w:t>
      </w:r>
      <w:r w:rsidR="0082315A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7E13C4">
        <w:rPr>
          <w:rFonts w:cs="Times New Roman" w:eastAsia="Times New Roman"/>
          <w:lang w:eastAsia="hr-HR"/>
        </w:rPr>
        <w:t>243.197,05</w:t>
      </w:r>
      <w:r w:rsidR="00AB443F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kn, te da ima </w:t>
      </w:r>
      <w:r w:rsidR="007E13C4">
        <w:rPr>
          <w:rFonts w:cs="Times New Roman" w:eastAsia="Times New Roman"/>
          <w:lang w:eastAsia="hr-HR"/>
        </w:rPr>
        <w:t>dvoje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7E13C4">
        <w:rPr>
          <w:rFonts w:cs="Times New Roman" w:eastAsia="Times New Roman"/>
          <w:lang w:eastAsia="hr-HR"/>
        </w:rPr>
        <w:t>ih.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7E13C4">
        <w:rPr>
          <w:rFonts w:cs="Times New Roman" w:eastAsia="Times New Roman"/>
          <w:lang w:eastAsia="hr-HR"/>
        </w:rPr>
        <w:t xml:space="preserve">4518/16 od 19. siječnja 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7E13C4">
        <w:rPr>
          <w:rFonts w:cs="Times New Roman" w:eastAsia="Times New Roman"/>
          <w:lang w:eastAsia="hr-HR"/>
        </w:rPr>
        <w:t xml:space="preserve">30. siječnja </w:t>
      </w:r>
      <w:r>
        <w:rPr>
          <w:rFonts w:cs="Times New Roman" w:eastAsia="Times New Roman"/>
          <w:lang w:eastAsia="hr-HR"/>
        </w:rPr>
        <w:t>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DF1217">
        <w:rPr>
          <w:rFonts w:cs="Times New Roman" w:eastAsia="Times New Roman"/>
          <w:lang w:eastAsia="hr-HR"/>
        </w:rPr>
        <w:t>1. rujna 2015</w:t>
      </w:r>
      <w:r w:rsidR="00845346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 xml:space="preserve">ima neizvršene osnove za plaćanje u neprekinutom razdoblju od </w:t>
      </w:r>
      <w:r w:rsidR="007E13C4">
        <w:rPr>
          <w:rFonts w:cs="Times New Roman" w:eastAsia="Times New Roman"/>
          <w:lang w:eastAsia="hr-HR"/>
        </w:rPr>
        <w:t xml:space="preserve">497 </w:t>
      </w:r>
      <w:r>
        <w:rPr>
          <w:rFonts w:cs="Times New Roman" w:eastAsia="Times New Roman"/>
          <w:lang w:eastAsia="hr-HR"/>
        </w:rPr>
        <w:t>dan</w:t>
      </w:r>
      <w:r w:rsidR="007E13C4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u ukupnom iznosu od </w:t>
      </w:r>
      <w:r w:rsidR="007E13C4">
        <w:rPr>
          <w:rFonts w:cs="Times New Roman" w:eastAsia="Times New Roman"/>
          <w:lang w:eastAsia="hr-HR"/>
        </w:rPr>
        <w:t xml:space="preserve">243.197,05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7E13C4">
        <w:rPr>
          <w:rFonts w:cs="Times New Roman" w:eastAsia="Times New Roman"/>
          <w:lang w:eastAsia="hr-HR"/>
        </w:rPr>
        <w:t>10</w:t>
      </w:r>
      <w:r>
        <w:rPr>
          <w:rFonts w:cs="Times New Roman" w:eastAsia="Times New Roman"/>
          <w:lang w:eastAsia="hr-HR"/>
        </w:rPr>
        <w:t xml:space="preserve"> spisa). </w:t>
      </w:r>
    </w:p>
    <w:p w:rsidRDefault="0082315A" w:rsidP="00905680" w:rsidR="008231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315A" w:rsidP="00905680" w:rsidR="008231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</w:t>
      </w:r>
      <w:r w:rsidR="007E13C4">
        <w:rPr>
          <w:rFonts w:cs="Times New Roman" w:eastAsia="Times New Roman"/>
          <w:lang w:eastAsia="hr-HR"/>
        </w:rPr>
        <w:t>izvješća privremenog stečajnog upravitelja proizlazi da dužnik nema imovine, da je na dan 27. veljače 2017. u blokadi 1035 dana za iznos od 580.410,72 kn te predlaže da se stečaj nad dužnikom istovremeno otvori i zaključi, a da prije toga sud pozove vjerovnike koji imaju pravni interes na uplatu predujma za namirenje troškova prethodnog i otvorenog stečajnog postupka, za šestomjesečno razdoblje u iznosu od 43.451,86 kn (list 24 do 29 spisa).</w:t>
      </w:r>
    </w:p>
    <w:p w:rsidRDefault="0082315A" w:rsidP="00905680" w:rsidR="008231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E96DAE">
        <w:rPr>
          <w:rFonts w:cs="Times New Roman" w:eastAsia="Times New Roman"/>
          <w:lang w:eastAsia="hr-HR"/>
        </w:rPr>
        <w:t>2</w:t>
      </w:r>
      <w:r w:rsidR="0082315A">
        <w:rPr>
          <w:rFonts w:cs="Times New Roman" w:eastAsia="Times New Roman"/>
          <w:lang w:eastAsia="hr-HR"/>
        </w:rPr>
        <w:t>5</w:t>
      </w:r>
      <w:r w:rsidR="00E96DAE">
        <w:rPr>
          <w:rFonts w:cs="Times New Roman" w:eastAsia="Times New Roman"/>
          <w:lang w:eastAsia="hr-HR"/>
        </w:rPr>
        <w:t>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845346">
        <w:rPr>
          <w:rFonts w:cs="Times New Roman" w:eastAsia="Times New Roman"/>
          <w:lang w:eastAsia="hr-HR"/>
        </w:rPr>
        <w:t>, v.r.</w:t>
      </w:r>
    </w:p>
    <w:p w:rsidRDefault="00845346" w:rsidP="005D0BDA" w:rsidR="008453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5346" w:rsidP="005D0BDA" w:rsidR="0084534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5D0BDA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1F5" w:rsidP="00537B78" w:rsidR="003071F5">
      <w:r>
        <w:separator/>
      </w:r>
    </w:p>
  </w:endnote>
  <w:endnote w:id="0" w:type="continuationSeparator">
    <w:p w:rsidRDefault="003071F5" w:rsidP="00537B78" w:rsidR="00307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1F5" w:rsidP="00537B78" w:rsidR="003071F5">
      <w:r>
        <w:separator/>
      </w:r>
    </w:p>
  </w:footnote>
  <w:footnote w:id="0" w:type="continuationSeparator">
    <w:p w:rsidRDefault="003071F5" w:rsidP="00537B78" w:rsidR="003071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EDB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7E13C4">
      <w:t>4518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A03227"/>
    <w:multiLevelType w:val="hybridMultilevel"/>
    <w:tmpl w:val="DC927B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3"/>
  </w:num>
  <w:num w:numId="5">
    <w:abstractNumId w:val="45"/>
  </w:num>
  <w:num w:numId="6">
    <w:abstractNumId w:val="21"/>
  </w:num>
  <w:num w:numId="7">
    <w:abstractNumId w:val="22"/>
  </w:num>
  <w:num w:numId="8">
    <w:abstractNumId w:val="30"/>
  </w:num>
  <w:num w:numId="9">
    <w:abstractNumId w:val="17"/>
  </w:num>
  <w:num w:numId="10">
    <w:abstractNumId w:val="37"/>
  </w:num>
  <w:num w:numId="11">
    <w:abstractNumId w:val="15"/>
  </w:num>
  <w:num w:numId="12">
    <w:abstractNumId w:val="14"/>
  </w:num>
  <w:num w:numId="13">
    <w:abstractNumId w:val="41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40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2"/>
  </w:num>
  <w:num w:numId="42">
    <w:abstractNumId w:val="46"/>
  </w:num>
  <w:num w:numId="43">
    <w:abstractNumId w:val="13"/>
  </w:num>
  <w:num w:numId="44">
    <w:abstractNumId w:val="44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</w:num>
  <w:num w:numId="50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3EDB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71F5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65F6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8D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0F5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13C4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15A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346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A4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2BC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C8D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43F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0645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DFC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FBE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0D5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217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6DAE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C9A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4518</izvorni_sadrzaj>
    <derivirana_varijabla naziv="DomainObject.Predmet.Broj_1">4518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St-4518/2016</izvorni_sadrzaj>
    <derivirana_varijabla naziv="DomainObject.Predmet.OznakaBroj_1">St-4518/2016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PAŠKO T &amp; T putnička agencija d.o.o. zastupanog po punomoćniku Anthony Bruce Gorton</izvorni_sadrzaj>
    <derivirana_varijabla naziv="DomainObject.Predmet.ProtustrankaFormated_1">  PAŠKO T &amp; T putnička agencija d.o.o. zastupanog po punomoćniku Anthony Bruce Gorton</derivirana_varijabla>
  </DomainObject.Predmet.ProtustrankaFormated>
  <DomainObject.Predmet.ProtustrankaFormatedOIB>
    <izvorni_sadrzaj>  PAŠKO T &amp; T putnička agencija d.o.o., OIB 35881480245 zastupanog po punomoćniku Anthony Bruce Gorton</izvorni_sadrzaj>
    <derivirana_varijabla naziv="DomainObject.Predmet.ProtustrankaFormatedOIB_1">  PAŠKO T &amp; T putnička agencija d.o.o., OIB 35881480245 zastupanog po punomoćniku Anthony Bruce Gorton</derivirana_varijabla>
  </DomainObject.Predmet.ProtustrankaFormatedOIB>
  <DomainObject.Predmet.ProtustrankaFormatedWithAdress>
    <izvorni_sadrzaj> PAŠKO T &amp; T putnička agencija d.o.o., Trnsko 42/B, 10000 Zagreb zastupanog po punomoćniku Anthony Bruce Gorton</izvorni_sadrzaj>
    <derivirana_varijabla naziv="DomainObject.Predmet.ProtustrankaFormatedWithAdress_1"> PAŠKO T &amp; T putnička agencija d.o.o., Trnsko 42/B, 10000 Zagreb zastupanog po punomoćniku Anthony Bruce Gorton</derivirana_varijabla>
  </DomainObject.Predmet.ProtustrankaFormatedWithAdress>
  <DomainObject.Predmet.ProtustrankaFormatedWithAdressOIB>
    <izvorni_sadrzaj> PAŠKO T &amp; T putnička agencija d.o.o., OIB 35881480245, Trnsko 42/B, 10000 Zagreb zastupanog po punomoćniku Anthony Bruce Gorton</izvorni_sadrzaj>
    <derivirana_varijabla naziv="DomainObject.Predmet.ProtustrankaFormatedWithAdressOIB_1"> PAŠKO T &amp; T putnička agencija d.o.o., OIB 35881480245, Trnsko 42/B, 10000 Zagreb zastupanog po punomoćniku Anthony Bruce Gorton</derivirana_varijabla>
  </DomainObject.Predmet.ProtustrankaFormatedWithAdressOIB>
  <DomainObject.Predmet.ProtustrankaWithAdress>
    <izvorni_sadrzaj>PAŠKO T &amp; T putnička agencija d.o.o. Trnsko 42/B, 10000 Zagreb</izvorni_sadrzaj>
    <derivirana_varijabla naziv="DomainObject.Predmet.ProtustrankaWithAdress_1">PAŠKO T &amp; T putnička agencija d.o.o. Trnsko 42/B, 10000 Zagreb</derivirana_varijabla>
  </DomainObject.Predmet.ProtustrankaWithAdress>
  <DomainObject.Predmet.ProtustrankaWithAdressOIB>
    <izvorni_sadrzaj>PAŠKO T &amp; T putnička agencija d.o.o., OIB 35881480245, Trnsko 42/B, 10000 Zagreb</izvorni_sadrzaj>
    <derivirana_varijabla naziv="DomainObject.Predmet.ProtustrankaWithAdressOIB_1">PAŠKO T &amp; T putnička agencija d.o.o., OIB 35881480245, Trnsko 42/B, 10000 Zagreb</derivirana_varijabla>
  </DomainObject.Predmet.ProtustrankaWithAdressOIB>
  <DomainObject.Predmet.ProtustrankaNazivFormated>
    <izvorni_sadrzaj>PAŠKO T &amp; T putnička agencija d.o.o.</izvorni_sadrzaj>
    <derivirana_varijabla naziv="DomainObject.Predmet.ProtustrankaNazivFormated_1">PAŠKO T &amp; T putnička agencija d.o.o.</derivirana_varijabla>
  </DomainObject.Predmet.ProtustrankaNazivFormated>
  <DomainObject.Predmet.ProtustrankaNazivFormatedOIB>
    <izvorni_sadrzaj>PAŠKO T &amp; T putnička agencija d.o.o., OIB 35881480245</izvorni_sadrzaj>
    <derivirana_varijabla naziv="DomainObject.Predmet.ProtustrankaNazivFormatedOIB_1">PAŠKO T &amp; T putnička agencija d.o.o., OIB 35881480245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PAŠKO T &amp; T putnička agencija d.o.o. zastupanog po punomoćniku Anthony Bruce Gorton</item>
    </izvorni_sadrzaj>
    <derivirana_varijabla naziv="DomainObject.Predmet.ProtuStrankaListFormated_1">
      <item>PAŠKO T &amp; T putnička agencija d.o.o. zastupanog po punomoćniku Anthony Bruce Gorton</item>
    </derivirana_varijabla>
  </DomainObject.Predmet.ProtuStrankaListFormated>
  <DomainObject.Predmet.ProtuStrankaListFormatedOIB>
    <izvorni_sadrzaj>
      <item>PAŠKO T &amp; T putnička agencija d.o.o., OIB 35881480245 zastupanog po punomoćniku Anthony Bruce Gorton</item>
    </izvorni_sadrzaj>
    <derivirana_varijabla naziv="DomainObject.Predmet.ProtuStrankaListFormatedOIB_1">
      <item>PAŠKO T &amp; T putnička agencija d.o.o., OIB 35881480245 zastupanog po punomoćniku Anthony Bruce Gorton</item>
    </derivirana_varijabla>
  </DomainObject.Predmet.ProtuStrankaListFormatedOIB>
  <DomainObject.Predmet.ProtuStrankaListFormatedWithAdress>
    <izvorni_sadrzaj>
      <item>PAŠKO T &amp; T putnička agencija d.o.o., Trnsko 42/B, 10000 Zagreb zastupanog po punomoćniku Anthony Bruce Gorton</item>
    </izvorni_sadrzaj>
    <derivirana_varijabla naziv="DomainObject.Predmet.ProtuStrankaListFormatedWithAdress_1">
      <item>PAŠKO T &amp; T putnička agencija d.o.o., Trnsko 42/B, 10000 Zagreb zastupanog po punomoćniku Anthony Bruce Gorton</item>
    </derivirana_varijabla>
  </DomainObject.Predmet.ProtuStrankaListFormatedWithAdress>
  <DomainObject.Predmet.ProtuStrankaListFormatedWithAdressOIB>
    <izvorni_sadrzaj>
      <item>PAŠKO T &amp; T putnička agencija d.o.o., OIB 35881480245, Trnsko 42/B, 10000 Zagreb zastupanog po punomoćniku Anthony Bruce Gorton</item>
    </izvorni_sadrzaj>
    <derivirana_varijabla naziv="DomainObject.Predmet.ProtuStrankaListFormatedWithAdressOIB_1">
      <item>PAŠKO T &amp; T putnička agencija d.o.o., OIB 35881480245, Trnsko 42/B, 10000 Zagreb zastupanog po punomoćniku Anthony Bruce Gorton</item>
    </derivirana_varijabla>
  </DomainObject.Predmet.ProtuStrankaListFormatedWithAdressOIB>
  <DomainObject.Predmet.ProtuStrankaListNazivFormated>
    <izvorni_sadrzaj>
      <item>PAŠKO T &amp; T putnička agencija d.o.o.</item>
    </izvorni_sadrzaj>
    <derivirana_varijabla naziv="DomainObject.Predmet.ProtuStrankaListNazivFormated_1">
      <item>PAŠKO T &amp; T putnička agencija d.o.o.</item>
    </derivirana_varijabla>
  </DomainObject.Predmet.ProtuStrankaListNazivFormated>
  <DomainObject.Predmet.ProtuStrankaListNazivFormatedOIB>
    <izvorni_sadrzaj>
      <item>PAŠKO T &amp; T putnička agencija d.o.o., OIB 35881480245</item>
    </izvorni_sadrzaj>
    <derivirana_varijabla naziv="DomainObject.Predmet.ProtuStrankaListNazivFormatedOIB_1">
      <item>PAŠKO T &amp; T putnička agencija d.o.o., OIB 35881480245</item>
    </derivirana_varijabla>
  </DomainObject.Predmet.ProtuStrankaListNazivFormatedOIB>
  <DomainObject.Predmet.OstaliListFormated>
    <izvorni_sadrzaj>
      <item>Anthony Bruce Gorton punomoćnik sudionika u postupku PAŠKO T &amp; T putnička agencija d.o.o.</item>
    </izvorni_sadrzaj>
    <derivirana_varijabla naziv="DomainObject.Predmet.OstaliListFormated_1">
      <item>Anthony Bruce Gorton punomoćnik sudionika u postupku PAŠKO T &amp; T putnička agencija d.o.o.</item>
    </derivirana_varijabla>
  </DomainObject.Predmet.OstaliListFormated>
  <DomainObject.Predmet.OstaliListFormatedOIB>
    <izvorni_sadrzaj>
      <item>Anthony Bruce Gorton punomoćnik sudionika u postupku PAŠKO T &amp; T putnička agencija d.o.o.</item>
    </izvorni_sadrzaj>
    <derivirana_varijabla naziv="DomainObject.Predmet.OstaliListFormatedOIB_1">
      <item>Anthony Bruce Gorton punomoćnik sudionika u postupku PAŠKO T &amp; T putnička agencija d.o.o.</item>
    </derivirana_varijabla>
  </DomainObject.Predmet.OstaliListFormatedOIB>
  <DomainObject.Predmet.OstaliListFormatedWithAdress>
    <izvorni_sadrzaj>
      <item>Anthony Bruce Gorton, 40 Arklow Ru., 000001 Johannesburg punomoćnik sudionika u postupku PAŠKO T &amp; T putnička agencija d.o.o.</item>
    </izvorni_sadrzaj>
    <derivirana_varijabla naziv="DomainObject.Predmet.OstaliListFormatedWithAdress_1">
      <item>Anthony Bruce Gorton, 40 Arklow Ru., 000001 Johannesburg punomoćnik sudionika u postupku PAŠKO T &amp; T putnička agencija d.o.o.</item>
    </derivirana_varijabla>
  </DomainObject.Predmet.OstaliListFormatedWithAdress>
  <DomainObject.Predmet.OstaliListFormatedWithAdressOIB>
    <izvorni_sadrzaj>
      <item>Anthony Bruce Gorton, 40 Arklow Ru., 000001 Johannesburg punomoćnik sudionika u postupku PAŠKO T &amp; T putnička agencija d.o.o.</item>
    </izvorni_sadrzaj>
    <derivirana_varijabla naziv="DomainObject.Predmet.OstaliListFormatedWithAdressOIB_1">
      <item>Anthony Bruce Gorton, 40 Arklow Ru., 000001 Johannesburg punomoćnik sudionika u postupku PAŠKO T &amp; T putnička agencija d.o.o.</item>
    </derivirana_varijabla>
  </DomainObject.Predmet.OstaliListFormatedWithAdressOIB>
  <DomainObject.Predmet.OstaliListNazivFormated>
    <izvorni_sadrzaj>
      <item>Anthony Bruce Gorton</item>
    </izvorni_sadrzaj>
    <derivirana_varijabla naziv="DomainObject.Predmet.OstaliListNazivFormated_1">
      <item>Anthony Bruce Gorton</item>
    </derivirana_varijabla>
  </DomainObject.Predmet.OstaliListNazivFormated>
  <DomainObject.Predmet.OstaliListNazivFormatedOIB>
    <izvorni_sadrzaj>
      <item>Anthony Bruce Gorton</item>
    </izvorni_sadrzaj>
    <derivirana_varijabla naziv="DomainObject.Predmet.OstaliListNazivFormatedOIB_1">
      <item>Anthony Bruce Gorton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PAŠKO T &amp; T putnička agencija d.o.o.</izvorni_sadrzaj>
    <derivirana_varijabla naziv="DomainObject.Predmet.ProtustrankaIDrugi_1">PAŠKO T &amp; T putnička agencija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PAŠKO T &amp; T putnička agencija d.o.o., OIB 35881480245, Trnsko 42/B, 10000 Zagreb</izvorni_sadrzaj>
    <derivirana_varijabla naziv="DomainObject.Predmet.ProtustrankaIDrugiAdressOIB_1">PAŠKO T &amp; T putnička agencija d.o.o., OIB 35881480245, Trnsko 42/B,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PAŠKO T &amp; T putnička agencija d.o.o.</item>
      <item>Anthony Bruce Gorton</item>
    </izvorni_sadrzaj>
    <derivirana_varijabla naziv="DomainObject.Predmet.SudioniciListNaziv_1">
      <item>FINA Regionalni centar Zagreb</item>
      <item>PAŠKO T &amp; T putnička agencija d.o.o.</item>
      <item>Anthony Bruce Gorton</item>
    </derivirana_varijabla>
  </DomainObject.Predmet.SudioniciListNaziv>
  <DomainObject.Predmet.SudioniciListAdressOIB>
    <izvorni_sadrzaj>
      <item>PAŠKO T &amp; T putnička agencija d.o.o., OIB 35881480245, Trnsko 42/B,10000 Zagreb</item>
      <item>FINA Regionalni centar Zagreb, OIB 85821130368, Trg svibanjskih žrtava 1995. br. 1,10000 Zagreb</item>
      <item>Anthony Bruce Gorton, 40 Arklow Ru.,000001 Johannesburg</item>
    </izvorni_sadrzaj>
    <derivirana_varijabla naziv="DomainObject.Predmet.SudioniciListAdressOIB_1">
      <item>PAŠKO T &amp; T putnička agencija d.o.o., OIB 35881480245, Trnsko 42/B,10000 Zagreb</item>
      <item>FINA Regionalni centar Zagreb, OIB 85821130368, Trg svibanjskih žrtava 1995. br. 1,10000 Zagreb</item>
      <item>Anthony Bruce Gorton, 40 Arklow Ru.,000001 Johannesburg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435723-5C90-43E9-913E-90D8820C12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2655</properties:Characters>
  <properties:Lines>78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2017-04-25T11:40:00Z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2017-04-25T11:41:00Z</cp:lastPrinted>
  <dcterms:modified xmlns:xsi="http://www.w3.org/2001/XMLSchema-instance" xsi:type="dcterms:W3CDTF">2017-04-25T11:41:00Z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