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170a" w14:paraId="c57170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F42448">
        <w:rPr>
          <w:b/>
          <w:sz w:val="22"/>
          <w:szCs w:val="22"/>
        </w:rPr>
        <w:t>508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42448">
        <w:rPr>
          <w:sz w:val="22"/>
          <w:szCs w:val="22"/>
        </w:rPr>
        <w:t>M.C.G. PROMET</w:t>
      </w:r>
      <w:r w:rsidR="00095345">
        <w:rPr>
          <w:sz w:val="22"/>
          <w:szCs w:val="22"/>
        </w:rPr>
        <w:t xml:space="preserve"> </w:t>
      </w:r>
      <w:r w:rsidR="00516C6E">
        <w:rPr>
          <w:sz w:val="22"/>
          <w:szCs w:val="22"/>
        </w:rPr>
        <w:t xml:space="preserve">d.o.o., </w:t>
      </w:r>
      <w:r w:rsidR="00CB64F4">
        <w:rPr>
          <w:sz w:val="22"/>
          <w:szCs w:val="22"/>
        </w:rPr>
        <w:t>Dubrovnik</w:t>
      </w:r>
      <w:r w:rsidR="00516C6E">
        <w:rPr>
          <w:sz w:val="22"/>
          <w:szCs w:val="22"/>
        </w:rPr>
        <w:t>,</w:t>
      </w:r>
      <w:r w:rsidR="00724149">
        <w:rPr>
          <w:sz w:val="22"/>
          <w:szCs w:val="22"/>
        </w:rPr>
        <w:t xml:space="preserve"> </w:t>
      </w:r>
      <w:r w:rsidR="00F42448">
        <w:rPr>
          <w:sz w:val="22"/>
          <w:szCs w:val="22"/>
        </w:rPr>
        <w:t>Kneza Branimira 51</w:t>
      </w:r>
      <w:r w:rsidR="00724149">
        <w:rPr>
          <w:sz w:val="22"/>
          <w:szCs w:val="22"/>
        </w:rPr>
        <w:t>,</w:t>
      </w:r>
      <w:r w:rsidRPr="00DF6116">
        <w:rPr>
          <w:sz w:val="22"/>
          <w:szCs w:val="22"/>
        </w:rPr>
        <w:t xml:space="preserve"> MBS: </w:t>
      </w:r>
      <w:r w:rsidR="00F42448" w:rsidRPr="00F42448">
        <w:rPr>
          <w:sz w:val="22"/>
          <w:szCs w:val="22"/>
        </w:rPr>
        <w:t>060008732</w:t>
      </w:r>
      <w:r w:rsidRPr="00DF6116">
        <w:rPr>
          <w:sz w:val="22"/>
          <w:szCs w:val="22"/>
        </w:rPr>
        <w:t xml:space="preserve">, OIB: </w:t>
      </w:r>
      <w:r w:rsidR="00F42448" w:rsidRPr="00F42448">
        <w:rPr>
          <w:sz w:val="22"/>
          <w:szCs w:val="22"/>
        </w:rPr>
        <w:t>99957971329</w:t>
      </w:r>
      <w:r w:rsidRPr="00DF6116">
        <w:rPr>
          <w:sz w:val="22"/>
          <w:szCs w:val="22"/>
        </w:rPr>
        <w:t>,</w:t>
      </w:r>
      <w:r w:rsidR="005109F4">
        <w:rPr>
          <w:sz w:val="22"/>
          <w:szCs w:val="22"/>
        </w:rPr>
        <w:t xml:space="preserve"> dana </w:t>
      </w:r>
      <w:r w:rsidR="0033183B">
        <w:rPr>
          <w:sz w:val="22"/>
          <w:szCs w:val="22"/>
        </w:rPr>
        <w:t>11</w:t>
      </w:r>
      <w:r w:rsidRPr="00DF6116">
        <w:rPr>
          <w:sz w:val="22"/>
          <w:szCs w:val="22"/>
        </w:rPr>
        <w:t xml:space="preserve">. </w:t>
      </w:r>
      <w:r w:rsidR="0033183B">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42448" w:rsidRPr="00F42448">
        <w:rPr>
          <w:sz w:val="22"/>
          <w:szCs w:val="22"/>
        </w:rPr>
        <w:t>M.C.G. PROMET d.o.o., Dubrovnik, Kneza Branimira 51, MBS: 060008732, OIB: 99957971329</w:t>
      </w:r>
      <w:r w:rsidRPr="00DF6116">
        <w:rPr>
          <w:sz w:val="22"/>
          <w:szCs w:val="22"/>
        </w:rPr>
        <w:t xml:space="preserve">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42448" w:rsidRPr="00F42448">
        <w:rPr>
          <w:sz w:val="22"/>
          <w:szCs w:val="22"/>
        </w:rPr>
        <w:t>M.C.G. PROMET d.o.o., Dubrovnik, Kneza Branimira 51, MBS: 060008732, OIB: 99957971329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42448">
        <w:rPr>
          <w:sz w:val="22"/>
          <w:szCs w:val="22"/>
        </w:rPr>
        <w:t>961</w:t>
      </w:r>
      <w:r w:rsidR="006A5CE3">
        <w:rPr>
          <w:sz w:val="22"/>
          <w:szCs w:val="22"/>
        </w:rPr>
        <w:t>.</w:t>
      </w:r>
      <w:r w:rsidR="00F42448">
        <w:rPr>
          <w:sz w:val="22"/>
          <w:szCs w:val="22"/>
        </w:rPr>
        <w:t>647</w:t>
      </w:r>
      <w:r w:rsidR="006A5CE3">
        <w:rPr>
          <w:sz w:val="22"/>
          <w:szCs w:val="22"/>
        </w:rPr>
        <w:t>,</w:t>
      </w:r>
      <w:r w:rsidR="00F42448">
        <w:rPr>
          <w:sz w:val="22"/>
          <w:szCs w:val="22"/>
        </w:rPr>
        <w:t>55</w:t>
      </w:r>
      <w:r w:rsidRPr="00DF6116">
        <w:rPr>
          <w:sz w:val="22"/>
          <w:szCs w:val="22"/>
        </w:rPr>
        <w:t xml:space="preserve"> kune </w:t>
      </w:r>
      <w:r w:rsidR="00477CAA">
        <w:rPr>
          <w:sz w:val="22"/>
          <w:szCs w:val="22"/>
        </w:rPr>
        <w:t xml:space="preserve">u neprekinutom razdoblju od </w:t>
      </w:r>
      <w:r w:rsidR="00F42448">
        <w:rPr>
          <w:sz w:val="22"/>
          <w:szCs w:val="22"/>
        </w:rPr>
        <w:t>1099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3183B">
        <w:rPr>
          <w:b/>
          <w:sz w:val="22"/>
          <w:szCs w:val="22"/>
        </w:rPr>
        <w:t>11</w:t>
      </w:r>
      <w:r w:rsidRPr="00DF6116">
        <w:rPr>
          <w:b/>
          <w:sz w:val="22"/>
          <w:szCs w:val="22"/>
        </w:rPr>
        <w:t xml:space="preserve">. </w:t>
      </w:r>
      <w:r w:rsidR="0033183B">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183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05B80"/>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St-508/2015</izvorni_sadrzaj>
    <derivirana_varijabla naziv="DomainObject.Predmet.OznakaBroj_1">St-508/2015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M.C.G. PROMET d.o.o. za montažu centralnog grijanja i obrtničke usluge</izvorni_sadrzaj>
    <derivirana_varijabla naziv="DomainObject.Predmet.ProtustrankaFormated_1">  M.C.G. PROMET d.o.o. za montažu centralnog grijanja i obrtničke usluge</derivirana_varijabla>
  </DomainObject.Predmet.ProtustrankaFormated>
  <DomainObject.Predmet.ProtustrankaFormatedOIB>
    <izvorni_sadrzaj>  M.C.G. PROMET d.o.o. za montažu centralnog grijanja i obrtničke usluge, OIB 99957971329</izvorni_sadrzaj>
    <derivirana_varijabla naziv="DomainObject.Predmet.ProtustrankaFormatedOIB_1">  M.C.G. PROMET d.o.o. za montažu centralnog grijanja i obrtničke usluge, OIB 99957971329</derivirana_varijabla>
  </DomainObject.Predmet.ProtustrankaFormatedOIB>
  <DomainObject.Predmet.ProtustrankaFormatedWithAdress>
    <izvorni_sadrzaj> M.C.G. PROMET d.o.o. za montažu centralnog grijanja i obrtničke usluge, Kneza Branimira 51, 20000 Dubrovnik</izvorni_sadrzaj>
    <derivirana_varijabla naziv="DomainObject.Predmet.ProtustrankaFormatedWithAdress_1"> M.C.G. PROMET d.o.o. za montažu centralnog grijanja i obrtničke usluge, Kneza Branimira 51, 20000 Dubrovnik</derivirana_varijabla>
  </DomainObject.Predmet.ProtustrankaFormatedWithAdress>
  <DomainObject.Predmet.ProtustrankaFormatedWithAdressOIB>
    <izvorni_sadrzaj> M.C.G. PROMET d.o.o. za montažu centralnog grijanja i obrtničke usluge, OIB 99957971329, Kneza Branimira 51, 20000 Dubrovnik</izvorni_sadrzaj>
    <derivirana_varijabla naziv="DomainObject.Predmet.ProtustrankaFormatedWithAdressOIB_1"> M.C.G. PROMET d.o.o. za montažu centralnog grijanja i obrtničke usluge, OIB 99957971329, Kneza Branimira 51, 20000 Dubrovnik</derivirana_varijabla>
  </DomainObject.Predmet.ProtustrankaFormatedWithAdressOIB>
  <DomainObject.Predmet.ProtustrankaWithAdress>
    <izvorni_sadrzaj>M.C.G. PROMET d.o.o. za montažu centralnog grijanja i obrtničke usluge Kneza Branimira 51, 20000 Dubrovnik</izvorni_sadrzaj>
    <derivirana_varijabla naziv="DomainObject.Predmet.ProtustrankaWithAdress_1">M.C.G. PROMET d.o.o. za montažu centralnog grijanja i obrtničke usluge Kneza Branimira 51, 20000 Dubrovnik</derivirana_varijabla>
  </DomainObject.Predmet.ProtustrankaWithAdress>
  <DomainObject.Predmet.ProtustrankaWithAdressOIB>
    <izvorni_sadrzaj>M.C.G. PROMET d.o.o. za montažu centralnog grijanja i obrtničke usluge, OIB 99957971329, Kneza Branimira 51, 20000 Dubrovnik</izvorni_sadrzaj>
    <derivirana_varijabla naziv="DomainObject.Predmet.ProtustrankaWithAdressOIB_1">M.C.G. PROMET d.o.o. za montažu centralnog grijanja i obrtničke usluge, OIB 99957971329, Kneza Branimira 51, 20000 Dubrovnik</derivirana_varijabla>
  </DomainObject.Predmet.ProtustrankaWithAdressOIB>
  <DomainObject.Predmet.ProtustrankaNazivFormated>
    <izvorni_sadrzaj>M.C.G. PROMET d.o.o. za montažu centralnog grijanja i obrtničke usluge</izvorni_sadrzaj>
    <derivirana_varijabla naziv="DomainObject.Predmet.ProtustrankaNazivFormated_1">M.C.G. PROMET d.o.o. za montažu centralnog grijanja i obrtničke usluge</derivirana_varijabla>
  </DomainObject.Predmet.ProtustrankaNazivFormated>
  <DomainObject.Predmet.ProtustrankaNazivFormatedOIB>
    <izvorni_sadrzaj>M.C.G. PROMET d.o.o. za montažu centralnog grijanja i obrtničke usluge, OIB 99957971329</izvorni_sadrzaj>
    <derivirana_varijabla naziv="DomainObject.Predmet.ProtustrankaNazivFormatedOIB_1">M.C.G. PROMET d.o.o. za montažu centralnog grijanja i obrtničke usluge, OIB 99957971329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961647.55</izvorni_sadrzaj>
    <derivirana_varijabla naziv="DomainObject.Predmet.TrenutnaVrijednost_1">961647.55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M.C.G. PROMET d.o.o. za montažu centralnog grijanja i obrtničke usluge</item>
    </izvorni_sadrzaj>
    <derivirana_varijabla naziv="DomainObject.Predmet.ProtuStrankaListFormated_1">
      <item>M.C.G. PROMET d.o.o. za montažu centralnog grijanja i obrtničke usluge</item>
    </derivirana_varijabla>
  </DomainObject.Predmet.ProtuStrankaListFormated>
  <DomainObject.Predmet.ProtuStrankaListFormatedOIB>
    <izvorni_sadrzaj>
      <item>M.C.G. PROMET d.o.o. za montažu centralnog grijanja i obrtničke usluge, OIB 99957971329</item>
    </izvorni_sadrzaj>
    <derivirana_varijabla naziv="DomainObject.Predmet.ProtuStrankaListFormatedOIB_1">
      <item>M.C.G. PROMET d.o.o. za montažu centralnog grijanja i obrtničke usluge, OIB 99957971329</item>
    </derivirana_varijabla>
  </DomainObject.Predmet.ProtuStrankaListFormatedOIB>
  <DomainObject.Predmet.ProtuStrankaListFormatedWithAdress>
    <izvorni_sadrzaj>
      <item>M.C.G. PROMET d.o.o. za montažu centralnog grijanja i obrtničke usluge, Kneza Branimira 51, 20000 Dubrovnik</item>
    </izvorni_sadrzaj>
    <derivirana_varijabla naziv="DomainObject.Predmet.ProtuStrankaListFormatedWithAdress_1">
      <item>M.C.G. PROMET d.o.o. za montažu centralnog grijanja i obrtničke usluge, Kneza Branimira 51, 20000 Dubrovnik</item>
    </derivirana_varijabla>
  </DomainObject.Predmet.ProtuStrankaListFormatedWithAdress>
  <DomainObject.Predmet.ProtuStrankaListFormatedWithAdressOIB>
    <izvorni_sadrzaj>
      <item>M.C.G. PROMET d.o.o. za montažu centralnog grijanja i obrtničke usluge, OIB 99957971329, Kneza Branimira 51, 20000 Dubrovnik</item>
    </izvorni_sadrzaj>
    <derivirana_varijabla naziv="DomainObject.Predmet.ProtuStrankaListFormatedWithAdressOIB_1">
      <item>M.C.G. PROMET d.o.o. za montažu centralnog grijanja i obrtničke usluge, OIB 99957971329, Kneza Branimira 51, 20000 Dubrovnik</item>
    </derivirana_varijabla>
  </DomainObject.Predmet.ProtuStrankaListFormatedWithAdressOIB>
  <DomainObject.Predmet.ProtuStrankaListNazivFormated>
    <izvorni_sadrzaj>
      <item>M.C.G. PROMET d.o.o. za montažu centralnog grijanja i obrtničke usluge</item>
    </izvorni_sadrzaj>
    <derivirana_varijabla naziv="DomainObject.Predmet.ProtuStrankaListNazivFormated_1">
      <item>M.C.G. PROMET d.o.o. za montažu centralnog grijanja i obrtničke usluge</item>
    </derivirana_varijabla>
  </DomainObject.Predmet.ProtuStrankaListNazivFormated>
  <DomainObject.Predmet.ProtuStrankaListNazivFormatedOIB>
    <izvorni_sadrzaj>
      <item>M.C.G. PROMET d.o.o. za montažu centralnog grijanja i obrtničke usluge, OIB 99957971329</item>
    </izvorni_sadrzaj>
    <derivirana_varijabla naziv="DomainObject.Predmet.ProtuStrankaListNazivFormatedOIB_1">
      <item>M.C.G. PROMET d.o.o. za montažu centralnog grijanja i obrtničke usluge, OIB 99957971329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M.C.G. PROMET d.o.o. za montažu centralnog grijanja i obrtničke usluge</izvorni_sadrzaj>
    <derivirana_varijabla naziv="DomainObject.Predmet.ProtustrankaIDrugi_1">M.C.G. PROMET d.o.o. za montažu centralnog grijanja i obrtničke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M.C.G. PROMET d.o.o. za montažu centralnog grijanja i obrtničke usluge, OIB 99957971329, Kneza Branimira 51, 20000 Dubrovnik</izvorni_sadrzaj>
    <derivirana_varijabla naziv="DomainObject.Predmet.ProtustrankaIDrugiAdressOIB_1">M.C.G. PROMET d.o.o. za montažu centralnog grijanja i obrtničke usluge, OIB 99957971329, Kneza Branimira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M.C.G. PROMET d.o.o. za montažu centralnog grijanja i obrtničke usluge</item>
    </izvorni_sadrzaj>
    <derivirana_varijabla naziv="DomainObject.Predmet.SudioniciListNaziv_1">
      <item>FINA RC SPLIT, PODRUŽNICA DUBROVNIK</item>
      <item>M.C.G. PROMET d.o.o. za montažu centralnog grijanja i obrtničke usluge</item>
    </derivirana_varijabla>
  </DomainObject.Predmet.SudioniciListNaziv>
  <DomainObject.Predmet.SudioniciListAdressOIB>
    <izvorni_sadrzaj>
      <item>FINA RC SPLIT, PODRUŽNICA DUBROVNIK, OIB 85821130368, Vukovarska 2,20000 Dubrovnik</item>
      <item>M.C.G. PROMET d.o.o. za montažu centralnog grijanja i obrtničke usluge, OIB 99957971329, Kneza Branimira 51,20000 Dubrovnik</item>
    </izvorni_sadrzaj>
    <derivirana_varijabla naziv="DomainObject.Predmet.SudioniciListAdressOIB_1">
      <item>FINA RC SPLIT, PODRUŽNICA DUBROVNIK, OIB 85821130368, Vukovarska 2,20000 Dubrovnik</item>
      <item>M.C.G. PROMET d.o.o. za montažu centralnog grijanja i obrtničke usluge, OIB 99957971329, Kneza Branimira 51,20000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99957971329</item>
    </izvorni_sadrzaj>
    <derivirana_varijabla naziv="DomainObject.Predmet.SudioniciListNazivOIB_1">
      <item>, OIB 85821130368</item>
      <item>, OIB 99957971329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2071</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2015-11-13T13:55:00Z</dcterms:created>
  <dc:creator>Joško Livaković</dc:creator>
  <cp:lastModifiedBy>Andrijana Leto</cp:lastModifiedBy>
  <cp:lastPrinted>2015-11-06T08:06:00Z</cp:lastPrinted>
  <dcterms:modified xmlns:xsi="http://www.w3.org/2001/XMLSchema-instance" xsi:type="dcterms:W3CDTF">2015-12-11T09:11:00Z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