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872AE7" w:rsidR="000F0F2F" w:rsidRPr="00E003B6">
            <w:pPr>
              <w:jc w:val="right"/>
              <w:rPr>
                <w:noProof/>
                <w:sz w:val="24"/>
                <w:szCs w:val="24"/>
              </w:rPr>
            </w:pPr>
            <w:r w:rsidRPr="00E003B6">
              <w:rPr>
                <w:noProof/>
                <w:sz w:val="24"/>
                <w:szCs w:val="24"/>
              </w:rPr>
              <w:t>Poslovni broj: 11.St-</w:t>
            </w:r>
            <w:r w:rsidR="00872AE7">
              <w:rPr>
                <w:noProof/>
                <w:sz w:val="24"/>
                <w:szCs w:val="24"/>
              </w:rPr>
              <w:t>550/2018-14</w:t>
            </w:r>
          </w:p>
        </w:tc>
      </w:tr>
    </w:tbl>
    <w:p w14:textId="fe82727" w14:paraId="fe82727"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872AE7" w:rsidRPr="00872AE7">
        <w:rPr>
          <w:lang w:val="hr-HR"/>
        </w:rPr>
        <w:t>GULIN Co d.o.o., OIB: 41929743162, Split, Tučepska 6</w:t>
      </w:r>
      <w:r w:rsidR="000F0F2F">
        <w:rPr>
          <w:szCs w:val="24"/>
          <w:lang w:val="hr-HR"/>
        </w:rPr>
        <w:t xml:space="preserve">, </w:t>
      </w:r>
      <w:r w:rsidR="00872AE7">
        <w:rPr>
          <w:szCs w:val="24"/>
          <w:lang w:val="hr-HR"/>
        </w:rPr>
        <w:t>24</w:t>
      </w:r>
      <w:r w:rsidR="004B0FF9">
        <w:rPr>
          <w:szCs w:val="24"/>
          <w:lang w:val="hr-HR"/>
        </w:rPr>
        <w:t>. prosinca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E820C8"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872AE7" w:rsidRPr="00872AE7">
        <w:rPr>
          <w:lang w:val="hr-HR"/>
        </w:rPr>
        <w:t>Ru</w:t>
      </w:r>
      <w:r w:rsidR="00872AE7">
        <w:rPr>
          <w:lang w:val="hr-HR"/>
        </w:rPr>
        <w:t xml:space="preserve">žica Angelov, OIB: 33565874466, </w:t>
      </w:r>
      <w:r w:rsidR="00872AE7" w:rsidRPr="00872AE7">
        <w:rPr>
          <w:lang w:val="hr-HR"/>
        </w:rPr>
        <w:t>Split, Tučepska 6</w:t>
      </w:r>
      <w:r w:rsidR="00872AE7">
        <w:rPr>
          <w:lang w:val="hr-HR"/>
        </w:rPr>
        <w:t xml:space="preserve">, </w:t>
      </w:r>
      <w:r w:rsidR="00A52E84" w:rsidRPr="00A52E84">
        <w:rPr>
          <w:lang w:val="hr-HR"/>
        </w:rPr>
        <w:t xml:space="preserve">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72AE7">
        <w:rPr>
          <w:lang w:val="hr-HR"/>
        </w:rPr>
        <w:t>550</w:t>
      </w:r>
      <w:r w:rsidR="00E820C8">
        <w:rPr>
          <w:lang w:val="hr-HR"/>
        </w:rPr>
        <w:t>-2018</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872AE7">
        <w:rPr>
          <w:lang w:val="hr-HR"/>
        </w:rPr>
        <w:t>550</w:t>
      </w:r>
      <w:r w:rsidR="00E820C8">
        <w:rPr>
          <w:lang w:val="hr-HR"/>
        </w:rPr>
        <w:t>-2018</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872AE7">
        <w:t>550</w:t>
      </w:r>
      <w:r w:rsidR="00E820C8">
        <w:t>-2018</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872AE7" w:rsidP="00872AE7" w:rsidR="00872AE7">
      <w:pPr>
        <w:spacing w:before="100"/>
        <w:ind w:firstLine="703"/>
        <w:jc w:val="both"/>
      </w:pPr>
      <w:r>
        <w:t>Financijska agencija, Regionalni centar Split podnijela je ovom sudu 27. srpnja 2018. prijedlog za otvaranje stečajnog postupka nad dužnikom GULIN Co d.o.o., OIB: 41929743162, Split, Tučepska 6,  navodeći da dužnik ima petero zaposlenih, a da na dan 25. srpnja 2018. u Očevidniku redoslijeda osnova za plaćanje, ima evidentirane neizvršene osnove za plaćanje u neprekinutom razdoblju od 128 dana, u ukupnom iznosu od 92.436,68 kn.</w:t>
      </w:r>
    </w:p>
    <w:p w:rsidRDefault="00872AE7" w:rsidP="00872AE7" w:rsidR="00872AE7">
      <w:pPr>
        <w:spacing w:before="100"/>
        <w:ind w:firstLine="703"/>
        <w:jc w:val="both"/>
      </w:pPr>
      <w:r>
        <w:t>Rješenjem ovog suda poslovni broj 11.St-550/2018-7 od 20. studenog 2018. pokrenut je prethodni postupak radi utvrđivanja pretpostavki za otvaranje stečajnog postupka nad dužnikom i određeno je ročište radi očitovanja o prijedlogu za otvaranje stečajnog postupka.</w:t>
      </w:r>
    </w:p>
    <w:p w:rsidRDefault="00872AE7" w:rsidP="00872AE7" w:rsidR="00A27232" w:rsidRPr="00A27232">
      <w:pPr>
        <w:spacing w:before="100"/>
        <w:ind w:firstLine="703"/>
        <w:jc w:val="both"/>
        <w:rPr>
          <w:rFonts w:cs="Times New Roman"/>
          <w:szCs w:val="24"/>
        </w:rPr>
      </w:pPr>
      <w:r>
        <w:t xml:space="preserve">Na ročište radi očitovanja o prijedlogu za otvaranje stečajnog postupka nad dužnikom, održano kod ovog suda 18. prosinca 2018., nije pristupila zastupnica po zakonu dužnika, niti je udovoljila nalogu suda iz rješenja poslovni broj 11.St-550/2018-7 od 20. studenog 2018. i u spis u ostavljenom roku dostavila pisano izvješće o financijsko-gospodarskom stanju dužnika te popis imovine i obveza dužnika </w:t>
      </w:r>
      <w:r w:rsidR="00E820C8">
        <w:rPr>
          <w:rFonts w:cs="Times New Roman" w:eastAsia="Times New Roman"/>
          <w:szCs w:val="24"/>
          <w:lang w:eastAsia="hr-HR"/>
        </w:rPr>
        <w:t>pa je sud r</w:t>
      </w:r>
      <w:r w:rsidR="00A27232" w:rsidRPr="00A27232">
        <w:rPr>
          <w:rFonts w:cs="Times New Roman" w:eastAsia="Times New Roman"/>
          <w:szCs w:val="24"/>
          <w:lang w:eastAsia="hr-HR"/>
        </w:rPr>
        <w:t xml:space="preserve">ješenjem </w:t>
      </w:r>
      <w:r w:rsidR="00A57094">
        <w:rPr>
          <w:rFonts w:cs="Times New Roman" w:eastAsia="Times New Roman"/>
          <w:szCs w:val="24"/>
          <w:lang w:eastAsia="hr-HR"/>
        </w:rPr>
        <w:t>poslovni broj 11.St-</w:t>
      </w:r>
      <w:r>
        <w:rPr>
          <w:rFonts w:cs="Times New Roman" w:eastAsia="Times New Roman"/>
          <w:szCs w:val="24"/>
          <w:lang w:eastAsia="hr-HR"/>
        </w:rPr>
        <w:t>550</w:t>
      </w:r>
      <w:r w:rsidR="00E820C8">
        <w:rPr>
          <w:rFonts w:cs="Times New Roman" w:eastAsia="Times New Roman"/>
          <w:szCs w:val="24"/>
          <w:lang w:eastAsia="hr-HR"/>
        </w:rPr>
        <w:t>/2018-1</w:t>
      </w:r>
      <w:r>
        <w:rPr>
          <w:rFonts w:cs="Times New Roman" w:eastAsia="Times New Roman"/>
          <w:szCs w:val="24"/>
          <w:lang w:eastAsia="hr-HR"/>
        </w:rPr>
        <w:t>3 od 24. prosinca</w:t>
      </w:r>
      <w:r w:rsidR="00A57094">
        <w:rPr>
          <w:rFonts w:cs="Times New Roman" w:eastAsia="Times New Roman"/>
          <w:szCs w:val="24"/>
          <w:lang w:eastAsia="hr-HR"/>
        </w:rPr>
        <w:t xml:space="preserve"> 2018.</w:t>
      </w:r>
      <w:r w:rsidR="00A27232" w:rsidRPr="00A27232">
        <w:rPr>
          <w:rFonts w:cs="Times New Roman"/>
          <w:szCs w:val="24"/>
        </w:rPr>
        <w:t xml:space="preserve"> </w:t>
      </w:r>
      <w:r w:rsidR="00E820C8">
        <w:rPr>
          <w:rFonts w:cs="Times New Roman"/>
          <w:szCs w:val="24"/>
        </w:rPr>
        <w:t xml:space="preserve">dužniku postavio </w:t>
      </w:r>
      <w:r w:rsidR="00A27232" w:rsidRPr="00A27232">
        <w:rPr>
          <w:rFonts w:cs="Times New Roman"/>
          <w:szCs w:val="24"/>
        </w:rPr>
        <w:t>privremen</w:t>
      </w:r>
      <w:r w:rsidR="00D01685">
        <w:rPr>
          <w:rFonts w:cs="Times New Roman"/>
          <w:szCs w:val="24"/>
        </w:rPr>
        <w:t>og</w:t>
      </w:r>
      <w:r w:rsidR="00A27232" w:rsidRPr="00A27232">
        <w:rPr>
          <w:rFonts w:cs="Times New Roman"/>
          <w:szCs w:val="24"/>
        </w:rPr>
        <w:t xml:space="preserve"> stečajn</w:t>
      </w:r>
      <w:r w:rsidR="00D01685">
        <w:rPr>
          <w:rFonts w:cs="Times New Roman"/>
          <w:szCs w:val="24"/>
        </w:rPr>
        <w:t>og upravitelja</w:t>
      </w:r>
      <w:r w:rsidR="00A27232" w:rsidRPr="00A27232">
        <w:rPr>
          <w:rFonts w:hAnsiTheme="minorHAnsi" w:asciiTheme="minorHAnsi"/>
          <w:sz w:val="22"/>
        </w:rPr>
        <w:t xml:space="preserve"> </w:t>
      </w:r>
      <w:r>
        <w:rPr>
          <w:rFonts w:cs="Times New Roman"/>
          <w:szCs w:val="24"/>
        </w:rPr>
        <w:t>Marka Faka</w:t>
      </w:r>
      <w:r w:rsidR="00E820C8">
        <w:rPr>
          <w:rFonts w:cs="Times New Roman"/>
          <w:szCs w:val="24"/>
        </w:rPr>
        <w:t xml:space="preserve"> iz Zagreba</w:t>
      </w:r>
      <w:r w:rsidR="00D01685">
        <w:rPr>
          <w:rFonts w:cs="Times New Roman"/>
          <w:szCs w:val="24"/>
        </w:rPr>
        <w:t>, kojem</w:t>
      </w:r>
      <w:r w:rsidR="00A27232" w:rsidRPr="00A27232">
        <w:rPr>
          <w:rFonts w:cs="Times New Roman"/>
          <w:szCs w:val="24"/>
        </w:rPr>
        <w:t xml:space="preserve"> je naloženo </w:t>
      </w:r>
      <w:r w:rsidR="00A27232"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w:t>
      </w:r>
      <w:r w:rsidR="00872AE7">
        <w:t xml:space="preserve">. </w:t>
      </w:r>
      <w:r w:rsidR="00872AE7" w:rsidRPr="0032578D">
        <w:rPr>
          <w:rFonts w:cs="Times New Roman"/>
          <w:szCs w:val="24"/>
        </w:rPr>
        <w:t xml:space="preserve">Stečajnog zakona („Narodne novine“ </w:t>
      </w:r>
      <w:r w:rsidR="00872AE7">
        <w:rPr>
          <w:rFonts w:cs="Times New Roman"/>
          <w:szCs w:val="24"/>
        </w:rPr>
        <w:t>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872AE7">
        <w:t>od 27. srpnja</w:t>
      </w:r>
      <w:r w:rsidR="004B0FF9">
        <w:t xml:space="preserve"> 201</w:t>
      </w:r>
      <w:r w:rsidR="0099141B">
        <w:t>8</w:t>
      </w:r>
      <w:r w:rsidR="000F0F2F">
        <w:t>.</w:t>
      </w:r>
      <w:r w:rsidR="00EA22A2" w:rsidRPr="001003B7">
        <w:t xml:space="preserve"> </w:t>
      </w:r>
      <w:r w:rsidR="004B0FF9" w:rsidRPr="004B0FF9">
        <w:t>u razdoblju dužem od 60 dana ima evidentirane neizvršene osnove za plaćanje</w:t>
      </w:r>
    </w:p>
    <w:p w:rsidRDefault="00C74234" w:rsidP="00A30A65" w:rsidR="005F7B8A" w:rsidRPr="001003B7">
      <w:pPr>
        <w:ind w:firstLine="709"/>
        <w:jc w:val="both"/>
      </w:pPr>
      <w:r w:rsidRPr="001003B7">
        <w:t xml:space="preserve">- </w:t>
      </w:r>
      <w:r w:rsidR="00A90E81">
        <w:t xml:space="preserve">da </w:t>
      </w:r>
      <w:r w:rsidR="00872AE7">
        <w:t>Ružica Angelov</w:t>
      </w:r>
      <w:r w:rsidR="00D2525D">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872AE7">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4B0FF9">
        <w:t>prijedlog</w:t>
      </w:r>
      <w:r w:rsidR="00C15AA1">
        <w:t xml:space="preserve"> za </w:t>
      </w:r>
      <w:r w:rsidR="004B0FF9">
        <w:t>otvaranje</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99141B">
        <w:t>110</w:t>
      </w:r>
      <w:r w:rsidR="00A52E84">
        <w:t>. stavka</w:t>
      </w:r>
      <w:r w:rsidR="00C15AA1">
        <w:t xml:space="preserve"> </w:t>
      </w:r>
      <w:r w:rsidR="0099141B">
        <w:t>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872AE7">
        <w:t>Ružicu Angelov</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872AE7">
        <w:rPr>
          <w:szCs w:val="24"/>
        </w:rPr>
        <w:t>24</w:t>
      </w:r>
      <w:r w:rsidR="004B0FF9">
        <w:rPr>
          <w:szCs w:val="24"/>
        </w:rPr>
        <w:t>. prosinca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C9775A">
      <w:pPr>
        <w:ind w:left="6372"/>
        <w:jc w:val="center"/>
      </w:pPr>
      <w:r w:rsidRPr="001003B7">
        <w:t>Ana Golub Gruić</w:t>
      </w:r>
      <w:r w:rsidR="00C9775A">
        <w:t>, v.r.</w:t>
      </w:r>
    </w:p>
    <w:p w:rsidRDefault="00C9775A" w:rsidP="008832A6" w:rsidR="00C9775A">
      <w:pPr>
        <w:jc w:val="right"/>
      </w:pPr>
      <w:r>
        <w:t>za točnost otpravka – ovlašteni službenik</w:t>
      </w:r>
    </w:p>
    <w:p w:rsidRDefault="00C9775A" w:rsidP="008832A6" w:rsidR="00C9775A">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75A"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A27232" w:rsidRPr="00A27232">
      <w:t>11.St-</w:t>
    </w:r>
    <w:r w:rsidR="00872AE7">
      <w:t>550</w:t>
    </w:r>
    <w:r w:rsidR="00E820C8">
      <w:t>/2018</w:t>
    </w:r>
    <w:r w:rsidR="00872AE7">
      <w:t>-14</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0FF9"/>
    <w:rsid w:val="004B421F"/>
    <w:rsid w:val="004B5A63"/>
    <w:rsid w:val="004B677A"/>
    <w:rsid w:val="004E6C78"/>
    <w:rsid w:val="005058A9"/>
    <w:rsid w:val="00514E7D"/>
    <w:rsid w:val="0053205D"/>
    <w:rsid w:val="00537DED"/>
    <w:rsid w:val="0054341E"/>
    <w:rsid w:val="00547BB8"/>
    <w:rsid w:val="00564E07"/>
    <w:rsid w:val="005651AF"/>
    <w:rsid w:val="00591011"/>
    <w:rsid w:val="005971BC"/>
    <w:rsid w:val="0059759E"/>
    <w:rsid w:val="005A5E03"/>
    <w:rsid w:val="005A69DA"/>
    <w:rsid w:val="005A6C60"/>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72AE7"/>
    <w:rsid w:val="00891C1A"/>
    <w:rsid w:val="008B157B"/>
    <w:rsid w:val="008E6A35"/>
    <w:rsid w:val="008F7717"/>
    <w:rsid w:val="00905688"/>
    <w:rsid w:val="0095496D"/>
    <w:rsid w:val="00955ED1"/>
    <w:rsid w:val="0096366D"/>
    <w:rsid w:val="00981D37"/>
    <w:rsid w:val="00983B97"/>
    <w:rsid w:val="0099141B"/>
    <w:rsid w:val="00997F33"/>
    <w:rsid w:val="009A1924"/>
    <w:rsid w:val="009B0B31"/>
    <w:rsid w:val="009C02E7"/>
    <w:rsid w:val="009C4073"/>
    <w:rsid w:val="009D0A87"/>
    <w:rsid w:val="009E073F"/>
    <w:rsid w:val="009E7BD7"/>
    <w:rsid w:val="00A27232"/>
    <w:rsid w:val="00A2746A"/>
    <w:rsid w:val="00A30A65"/>
    <w:rsid w:val="00A51DE9"/>
    <w:rsid w:val="00A52E84"/>
    <w:rsid w:val="00A57094"/>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9775A"/>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20C8"/>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9775A"/>
    <w:rPr>
      <w:color w:val="808080"/>
      <w:bdr w:space="0" w:sz="0" w:color="auto" w:val="none"/>
      <w:shd w:fill="auto" w:color="auto" w:val="clear"/>
    </w:rPr>
  </w:style>
  <w:style w:customStyle="true" w:styleId="eSPISCCParagraphDefaultFont" w:type="character">
    <w:name w:val="eSPIS_CC_Paragraph Default Font"/>
    <w:basedOn w:val="Zadanifontodlomka"/>
    <w:rsid w:val="00C9775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775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775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775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9775A"/>
    <w:rPr>
      <w:color w:val="808080"/>
      <w:bdr w:color="auto" w:space="0" w:sz="0" w:val="none"/>
      <w:shd w:color="auto" w:fill="auto" w:val="clear"/>
    </w:rPr>
  </w:style>
  <w:style w:customStyle="1" w:styleId="eSPISCCParagraphDefaultFont" w:type="character">
    <w:name w:val="eSPIS_CC_Paragraph Default Font"/>
    <w:basedOn w:val="Zadanifontodlomka"/>
    <w:rsid w:val="00C9775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775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775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775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St-550/2018</izvorni_sadrzaj>
    <derivirana_varijabla naziv="DomainObject.Predmet.OznakaBroj_1">St-550/2018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GULIN Co društvo s ograničenom odgovornošću za trgovinu i poslovne usluge</izvorni_sadrzaj>
    <derivirana_varijabla naziv="DomainObject.Predmet.ProtustrankaFormated_1">  GULIN Co društvo s ograničenom odgovornošću za trgovinu i poslovne usluge</derivirana_varijabla>
  </DomainObject.Predmet.ProtustrankaFormated>
  <DomainObject.Predmet.ProtustrankaFormatedOIB>
    <izvorni_sadrzaj>  GULIN Co društvo s ograničenom odgovornošću za trgovinu i poslovne usluge, OIB 41929743162</izvorni_sadrzaj>
    <derivirana_varijabla naziv="DomainObject.Predmet.ProtustrankaFormatedOIB_1">  GULIN Co društvo s ograničenom odgovornošću za trgovinu i poslovne usluge, OIB 41929743162</derivirana_varijabla>
  </DomainObject.Predmet.ProtustrankaFormatedOIB>
  <DomainObject.Predmet.ProtustrankaFormatedWithAdress>
    <izvorni_sadrzaj> GULIN Co društvo s ograničenom odgovornošću za trgovinu i poslovne usluge, Tučepska 6, 21000 Split</izvorni_sadrzaj>
    <derivirana_varijabla naziv="DomainObject.Predmet.ProtustrankaFormatedWithAdress_1"> GULIN Co društvo s ograničenom odgovornošću za trgovinu i poslovne usluge, Tučepska 6, 21000 Split</derivirana_varijabla>
  </DomainObject.Predmet.ProtustrankaFormatedWithAdress>
  <DomainObject.Predmet.ProtustrankaFormatedWithAdressOIB>
    <izvorni_sadrzaj> GULIN Co društvo s ograničenom odgovornošću za trgovinu i poslovne usluge, OIB 41929743162, Tučepska 6, 21000 Split</izvorni_sadrzaj>
    <derivirana_varijabla naziv="DomainObject.Predmet.ProtustrankaFormatedWithAdressOIB_1"> GULIN Co društvo s ograničenom odgovornošću za trgovinu i poslovne usluge, OIB 41929743162, Tučepska 6, 21000 Split</derivirana_varijabla>
  </DomainObject.Predmet.ProtustrankaFormatedWithAdressOIB>
  <DomainObject.Predmet.ProtustrankaWithAdress>
    <izvorni_sadrzaj>GULIN Co društvo s ograničenom odgovornošću za trgovinu i poslovne usluge Tučepska 6, 21000 Split</izvorni_sadrzaj>
    <derivirana_varijabla naziv="DomainObject.Predmet.ProtustrankaWithAdress_1">GULIN Co društvo s ograničenom odgovornošću za trgovinu i poslovne usluge Tučepska 6, 21000 Split</derivirana_varijabla>
  </DomainObject.Predmet.ProtustrankaWithAdress>
  <DomainObject.Predmet.ProtustrankaWithAdressOIB>
    <izvorni_sadrzaj>GULIN Co društvo s ograničenom odgovornošću za trgovinu i poslovne usluge, OIB 41929743162, Tučepska 6, 21000 Split</izvorni_sadrzaj>
    <derivirana_varijabla naziv="DomainObject.Predmet.ProtustrankaWithAdressOIB_1">GULIN Co društvo s ograničenom odgovornošću za trgovinu i poslovne usluge, OIB 41929743162, Tučepska 6, 21000 Split</derivirana_varijabla>
  </DomainObject.Predmet.ProtustrankaWithAdressOIB>
  <DomainObject.Predmet.ProtustrankaNazivFormated>
    <izvorni_sadrzaj>GULIN Co društvo s ograničenom odgovornošću za trgovinu i poslovne usluge</izvorni_sadrzaj>
    <derivirana_varijabla naziv="DomainObject.Predmet.ProtustrankaNazivFormated_1">GULIN Co društvo s ograničenom odgovornošću za trgovinu i poslovne usluge</derivirana_varijabla>
  </DomainObject.Predmet.ProtustrankaNazivFormated>
  <DomainObject.Predmet.ProtustrankaNazivFormatedOIB>
    <izvorni_sadrzaj>GULIN Co društvo s ograničenom odgovornošću za trgovinu i poslovne usluge, OIB 41929743162</izvorni_sadrzaj>
    <derivirana_varijabla naziv="DomainObject.Predmet.ProtustrankaNazivFormatedOIB_1">GULIN Co društvo s ograničenom odgovornošću za trgovinu i poslovne usluge, OIB 41929743162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92436.68</izvorni_sadrzaj>
    <derivirana_varijabla naziv="DomainObject.Predmet.TrenutnaVrijednost_1">92436.68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GULIN Co društvo s ograničenom odgovornošću za trgovinu i poslovne usluge</item>
    </izvorni_sadrzaj>
    <derivirana_varijabla naziv="DomainObject.Predmet.ProtuStrankaListFormated_1">
      <item>GULIN Co društvo s ograničenom odgovornošću za trgovinu i poslovne usluge</item>
    </derivirana_varijabla>
  </DomainObject.Predmet.ProtuStrankaListFormated>
  <DomainObject.Predmet.ProtuStrankaListFormatedOIB>
    <izvorni_sadrzaj>
      <item>GULIN Co društvo s ograničenom odgovornošću za trgovinu i poslovne usluge, OIB 41929743162</item>
    </izvorni_sadrzaj>
    <derivirana_varijabla naziv="DomainObject.Predmet.ProtuStrankaListFormatedOIB_1">
      <item>GULIN Co društvo s ograničenom odgovornošću za trgovinu i poslovne usluge, OIB 41929743162</item>
    </derivirana_varijabla>
  </DomainObject.Predmet.ProtuStrankaListFormatedOIB>
  <DomainObject.Predmet.ProtuStrankaListFormatedWithAdress>
    <izvorni_sadrzaj>
      <item>GULIN Co društvo s ograničenom odgovornošću za trgovinu i poslovne usluge, Tučepska 6, 21000 Split</item>
    </izvorni_sadrzaj>
    <derivirana_varijabla naziv="DomainObject.Predmet.ProtuStrankaListFormatedWithAdress_1">
      <item>GULIN Co društvo s ograničenom odgovornošću za trgovinu i poslovne usluge, Tučepska 6, 21000 Split</item>
    </derivirana_varijabla>
  </DomainObject.Predmet.ProtuStrankaListFormatedWithAdress>
  <DomainObject.Predmet.ProtuStrankaListFormatedWithAdressOIB>
    <izvorni_sadrzaj>
      <item>GULIN Co društvo s ograničenom odgovornošću za trgovinu i poslovne usluge, OIB 41929743162, Tučepska 6, 21000 Split</item>
    </izvorni_sadrzaj>
    <derivirana_varijabla naziv="DomainObject.Predmet.ProtuStrankaListFormatedWithAdressOIB_1">
      <item>GULIN Co društvo s ograničenom odgovornošću za trgovinu i poslovne usluge, OIB 41929743162, Tučepska 6, 21000 Split</item>
    </derivirana_varijabla>
  </DomainObject.Predmet.ProtuStrankaListFormatedWithAdressOIB>
  <DomainObject.Predmet.ProtuStrankaListNazivFormated>
    <izvorni_sadrzaj>
      <item>GULIN Co društvo s ograničenom odgovornošću za trgovinu i poslovne usluge</item>
    </izvorni_sadrzaj>
    <derivirana_varijabla naziv="DomainObject.Predmet.ProtuStrankaListNazivFormated_1">
      <item>GULIN Co društvo s ograničenom odgovornošću za trgovinu i poslovne usluge</item>
    </derivirana_varijabla>
  </DomainObject.Predmet.ProtuStrankaListNazivFormated>
  <DomainObject.Predmet.ProtuStrankaListNazivFormatedOIB>
    <izvorni_sadrzaj>
      <item>GULIN Co društvo s ograničenom odgovornošću za trgovinu i poslovne usluge, OIB 41929743162</item>
    </izvorni_sadrzaj>
    <derivirana_varijabla naziv="DomainObject.Predmet.ProtuStrankaListNazivFormatedOIB_1">
      <item>GULIN Co društvo s ograničenom odgovornošću za trgovinu i poslovne usluge, OIB 41929743162</item>
    </derivirana_varijabla>
  </DomainObject.Predmet.ProtuStrankaListNazivFormatedOIB>
  <DomainObject.Predmet.OstaliListFormated>
    <izvorni_sadrzaj>
      <item>Ružica Angelov</item>
    </izvorni_sadrzaj>
    <derivirana_varijabla naziv="DomainObject.Predmet.OstaliListFormated_1">
      <item>Ružica Angelov</item>
    </derivirana_varijabla>
  </DomainObject.Predmet.OstaliListFormated>
  <DomainObject.Predmet.OstaliListFormatedOIB>
    <izvorni_sadrzaj>
      <item>Ružica Angelov, OIB 33565874466</item>
    </izvorni_sadrzaj>
    <derivirana_varijabla naziv="DomainObject.Predmet.OstaliListFormatedOIB_1">
      <item>Ružica Angelov, OIB 33565874466</item>
    </derivirana_varijabla>
  </DomainObject.Predmet.OstaliListFormatedOIB>
  <DomainObject.Predmet.OstaliListFormatedWithAdress>
    <izvorni_sadrzaj>
      <item>Ružica Angelov, Tučepska Ulica 6, 21000 Split</item>
    </izvorni_sadrzaj>
    <derivirana_varijabla naziv="DomainObject.Predmet.OstaliListFormatedWithAdress_1">
      <item>Ružica Angelov, Tučepska Ulica 6, 21000 Split</item>
    </derivirana_varijabla>
  </DomainObject.Predmet.OstaliListFormatedWithAdress>
  <DomainObject.Predmet.OstaliListFormatedWithAdressOIB>
    <izvorni_sadrzaj>
      <item>Ružica Angelov, OIB 33565874466, Tučepska Ulica 6, 21000 Split</item>
    </izvorni_sadrzaj>
    <derivirana_varijabla naziv="DomainObject.Predmet.OstaliListFormatedWithAdressOIB_1">
      <item>Ružica Angelov, OIB 33565874466, Tučepska Ulica 6, 21000 Split</item>
    </derivirana_varijabla>
  </DomainObject.Predmet.OstaliListFormatedWithAdressOIB>
  <DomainObject.Predmet.OstaliListNazivFormated>
    <izvorni_sadrzaj>
      <item>Ružica Angelov</item>
    </izvorni_sadrzaj>
    <derivirana_varijabla naziv="DomainObject.Predmet.OstaliListNazivFormated_1">
      <item>Ružica Angelov</item>
    </derivirana_varijabla>
  </DomainObject.Predmet.OstaliListNazivFormated>
  <DomainObject.Predmet.OstaliListNazivFormatedOIB>
    <izvorni_sadrzaj>
      <item>Ružica Angelov, OIB 33565874466</item>
    </izvorni_sadrzaj>
    <derivirana_varijabla naziv="DomainObject.Predmet.OstaliListNazivFormatedOIB_1">
      <item>Ružica Angelov, OIB 33565874466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GULIN Co društvo s ograničenom odgovornošću za trgovinu i poslovne usluge</izvorni_sadrzaj>
    <derivirana_varijabla naziv="DomainObject.Predmet.ProtustrankaIDrugi_1">GULIN Co društvo s ograničenom odgovornošću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GULIN Co društvo s ograničenom odgovornošću za trgovinu i poslovne usluge, OIB 41929743162, Tučepska 6, 21000 Split</izvorni_sadrzaj>
    <derivirana_varijabla naziv="DomainObject.Predmet.ProtustrankaIDrugiAdressOIB_1">GULIN Co društvo s ograničenom odgovornošću za trgovinu i poslovne usluge, OIB 41929743162, Tučepska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GULIN Co društvo s ograničenom odgovornošću za trgovinu i poslovne usluge</item>
      <item>FINANCIJSKA AGENCIJA, RC SPLIT</item>
      <item>Ružica Angelov</item>
    </izvorni_sadrzaj>
    <derivirana_varijabla naziv="DomainObject.Predmet.SudioniciListNaziv_1">
      <item>GULIN Co društvo s ograničenom odgovornošću za trgovinu i poslovne usluge</item>
      <item>FINANCIJSKA AGENCIJA, RC SPLIT</item>
      <item>Ružica Angelov</item>
    </derivirana_varijabla>
  </DomainObject.Predmet.SudioniciListNaziv>
  <DomainObject.Predmet.SudioniciListAdressOIB>
    <izvorni_sadrzaj>
      <item>GULIN Co društvo s ograničenom odgovornošću za trgovinu i poslovne usluge, OIB 41929743162, Tučepska 6,21000 Split</item>
      <item>FINANCIJSKA AGENCIJA, RC SPLIT, OIB 85821130368, Mažuranićevo šetalište 24 b,21000 Split</item>
      <item>Ružica Angelov, OIB 33565874466, Tučepska Ulica 6,21000 Split</item>
    </izvorni_sadrzaj>
    <derivirana_varijabla naziv="DomainObject.Predmet.SudioniciListAdressOIB_1">
      <item>GULIN Co društvo s ograničenom odgovornošću za trgovinu i poslovne usluge, OIB 41929743162, Tučepska 6,21000 Split</item>
      <item>FINANCIJSKA AGENCIJA, RC SPLIT, OIB 85821130368, Mažuranićevo šetalište 24 b,21000 Split</item>
      <item>Ružica Angelov, OIB 33565874466, Tučepska Ulica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41929743162</item>
      <item>, OIB 85821130368</item>
      <item>, OIB 33565874466</item>
    </izvorni_sadrzaj>
    <derivirana_varijabla naziv="DomainObject.Predmet.SudioniciListNazivOIB_1">
      <item>, OIB 41929743162</item>
      <item>, OIB 85821130368</item>
      <item>, OIB 33565874466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St-550/2018-7</izvorni_sadrzaj>
    <derivirana_varijabla naziv="DomainObject.PredzadnjaOdlukaIzPredmeta.Oznaka_1">St-550/2018-7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B61B6F-701A-493F-A3C0-D5FDCBEDA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1347</properties:Words>
  <properties:Characters>7506</properties:Characters>
  <properties:Lines>136</properties:Lines>
  <properties:Paragraphs>41</properties:Paragraphs>
  <properties:TotalTime>76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2018-12-24T09:22:00Z</cp:lastPrinted>
  <dcterms:modified xmlns:xsi="http://www.w3.org/2001/XMLSchema-instance" xsi:type="dcterms:W3CDTF">2018-12-24T09:22:00Z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(St-550-2018 poziv na predujam zz 1.000 + 4.000.docx)</vt:lpwstr>
  </prop:property>
  <prop:property name="CC_coloring" pid="4" fmtid="{D5CDD505-2E9C-101B-9397-08002B2CF9AE}">
    <vt:bool>false</vt:bool>
  </prop:property>
  <prop:property name="BrojStranica" pid="5" fmtid="{D5CDD505-2E9C-101B-9397-08002B2CF9AE}">
    <vt:i4>3</vt:i4>
  </prop:property>
</prop:Properties>
</file>