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3e5a" w14:paraId="8443e5a" w:rsidRDefault="004A5FFF" w:rsidR="004A5FFF">
      <w:pPr>
        <w15:collapsed w:val="false"/>
      </w:pPr>
      <w:bookmarkStart w:name="_GoBack" w:id="0"/>
      <w:bookmarkEnd w:id="0"/>
    </w:p>
    <w:p w:rsidRDefault="00D21292" w:rsidP="008875CB" w:rsidR="00E623E5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REPUBLIKA HRVATSKA</w:t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TRGOVAČKI SUD U ZAGREBU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666586">
        <w:rPr>
          <w:sz w:val="24"/>
          <w:szCs w:val="24"/>
        </w:rPr>
        <w:t>70. St-1066</w:t>
      </w:r>
      <w:r w:rsidRPr="00D21292">
        <w:rPr>
          <w:sz w:val="24"/>
          <w:szCs w:val="24"/>
        </w:rPr>
        <w:t>/2017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</w:p>
    <w:p w:rsidRDefault="00D21292" w:rsidP="00D21292" w:rsidR="00D21292" w:rsidRPr="00D21292">
      <w:pPr>
        <w:jc w:val="center"/>
        <w:rPr>
          <w:sz w:val="24"/>
          <w:szCs w:val="24"/>
        </w:rPr>
      </w:pPr>
      <w:r w:rsidRPr="00D21292">
        <w:rPr>
          <w:sz w:val="24"/>
          <w:szCs w:val="24"/>
        </w:rPr>
        <w:t>R E P U B L I K A   H R VA T S K A</w:t>
      </w:r>
    </w:p>
    <w:p w:rsidRDefault="00D21292" w:rsidP="00D21292" w:rsidR="00D21292" w:rsidRPr="00D21292">
      <w:pPr>
        <w:jc w:val="center"/>
        <w:rPr>
          <w:sz w:val="24"/>
          <w:szCs w:val="24"/>
        </w:rPr>
      </w:pPr>
    </w:p>
    <w:p w:rsidRDefault="00D21292" w:rsidP="00D21292" w:rsidR="00D21292" w:rsidRPr="00D21292">
      <w:pPr>
        <w:jc w:val="center"/>
        <w:rPr>
          <w:sz w:val="24"/>
          <w:szCs w:val="24"/>
        </w:rPr>
      </w:pPr>
      <w:r w:rsidRPr="00D21292">
        <w:rPr>
          <w:sz w:val="24"/>
          <w:szCs w:val="24"/>
        </w:rPr>
        <w:t>R J E Š E N J E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</w:p>
    <w:p w:rsidRDefault="004F5E1F" w:rsidP="00D21292" w:rsidR="00D21292" w:rsidRPr="008875CB">
      <w:pPr>
        <w:jc w:val="both"/>
        <w:rPr>
          <w:sz w:val="24"/>
          <w:szCs w:val="24"/>
        </w:rPr>
      </w:pPr>
      <w:r w:rsidRPr="004F5E1F">
        <w:rPr>
          <w:sz w:val="24"/>
          <w:szCs w:val="24"/>
        </w:rPr>
        <w:t xml:space="preserve">Trgovački sud u Zagrebu, po sucu Maji Jurovicki, u stečajnom postupku u povodu prijedloga predlagatelja REPUBLIKE HRVATSKE, MINISTARSTVA FINANCIJA, POREZNE UPRAVE, OIB: 18683136487, koju zastupa Županijsko državno odvjetništvo u Zagrebu za otvaranje stečajnog postupka nad dužnikom ARMA NOVA ustanova za obrazovanje odraslih OIB: 40854008389 iz Zagreba, Grižanska 12, dana </w:t>
      </w:r>
      <w:r>
        <w:rPr>
          <w:sz w:val="24"/>
          <w:szCs w:val="24"/>
        </w:rPr>
        <w:t xml:space="preserve">14. svibnja </w:t>
      </w:r>
      <w:r w:rsidR="00D21292" w:rsidRPr="00D21292">
        <w:rPr>
          <w:sz w:val="24"/>
          <w:szCs w:val="24"/>
        </w:rPr>
        <w:t>2018.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D21292" w:rsidP="00061623" w:rsidR="00666B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r w:rsidR="004F5E1F" w:rsidRPr="004F5E1F">
        <w:rPr>
          <w:sz w:val="24"/>
          <w:szCs w:val="24"/>
        </w:rPr>
        <w:t>ARMA NOVA ustanova za obrazovanje odraslih OIB: 40854008389 iz Zagreba, Grižanska 12</w:t>
      </w:r>
      <w:r w:rsidR="004F5E1F">
        <w:rPr>
          <w:sz w:val="24"/>
          <w:szCs w:val="24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</w:p>
    <w:p w:rsidRDefault="00666B3F" w:rsidP="00061623" w:rsidR="000A333B" w:rsidRPr="008875C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07</w:t>
      </w:r>
      <w:r w:rsidR="00146549" w:rsidRPr="00125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lip</w:t>
      </w:r>
      <w:r w:rsidR="00A406C6" w:rsidRPr="00125A1B">
        <w:rPr>
          <w:b/>
          <w:sz w:val="24"/>
          <w:szCs w:val="24"/>
        </w:rPr>
        <w:t>nja</w:t>
      </w:r>
      <w:r w:rsidR="006562E1" w:rsidRPr="00125A1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2018. u 11</w:t>
      </w:r>
      <w:r w:rsidR="00A406C6" w:rsidRPr="00125A1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213E8D" w:rsidRPr="00125A1B">
        <w:rPr>
          <w:b/>
          <w:sz w:val="24"/>
          <w:szCs w:val="24"/>
        </w:rPr>
        <w:t>0</w:t>
      </w:r>
      <w:r w:rsidR="00142285" w:rsidRPr="00125A1B">
        <w:rPr>
          <w:b/>
          <w:sz w:val="24"/>
          <w:szCs w:val="24"/>
        </w:rPr>
        <w:t xml:space="preserve"> sati</w:t>
      </w:r>
      <w:r w:rsidR="000A333B" w:rsidRPr="00125A1B">
        <w:rPr>
          <w:b/>
          <w:bCs/>
          <w:sz w:val="24"/>
          <w:szCs w:val="24"/>
        </w:rPr>
        <w:t>,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2A0104" w:rsidP="002A0104" w:rsidR="00490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490AD9" w:rsidRPr="002A0104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2A0104">
        <w:rPr>
          <w:sz w:val="24"/>
          <w:szCs w:val="24"/>
        </w:rPr>
        <w:t xml:space="preserve"> te unovčenju stečajne mase</w:t>
      </w:r>
      <w:r w:rsidR="00490AD9" w:rsidRPr="002A0104">
        <w:rPr>
          <w:sz w:val="24"/>
          <w:szCs w:val="24"/>
        </w:rPr>
        <w:t>.</w:t>
      </w:r>
    </w:p>
    <w:p w:rsidRDefault="002A0104" w:rsidP="002A0104" w:rsidR="002A0104" w:rsidRPr="002A0104">
      <w:pPr>
        <w:jc w:val="both"/>
        <w:rPr>
          <w:sz w:val="24"/>
          <w:szCs w:val="24"/>
        </w:rPr>
      </w:pPr>
    </w:p>
    <w:p w:rsidRDefault="002A0104" w:rsidP="00D21292" w:rsidR="009C1E70" w:rsidRPr="00D212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="00490AD9" w:rsidRPr="00D21292">
        <w:rPr>
          <w:sz w:val="24"/>
          <w:szCs w:val="24"/>
        </w:rPr>
        <w:t>Donošenje odluke o obustavi i zaključenju stečajnog postupka po čl. 203</w:t>
      </w:r>
      <w:r w:rsidR="001573F9">
        <w:rPr>
          <w:sz w:val="24"/>
          <w:szCs w:val="24"/>
        </w:rPr>
        <w:t>.</w:t>
      </w:r>
      <w:r w:rsidR="00490AD9" w:rsidRPr="00D21292">
        <w:rPr>
          <w:sz w:val="24"/>
          <w:szCs w:val="24"/>
        </w:rPr>
        <w:t xml:space="preserve">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2A0104" w:rsidP="00310B5C" w:rsidR="00D659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  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666B3F" w:rsidRPr="00666B3F">
        <w:rPr>
          <w:sz w:val="24"/>
          <w:szCs w:val="24"/>
        </w:rPr>
        <w:t>14. svibnja 2018.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C473B1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10B5C" w:rsidP="00213E8D" w:rsidR="00310B5C">
      <w:pPr>
        <w:jc w:val="both"/>
        <w:rPr>
          <w:sz w:val="24"/>
          <w:szCs w:val="24"/>
        </w:rPr>
      </w:pPr>
    </w:p>
    <w:p w:rsidRDefault="00C473B1" w:rsidP="004F5146" w:rsidR="00C473B1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C473B1" w:rsidP="004F5146" w:rsidR="00C473B1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C473B1" w:rsidR="00221B3D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</w:t>
      </w: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1623"/>
    <w:rsid w:val="000637D4"/>
    <w:rsid w:val="000A333B"/>
    <w:rsid w:val="00120429"/>
    <w:rsid w:val="00125A1B"/>
    <w:rsid w:val="00142285"/>
    <w:rsid w:val="00146549"/>
    <w:rsid w:val="001573F9"/>
    <w:rsid w:val="001D519F"/>
    <w:rsid w:val="002052AA"/>
    <w:rsid w:val="00213E8D"/>
    <w:rsid w:val="00221B3D"/>
    <w:rsid w:val="002A0104"/>
    <w:rsid w:val="00310357"/>
    <w:rsid w:val="00310B5C"/>
    <w:rsid w:val="00490AD9"/>
    <w:rsid w:val="00496860"/>
    <w:rsid w:val="004A5FFF"/>
    <w:rsid w:val="004F5E1F"/>
    <w:rsid w:val="00572074"/>
    <w:rsid w:val="00577C20"/>
    <w:rsid w:val="006562E1"/>
    <w:rsid w:val="00666586"/>
    <w:rsid w:val="00666B3F"/>
    <w:rsid w:val="006A0ACA"/>
    <w:rsid w:val="006F12BD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A406C6"/>
    <w:rsid w:val="00B07129"/>
    <w:rsid w:val="00BF0374"/>
    <w:rsid w:val="00C00CB9"/>
    <w:rsid w:val="00C473B1"/>
    <w:rsid w:val="00CB71A9"/>
    <w:rsid w:val="00CF6F6B"/>
    <w:rsid w:val="00D21292"/>
    <w:rsid w:val="00D36562"/>
    <w:rsid w:val="00D65985"/>
    <w:rsid w:val="00DE777C"/>
    <w:rsid w:val="00E623E5"/>
    <w:rsid w:val="00E63562"/>
    <w:rsid w:val="00E81382"/>
    <w:rsid w:val="00EA4ED3"/>
    <w:rsid w:val="00EF4916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C47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C47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 NOVA-ustanova za obrazovanje odraslih</izvorni_sadrzaj>
    <derivirana_varijabla naziv="DomainObject.Predmet.ProtustrankaFormated_1">  ARMA NOVA-ustanova za obrazovanje odraslih</derivirana_varijabla>
  </DomainObject.Predmet.ProtustrankaFormated>
  <DomainObject.Predmet.ProtustrankaFormatedOIB>
    <izvorni_sadrzaj>  ARMA NOVA-ustanova za obrazovanje odraslih, OIB 40854008389</izvorni_sadrzaj>
    <derivirana_varijabla naziv="DomainObject.Predmet.ProtustrankaFormatedOIB_1">  ARMA NOVA-ustanova za obrazovanje odraslih, OIB 40854008389</derivirana_varijabla>
  </DomainObject.Predmet.ProtustrankaFormatedOIB>
  <DomainObject.Predmet.ProtustrankaFormatedWithAdress>
    <izvorni_sadrzaj> ARMA NOVA-ustanova za obrazovanje odraslih, Grižanska 12, 10000 Zagreb</izvorni_sadrzaj>
    <derivirana_varijabla naziv="DomainObject.Predmet.ProtustrankaFormatedWithAdress_1"> ARMA NOVA-ustanova za obrazovanje odraslih, Grižanska 12, 10000 Zagreb</derivirana_varijabla>
  </DomainObject.Predmet.ProtustrankaFormatedWithAdress>
  <DomainObject.Predmet.ProtustrankaFormatedWithAdressOIB>
    <izvorni_sadrzaj> ARMA NOVA-ustanova za obrazovanje odraslih, OIB 40854008389, Grižanska 12, 10000 Zagreb</izvorni_sadrzaj>
    <derivirana_varijabla naziv="DomainObject.Predmet.ProtustrankaFormatedWithAdressOIB_1"> ARMA NOVA-ustanova za obrazovanje odraslih, OIB 40854008389, Grižanska 12, 10000 Zagreb</derivirana_varijabla>
  </DomainObject.Predmet.ProtustrankaFormatedWithAdressOIB>
  <DomainObject.Predmet.ProtustrankaWithAdress>
    <izvorni_sadrzaj>ARMA NOVA-ustanova za obrazovanje odraslih Grižanska 12, 10000 Zagreb</izvorni_sadrzaj>
    <derivirana_varijabla naziv="DomainObject.Predmet.ProtustrankaWithAdress_1">ARMA NOVA-ustanova za obrazovanje odraslih Grižanska 12, 10000 Zagreb</derivirana_varijabla>
  </DomainObject.Predmet.ProtustrankaWithAdress>
  <DomainObject.Predmet.ProtustrankaWithAdressOIB>
    <izvorni_sadrzaj>ARMA NOVA-ustanova za obrazovanje odraslih, OIB 40854008389, Grižanska 12, 10000 Zagreb</izvorni_sadrzaj>
    <derivirana_varijabla naziv="DomainObject.Predmet.ProtustrankaWithAdressOIB_1">ARMA NOVA-ustanova za obrazovanje odraslih, OIB 40854008389, Grižanska 12, 10000 Zagreb</derivirana_varijabla>
  </DomainObject.Predmet.ProtustrankaWithAdressOIB>
  <DomainObject.Predmet.ProtustrankaNazivFormated>
    <izvorni_sadrzaj>ARMA NOVA-ustanova za obrazovanje odraslih</izvorni_sadrzaj>
    <derivirana_varijabla naziv="DomainObject.Predmet.ProtustrankaNazivFormated_1">ARMA NOVA-ustanova za obrazovanje odraslih</derivirana_varijabla>
  </DomainObject.Predmet.ProtustrankaNazivFormated>
  <DomainObject.Predmet.ProtustrankaNazivFormatedOIB>
    <izvorni_sadrzaj>ARMA NOVA-ustanova za obrazovanje odraslih, OIB 40854008389</izvorni_sadrzaj>
    <derivirana_varijabla naziv="DomainObject.Predmet.ProtustrankaNazivFormatedOIB_1">ARMA NOVA-ustanova za obrazovanje odraslih, OIB 40854008389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 NOVA-ustanova za obrazovanje odraslih</item>
    </izvorni_sadrzaj>
    <derivirana_varijabla naziv="DomainObject.Predmet.ProtuStrankaListFormated_1">
      <item>ARMA NOVA-ustanova za obrazovanje odraslih</item>
    </derivirana_varijabla>
  </DomainObject.Predmet.ProtuStrankaListFormated>
  <DomainObject.Predmet.ProtuStrankaListFormatedOIB>
    <izvorni_sadrzaj>
      <item>ARMA NOVA-ustanova za obrazovanje odraslih, OIB 40854008389</item>
    </izvorni_sadrzaj>
    <derivirana_varijabla naziv="DomainObject.Predmet.ProtuStrankaListFormatedOIB_1">
      <item>ARMA NOVA-ustanova za obrazovanje odraslih, OIB 40854008389</item>
    </derivirana_varijabla>
  </DomainObject.Predmet.ProtuStrankaListFormatedOIB>
  <DomainObject.Predmet.ProtuStrankaListFormatedWithAdress>
    <izvorni_sadrzaj>
      <item>ARMA NOVA-ustanova za obrazovanje odraslih, Grižanska 12, 10000 Zagreb</item>
    </izvorni_sadrzaj>
    <derivirana_varijabla naziv="DomainObject.Predmet.ProtuStrankaListFormatedWithAdress_1">
      <item>ARMA NOVA-ustanova za obrazovanje odraslih, Grižanska 12, 10000 Zagreb</item>
    </derivirana_varijabla>
  </DomainObject.Predmet.ProtuStrankaListFormatedWithAdress>
  <DomainObject.Predmet.ProtuStrankaListFormatedWithAdressOIB>
    <izvorni_sadrzaj>
      <item>ARMA NOVA-ustanova za obrazovanje odraslih, OIB 40854008389, Grižanska 12, 10000 Zagreb</item>
    </izvorni_sadrzaj>
    <derivirana_varijabla naziv="DomainObject.Predmet.ProtuStrankaListFormatedWithAdressOIB_1">
      <item>ARMA NOVA-ustanova za obrazovanje odraslih, OIB 40854008389, Grižanska 12, 10000 Zagreb</item>
    </derivirana_varijabla>
  </DomainObject.Predmet.ProtuStrankaListFormatedWithAdressOIB>
  <DomainObject.Predmet.ProtuStrankaListNazivFormated>
    <izvorni_sadrzaj>
      <item>ARMA NOVA-ustanova za obrazovanje odraslih</item>
    </izvorni_sadrzaj>
    <derivirana_varijabla naziv="DomainObject.Predmet.ProtuStrankaListNazivFormated_1">
      <item>ARMA NOVA-ustanova za obrazovanje odraslih</item>
    </derivirana_varijabla>
  </DomainObject.Predmet.ProtuStrankaListNazivFormated>
  <DomainObject.Predmet.ProtuStrankaListNazivFormatedOIB>
    <izvorni_sadrzaj>
      <item>ARMA NOVA-ustanova za obrazovanje odraslih, OIB 40854008389</item>
    </izvorni_sadrzaj>
    <derivirana_varijabla naziv="DomainObject.Predmet.ProtuStrankaListNazivFormatedOIB_1">
      <item>ARMA NOVA-ustanova za obrazovanje odraslih, OIB 40854008389</item>
    </derivirana_varijabla>
  </DomainObject.Predmet.ProtuStrankaListNazivFormatedOIB>
  <DomainObject.Predmet.OstaliListFormated>
    <izvorni_sadrzaj>
      <item>Dražana Vrljić</item>
    </izvorni_sadrzaj>
    <derivirana_varijabla naziv="DomainObject.Predmet.OstaliListFormated_1">
      <item>Dražana Vrljić</item>
    </derivirana_varijabla>
  </DomainObject.Predmet.OstaliListFormated>
  <DomainObject.Predmet.OstaliListFormatedOIB>
    <izvorni_sadrzaj>
      <item>Dražana Vrljić, OIB 00630914876</item>
    </izvorni_sadrzaj>
    <derivirana_varijabla naziv="DomainObject.Predmet.OstaliListFormatedOIB_1">
      <item>Dražana Vrljić, OIB 00630914876</item>
    </derivirana_varijabla>
  </DomainObject.Predmet.OstaliListFormatedOIB>
  <DomainObject.Predmet.OstaliListFormatedWithAdress>
    <izvorni_sadrzaj>
      <item>Dražana Vrljić, Selska Cesta 49, 10000 Zagreb</item>
    </izvorni_sadrzaj>
    <derivirana_varijabla naziv="DomainObject.Predmet.OstaliListFormatedWithAdress_1">
      <item>Dražana Vrljić, Selska Cesta 49, 10000 Zagreb</item>
    </derivirana_varijabla>
  </DomainObject.Predmet.OstaliListFormatedWithAdress>
  <DomainObject.Predmet.OstaliListFormatedWithAdressOIB>
    <izvorni_sadrzaj>
      <item>Dražana Vrljić, OIB 00630914876, Selska Cesta 49, 10000 Zagreb</item>
    </izvorni_sadrzaj>
    <derivirana_varijabla naziv="DomainObject.Predmet.OstaliListFormatedWithAdressOIB_1">
      <item>Dražana Vrljić, OIB 00630914876, Selska Cesta 49, 10000 Zagreb</item>
    </derivirana_varijabla>
  </DomainObject.Predmet.OstaliListFormatedWithAdressOIB>
  <DomainObject.Predmet.OstaliListNazivFormated>
    <izvorni_sadrzaj>
      <item>Dražana Vrljić</item>
    </izvorni_sadrzaj>
    <derivirana_varijabla naziv="DomainObject.Predmet.OstaliListNazivFormated_1">
      <item>Dražana Vrljić</item>
    </derivirana_varijabla>
  </DomainObject.Predmet.OstaliListNazivFormated>
  <DomainObject.Predmet.OstaliListNazivFormatedOIB>
    <izvorni_sadrzaj>
      <item>Dražana Vrljić, OIB 00630914876</item>
    </izvorni_sadrzaj>
    <derivirana_varijabla naziv="DomainObject.Predmet.OstaliListNazivFormatedOIB_1">
      <item>Dražana Vrljić, OIB 00630914876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 NOVA-ustanova za obrazovanje odraslih</izvorni_sadrzaj>
    <derivirana_varijabla naziv="DomainObject.Predmet.ProtustrankaIDrugi_1">ARMA NOVA-ustanova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 NOVA-ustanova za obrazovanje odraslih, OIB 40854008389, Grižanska 12, 10000 Zagreb</izvorni_sadrzaj>
    <derivirana_varijabla naziv="DomainObject.Predmet.ProtustrankaIDrugiAdressOIB_1">ARMA NOVA-ustanova za obrazovanje odraslih, OIB 40854008389, Grižanska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 NOVA-ustanova za obrazovanje odraslih</item>
      <item>FINA Regionalni centar Zagreb</item>
      <item>Dražana Vrljić</item>
    </izvorni_sadrzaj>
    <derivirana_varijabla naziv="DomainObject.Predmet.SudioniciListNaziv_1">
      <item>ARMA NOVA-ustanova za obrazovanje odraslih</item>
      <item>FINA Regionalni centar Zagreb</item>
      <item>Dražana Vrljić</item>
    </derivirana_varijabla>
  </DomainObject.Predmet.SudioniciListNaziv>
  <DomainObject.Predmet.SudioniciListAdressOIB>
    <izvorni_sadrzaj>
      <item>ARMA NOVA-ustanova za obrazovanje odraslih, OIB 40854008389, Grižanska 12,10000 Zagreb</item>
      <item>FINA Regionalni centar Zagreb, OIB 85821130368, Trg svibanjskih žrtava 1995. 1,10000 Zagreb</item>
      <item>Dražana Vrljić, OIB 00630914876, Selska Cesta 49,10000 Zagreb</item>
    </izvorni_sadrzaj>
    <derivirana_varijabla naziv="DomainObject.Predmet.SudioniciListAdressOIB_1">
      <item>ARMA NOVA-ustanova za obrazovanje odraslih, OIB 40854008389, Grižanska 12,10000 Zagreb</item>
      <item>FINA Regionalni centar Zagreb, OIB 85821130368, Trg svibanjskih žrtava 1995. 1,10000 Zagreb</item>
      <item>Dražana Vrljić, OIB 00630914876, Selska Cesta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40854008389</item>
      <item>, OIB 85821130368</item>
      <item>, OIB 00630914876</item>
    </izvorni_sadrzaj>
    <derivirana_varijabla naziv="DomainObject.Predmet.SudioniciListNazivOIB_1">
      <item>, OIB 40854008389</item>
      <item>, OIB 85821130368</item>
      <item>, OIB 00630914876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1197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2018-05-14T10:23:00Z</dcterms:created>
  <dc:creator>nmarkovic</dc:creator>
  <cp:lastModifiedBy>Mirjana Gašparić</cp:lastModifiedBy>
  <cp:lastPrinted>2018-05-14T10:40:00Z</cp:lastPrinted>
  <dcterms:modified xmlns:xsi="http://www.w3.org/2001/XMLSchema-instance" xsi:type="dcterms:W3CDTF">2018-05-14T10:40:00Z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(St-1066-17 SKUPŠTINA VJEROVNIKA zavrsno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