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2c353" w14:paraId="2b2c353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67708B" w:rsidP="0067708B" w:rsidR="0067708B">
      <w:pPr>
        <w:jc w:val="center"/>
      </w:pPr>
      <w:r>
        <w:t xml:space="preserve">R E P U B L I K A    H R V A T S K A </w:t>
      </w:r>
    </w:p>
    <w:p w:rsidRDefault="0067708B" w:rsidP="0067708B" w:rsidR="0067708B">
      <w:pPr>
        <w:jc w:val="center"/>
      </w:pPr>
    </w:p>
    <w:p w:rsidRDefault="0067708B" w:rsidP="0067708B" w:rsidR="0067708B">
      <w:pPr>
        <w:pStyle w:val="Naslov1"/>
        <w:rPr>
          <w:b w:val="false"/>
        </w:rPr>
      </w:pPr>
      <w:r>
        <w:rPr>
          <w:b w:val="false"/>
        </w:rPr>
        <w:t>Z A K L J U Č A K</w:t>
      </w:r>
    </w:p>
    <w:p w:rsidRDefault="00404D35" w:rsidP="00404D35" w:rsidR="00404D35">
      <w:pPr>
        <w:jc w:val="both"/>
      </w:pPr>
    </w:p>
    <w:p w:rsidRDefault="007836B6" w:rsidP="0067708B" w:rsidR="009D1583">
      <w:pPr>
        <w:pStyle w:val="Tijeloteksta"/>
        <w:tabs>
          <w:tab w:pos="1080" w:val="left"/>
        </w:tabs>
      </w:pPr>
      <w:r>
        <w:tab/>
      </w:r>
      <w:r w:rsidRPr="007836B6">
        <w:t xml:space="preserve">Trgovački sud u Splitu, po stečajnoj sutkinji Ani Golub Gruić, u stečajnom postupku nad stečajnim dužnikom </w:t>
      </w:r>
      <w:r w:rsidR="006C663B" w:rsidRPr="006C663B">
        <w:t>TOPOLA d.o.o. u stečaju, OIB: 78168323445, Imotski, Imotskih iseljenika 3</w:t>
      </w:r>
      <w:r w:rsidR="00C160B7">
        <w:t>,</w:t>
      </w:r>
      <w:r w:rsidRPr="007836B6">
        <w:t xml:space="preserve"> dana </w:t>
      </w:r>
      <w:r w:rsidR="006C663B">
        <w:t>1</w:t>
      </w:r>
      <w:r w:rsidR="00DE0DA4">
        <w:t>5</w:t>
      </w:r>
      <w:r w:rsidR="006C663B">
        <w:t>. studenog</w:t>
      </w:r>
      <w:r w:rsidR="00C01A8E">
        <w:t xml:space="preserve"> 2016</w:t>
      </w:r>
      <w:r w:rsidRPr="007836B6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 w:rsidRPr="00561F3C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9D1583" w:rsidP="00232CF0" w:rsidR="009D1583" w:rsidRPr="00561F3C">
      <w:pPr>
        <w:pStyle w:val="Tijeloteksta"/>
        <w:tabs>
          <w:tab w:pos="1080" w:val="left"/>
        </w:tabs>
        <w:rPr>
          <w:bCs/>
        </w:rPr>
      </w:pPr>
    </w:p>
    <w:p w:rsidRDefault="00CD0F20" w:rsidP="006C663B" w:rsidR="006C663B" w:rsidRPr="006C663B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Ročište radi izjašnjavanja o vrijedno</w:t>
      </w:r>
      <w:r w:rsidR="006C663B">
        <w:rPr>
          <w:bCs/>
        </w:rPr>
        <w:t xml:space="preserve">sti imovine stečajnog dužnika - </w:t>
      </w:r>
      <w:r w:rsidR="006C663B" w:rsidRPr="006C663B">
        <w:rPr>
          <w:bCs/>
        </w:rPr>
        <w:t>posebnih dijelova nekretnine označene kao kat. čest. 3018 Z.U. 2359 K.O. Imotski – Glavina i to baš:</w:t>
      </w:r>
    </w:p>
    <w:p w:rsidRDefault="006C663B" w:rsidP="006C663B" w:rsidR="006C663B" w:rsidRPr="006C663B">
      <w:pPr>
        <w:pStyle w:val="Tijeloteksta"/>
        <w:tabs>
          <w:tab w:pos="709" w:val="left"/>
        </w:tabs>
        <w:spacing w:before="40"/>
        <w:rPr>
          <w:bCs/>
        </w:rPr>
      </w:pPr>
      <w:r>
        <w:rPr>
          <w:bCs/>
        </w:rPr>
        <w:tab/>
      </w:r>
      <w:r w:rsidRPr="006C663B">
        <w:rPr>
          <w:bCs/>
        </w:rPr>
        <w:t>- 2/100 dijela, u naravi poslovni prostor oznake PP1 u suterenu, prema navedenom elaboratu, ukupne neto korisne površine 25,62 m2, uknjiženog prava vlasništva Topola d.o.o. Imotski, za cijelo,</w:t>
      </w:r>
    </w:p>
    <w:p w:rsidRDefault="006C663B" w:rsidP="006C663B" w:rsidR="006C663B" w:rsidRPr="006C663B">
      <w:pPr>
        <w:pStyle w:val="Tijeloteksta"/>
        <w:tabs>
          <w:tab w:pos="709" w:val="left"/>
        </w:tabs>
        <w:spacing w:before="40"/>
        <w:rPr>
          <w:bCs/>
        </w:rPr>
      </w:pPr>
      <w:r>
        <w:rPr>
          <w:bCs/>
        </w:rPr>
        <w:tab/>
      </w:r>
      <w:r w:rsidRPr="006C663B">
        <w:rPr>
          <w:bCs/>
        </w:rPr>
        <w:t>- 2/100 dijela, u naravi poslovni prostor oznake PP2 u suterenu, prema navedenom elaboratu, ukupne neto korisne površine 29,60 m2, uknjiženog prava vlasništva Topola d.o.o. Imotski, za cijelo,</w:t>
      </w:r>
    </w:p>
    <w:p w:rsidRDefault="006C663B" w:rsidP="006C663B" w:rsidR="006C663B" w:rsidRPr="006C663B">
      <w:pPr>
        <w:pStyle w:val="Tijeloteksta"/>
        <w:tabs>
          <w:tab w:pos="709" w:val="left"/>
        </w:tabs>
        <w:spacing w:before="40"/>
        <w:ind w:firstLine="708"/>
        <w:rPr>
          <w:bCs/>
        </w:rPr>
      </w:pPr>
      <w:r w:rsidRPr="006C663B">
        <w:rPr>
          <w:bCs/>
        </w:rPr>
        <w:t>- 4/100 dijela, u naravi poslovni prostor oznake PP3 u suterenu, prema navedenom elaboratu, ukupne neto korisne površine 61,07 m2, uknjiženog prava vlasništva Topola d.o.o. Imotski, za cijelo,</w:t>
      </w:r>
    </w:p>
    <w:p w:rsidRDefault="006C663B" w:rsidP="00DE0DA4" w:rsidR="00CD0F20">
      <w:pPr>
        <w:pStyle w:val="Tijeloteksta"/>
        <w:tabs>
          <w:tab w:pos="709" w:val="left"/>
        </w:tabs>
        <w:spacing w:before="40"/>
        <w:rPr>
          <w:bCs/>
        </w:rPr>
      </w:pPr>
      <w:r>
        <w:rPr>
          <w:bCs/>
        </w:rPr>
        <w:tab/>
      </w:r>
      <w:r w:rsidRPr="006C663B">
        <w:rPr>
          <w:bCs/>
        </w:rPr>
        <w:t>- 4/100 dijela, u naravi poslovni prostor oznake PP4 u suterenu, prema navedenom elaboratu, ukupne neto korisne površine 61,07 m2, uknjiženog prava vlasništva T</w:t>
      </w:r>
      <w:r>
        <w:rPr>
          <w:bCs/>
        </w:rPr>
        <w:t>opola d.o.o. Imotski, za cijelo</w:t>
      </w:r>
      <w:r w:rsidR="00CD0F20" w:rsidRPr="00CD0F20">
        <w:rPr>
          <w:bCs/>
        </w:rPr>
        <w:t xml:space="preserve">, </w:t>
      </w:r>
      <w:r w:rsidR="00CD0F20">
        <w:rPr>
          <w:bCs/>
        </w:rPr>
        <w:t xml:space="preserve">određuje se </w:t>
      </w:r>
      <w:r w:rsidR="00CD0F20" w:rsidRPr="00C160B7">
        <w:rPr>
          <w:bCs/>
        </w:rPr>
        <w:t>za</w:t>
      </w:r>
      <w:r w:rsidR="00CD0F20" w:rsidRPr="00CD0F20">
        <w:rPr>
          <w:bCs/>
        </w:rPr>
        <w:t xml:space="preserve"> </w:t>
      </w:r>
      <w:r w:rsidR="00DE0DA4">
        <w:rPr>
          <w:bCs/>
        </w:rPr>
        <w:t>dan</w:t>
      </w:r>
      <w:r w:rsidR="00E9033A">
        <w:rPr>
          <w:bCs/>
        </w:rPr>
        <w:t xml:space="preserve"> </w:t>
      </w:r>
      <w:r w:rsidR="003B5F65">
        <w:rPr>
          <w:bCs/>
        </w:rPr>
        <w:t>8</w:t>
      </w:r>
      <w:r w:rsidR="00CD0F20" w:rsidRPr="00CD0F20">
        <w:rPr>
          <w:bCs/>
        </w:rPr>
        <w:t xml:space="preserve">. </w:t>
      </w:r>
      <w:r w:rsidR="003B5F65">
        <w:rPr>
          <w:bCs/>
        </w:rPr>
        <w:t>prosinca 2016. godine u 09:00</w:t>
      </w:r>
      <w:r w:rsidR="00CD0F20" w:rsidRPr="00CD0F20">
        <w:rPr>
          <w:bCs/>
        </w:rPr>
        <w:t xml:space="preserve"> sati,</w:t>
      </w:r>
      <w:r w:rsidR="00DE0DA4">
        <w:rPr>
          <w:bCs/>
        </w:rPr>
        <w:t xml:space="preserve"> </w:t>
      </w:r>
      <w:r w:rsidR="00CD0F20">
        <w:rPr>
          <w:bCs/>
        </w:rPr>
        <w:t>u sudnici br. 204/II</w:t>
      </w:r>
      <w:r w:rsidR="00CD0F20" w:rsidRPr="00262E40">
        <w:rPr>
          <w:bCs/>
        </w:rPr>
        <w:t xml:space="preserve"> Trgovačkog suda u Splitu, Sukoišanska 6.</w:t>
      </w:r>
    </w:p>
    <w:p w:rsidRDefault="00CD0F20" w:rsidP="00C160B7" w:rsidR="00CD0F20">
      <w:pPr>
        <w:pStyle w:val="Tijeloteksta"/>
        <w:tabs>
          <w:tab w:pos="709" w:val="left"/>
        </w:tabs>
        <w:rPr>
          <w:bCs/>
        </w:rPr>
      </w:pPr>
    </w:p>
    <w:p w:rsidRDefault="00262E40" w:rsidP="00CD0F20" w:rsidR="0067708B" w:rsidRPr="00561F3C">
      <w:pPr>
        <w:pStyle w:val="Tijeloteksta"/>
        <w:tabs>
          <w:tab w:pos="709" w:val="left"/>
        </w:tabs>
      </w:pPr>
      <w:r>
        <w:rPr>
          <w:bCs/>
        </w:rPr>
        <w:t xml:space="preserve"> </w:t>
      </w:r>
      <w:r>
        <w:rPr>
          <w:bCs/>
        </w:rPr>
        <w:tab/>
      </w:r>
    </w:p>
    <w:p w:rsidRDefault="0067708B" w:rsidP="0067708B" w:rsidR="0067708B">
      <w:pPr>
        <w:jc w:val="center"/>
      </w:pPr>
      <w:r w:rsidRPr="00561F3C">
        <w:t xml:space="preserve">U Splitu, </w:t>
      </w:r>
      <w:r w:rsidR="006C663B">
        <w:t>1</w:t>
      </w:r>
      <w:r w:rsidR="00DE0DA4">
        <w:t>5</w:t>
      </w:r>
      <w:r w:rsidR="006C663B">
        <w:t>. studenog</w:t>
      </w:r>
      <w:r w:rsidR="00561F3C" w:rsidRPr="00561F3C">
        <w:t xml:space="preserve"> 201</w:t>
      </w:r>
      <w:r w:rsidR="00C01A8E">
        <w:t>6</w:t>
      </w:r>
      <w:r w:rsidR="00561F3C" w:rsidRPr="00561F3C">
        <w:t xml:space="preserve">.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BE3146">
      <w:r w:rsidRPr="00BE3146">
        <w:t>POUKA O PRAVNOM LIJEKU:</w:t>
      </w:r>
    </w:p>
    <w:p w:rsidRDefault="00773DFE" w:rsidP="00773DFE" w:rsidR="00773DFE" w:rsidRPr="00BE3146">
      <w:r w:rsidRPr="00BE3146">
        <w:t>Protiv ovog zaključka nije dopuštena žalba</w:t>
      </w:r>
      <w:r w:rsidR="005166D4">
        <w:t>.</w:t>
      </w:r>
    </w:p>
    <w:p w:rsidRDefault="00773DFE" w:rsidP="00773DFE" w:rsidR="00773DFE"/>
    <w:p w:rsidRDefault="00DE0DA4" w:rsidP="00773DFE" w:rsidR="00DE0DA4"/>
    <w:p w:rsidRDefault="00DE0DA4" w:rsidP="00773DFE" w:rsidR="00DE0DA4"/>
    <w:p w:rsidRDefault="00773DFE" w:rsidP="00773DFE" w:rsidR="00773DFE" w:rsidRPr="00BE3146">
      <w:r w:rsidRPr="00BE3146">
        <w:lastRenderedPageBreak/>
        <w:t>DNA:</w:t>
      </w:r>
    </w:p>
    <w:p w:rsidRDefault="00773DFE" w:rsidP="00773DFE" w:rsidR="00773DFE">
      <w:pPr>
        <w:pStyle w:val="Odlomakpopisa"/>
        <w:numPr>
          <w:ilvl w:val="0"/>
          <w:numId w:val="4"/>
        </w:numPr>
      </w:pPr>
      <w:r w:rsidRPr="00BE3146">
        <w:t>stečajno</w:t>
      </w:r>
      <w:r w:rsidR="00262E40">
        <w:t>m</w:t>
      </w:r>
      <w:r w:rsidR="00CD0F20">
        <w:t xml:space="preserve"> upravitelju</w:t>
      </w:r>
    </w:p>
    <w:p w:rsidRDefault="008F2BD2" w:rsidP="007C1574" w:rsidR="007C1574">
      <w:pPr>
        <w:pStyle w:val="Odlomakpopisa"/>
        <w:numPr>
          <w:ilvl w:val="0"/>
          <w:numId w:val="4"/>
        </w:numPr>
      </w:pPr>
      <w:r>
        <w:t>Societe-generale – Splitska banka d.d. Split</w:t>
      </w:r>
    </w:p>
    <w:p w:rsidRDefault="00262E40" w:rsidP="007C1574" w:rsidR="00262E40" w:rsidRPr="00BE3146">
      <w:pPr>
        <w:pStyle w:val="Odlomakpopisa"/>
        <w:numPr>
          <w:ilvl w:val="0"/>
          <w:numId w:val="4"/>
        </w:numPr>
      </w:pPr>
      <w:r>
        <w:t>mrežna stranic</w:t>
      </w:r>
      <w:r w:rsidR="00CD0F20">
        <w:t>a</w:t>
      </w:r>
      <w:r>
        <w:t xml:space="preserve"> e-Oglasna ploča sudova </w:t>
      </w:r>
    </w:p>
    <w:p w:rsidRDefault="00773DFE" w:rsidP="0067708B" w:rsidR="0067708B">
      <w:pPr>
        <w:pStyle w:val="Odlomakpopisa"/>
        <w:numPr>
          <w:ilvl w:val="0"/>
          <w:numId w:val="4"/>
        </w:numPr>
        <w:jc w:val="both"/>
      </w:pPr>
      <w:r w:rsidRPr="00BE3146">
        <w:t>u spis</w:t>
      </w:r>
    </w:p>
    <w:sectPr w:rsidSect="00C160B7" w:rsidR="0067708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2A4B" w:rsidP="0067708B" w:rsidR="00A32A4B">
      <w:r>
        <w:separator/>
      </w:r>
    </w:p>
  </w:endnote>
  <w:endnote w:id="0" w:type="continuationSeparator">
    <w:p w:rsidRDefault="00A32A4B" w:rsidP="0067708B" w:rsidR="00A32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R="006C66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R="006C663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R="006C66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2A4B" w:rsidP="0067708B" w:rsidR="00A32A4B">
      <w:r>
        <w:separator/>
      </w:r>
    </w:p>
  </w:footnote>
  <w:footnote w:id="0" w:type="continuationSeparator">
    <w:p w:rsidRDefault="00A32A4B" w:rsidP="0067708B" w:rsidR="00A32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R="006C66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C160B7" w:rsidR="00C160B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827">
          <w:rPr>
            <w:noProof/>
          </w:rPr>
          <w:t>2</w:t>
        </w:r>
        <w:r>
          <w:fldChar w:fldCharType="end"/>
        </w:r>
      </w:p>
    </w:sdtContent>
  </w:sdt>
  <w:p w:rsidRDefault="006C663B" w:rsidP="00C160B7" w:rsidR="0067708B" w:rsidRPr="00A36AA3">
    <w:pPr>
      <w:pStyle w:val="Zaglavlje"/>
      <w:jc w:val="right"/>
    </w:pPr>
    <w:r>
      <w:t>11. St-116</w:t>
    </w:r>
    <w:r w:rsidR="00C160B7">
      <w:t>/2014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63B" w:rsidP="00C160B7" w:rsidR="00C160B7">
    <w:pPr>
      <w:pStyle w:val="Zaglavlje"/>
      <w:jc w:val="right"/>
    </w:pPr>
    <w:r>
      <w:t>11. St-116</w:t>
    </w:r>
    <w:r w:rsidR="00C160B7">
      <w:t>/2014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3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08B"/>
    <w:rsid w:val="000136DF"/>
    <w:rsid w:val="000572DC"/>
    <w:rsid w:val="0006335D"/>
    <w:rsid w:val="00136005"/>
    <w:rsid w:val="00164004"/>
    <w:rsid w:val="00172925"/>
    <w:rsid w:val="001C4F38"/>
    <w:rsid w:val="001E2BA7"/>
    <w:rsid w:val="00207591"/>
    <w:rsid w:val="00232CF0"/>
    <w:rsid w:val="00251C24"/>
    <w:rsid w:val="00252E8A"/>
    <w:rsid w:val="00262E40"/>
    <w:rsid w:val="00271CD0"/>
    <w:rsid w:val="002A1A1C"/>
    <w:rsid w:val="002A71D9"/>
    <w:rsid w:val="00336ED0"/>
    <w:rsid w:val="00384F1F"/>
    <w:rsid w:val="003B5F65"/>
    <w:rsid w:val="003D5089"/>
    <w:rsid w:val="00404D35"/>
    <w:rsid w:val="00411741"/>
    <w:rsid w:val="00423E4A"/>
    <w:rsid w:val="0049028F"/>
    <w:rsid w:val="004E3C38"/>
    <w:rsid w:val="004F23C9"/>
    <w:rsid w:val="005166D4"/>
    <w:rsid w:val="0052542C"/>
    <w:rsid w:val="005528D4"/>
    <w:rsid w:val="00561F3C"/>
    <w:rsid w:val="005C3E8B"/>
    <w:rsid w:val="005F7B3C"/>
    <w:rsid w:val="006129AD"/>
    <w:rsid w:val="00617F09"/>
    <w:rsid w:val="0065361F"/>
    <w:rsid w:val="0067708B"/>
    <w:rsid w:val="00681A8F"/>
    <w:rsid w:val="006B774B"/>
    <w:rsid w:val="006C663B"/>
    <w:rsid w:val="006F325F"/>
    <w:rsid w:val="006F63AE"/>
    <w:rsid w:val="007355BF"/>
    <w:rsid w:val="00760B5A"/>
    <w:rsid w:val="00773DFE"/>
    <w:rsid w:val="00774E6D"/>
    <w:rsid w:val="007836B6"/>
    <w:rsid w:val="007A0B09"/>
    <w:rsid w:val="007A780F"/>
    <w:rsid w:val="007C1574"/>
    <w:rsid w:val="00817F47"/>
    <w:rsid w:val="0082680B"/>
    <w:rsid w:val="00852E72"/>
    <w:rsid w:val="0087415E"/>
    <w:rsid w:val="008C6EC4"/>
    <w:rsid w:val="008F2BD2"/>
    <w:rsid w:val="009064D5"/>
    <w:rsid w:val="00935136"/>
    <w:rsid w:val="00946718"/>
    <w:rsid w:val="009D1583"/>
    <w:rsid w:val="00A05E62"/>
    <w:rsid w:val="00A23DAE"/>
    <w:rsid w:val="00A32A4B"/>
    <w:rsid w:val="00A36AA3"/>
    <w:rsid w:val="00A41783"/>
    <w:rsid w:val="00A6224E"/>
    <w:rsid w:val="00A62827"/>
    <w:rsid w:val="00A764A8"/>
    <w:rsid w:val="00A87138"/>
    <w:rsid w:val="00AF4930"/>
    <w:rsid w:val="00AF7FB4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814EA"/>
    <w:rsid w:val="00CA5381"/>
    <w:rsid w:val="00CB50BF"/>
    <w:rsid w:val="00CC5FBA"/>
    <w:rsid w:val="00CD0F20"/>
    <w:rsid w:val="00CF1243"/>
    <w:rsid w:val="00D40DDD"/>
    <w:rsid w:val="00D77084"/>
    <w:rsid w:val="00DA5960"/>
    <w:rsid w:val="00DC6AF6"/>
    <w:rsid w:val="00DE0DA4"/>
    <w:rsid w:val="00DE50D6"/>
    <w:rsid w:val="00E23933"/>
    <w:rsid w:val="00E9033A"/>
    <w:rsid w:val="00E90E28"/>
    <w:rsid w:val="00EF3D18"/>
    <w:rsid w:val="00EF5465"/>
    <w:rsid w:val="00EF73AE"/>
    <w:rsid w:val="00F44E96"/>
    <w:rsid w:val="00F705E1"/>
    <w:rsid w:val="00F911CA"/>
    <w:rsid w:val="00FC2198"/>
    <w:rsid w:val="00FD38EB"/>
    <w:rsid w:val="00FE4B0F"/>
    <w:rsid w:val="00FE5913"/>
    <w:rsid w:val="00FF464C"/>
    <w:rsid w:val="00FF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282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282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282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282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282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A6282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282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282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282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282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2016.</izvorni_sadrzaj>
    <derivirana_varijabla naziv="DomainObject.DatumDonosenjaOdluke_1">15.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srpnja 2014.</izvorni_sadrzaj>
    <derivirana_varijabla naziv="DomainObject.Predmet.DatumOsnivanja_1">23. srpnja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St-116/2014</izvorni_sadrzaj>
    <derivirana_varijabla naziv="DomainObject.Predmet.OznakaBroj_1">St-116/2014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TOPOLA društvo s ograničenom odgovornošću za projektiranje, nadzor i građenje</izvorni_sadrzaj>
    <derivirana_varijabla naziv="DomainObject.Predmet.ProtustrankaFormated_1">  TOPOLA društvo s ograničenom odgovornošću za projektiranje, nadzor i građenje</derivirana_varijabla>
  </DomainObject.Predmet.ProtustrankaFormated>
  <DomainObject.Predmet.ProtustrankaFormatedOIB>
    <izvorni_sadrzaj>  TOPOLA društvo s ograničenom odgovornošću za projektiranje, nadzor i građenje, OIB 78168323445</izvorni_sadrzaj>
    <derivirana_varijabla naziv="DomainObject.Predmet.ProtustrankaFormatedOIB_1">  TOPOLA društvo s ograničenom odgovornošću za projektiranje, nadzor i građenje, OIB 78168323445</derivirana_varijabla>
  </DomainObject.Predmet.ProtustrankaFormatedOIB>
  <DomainObject.Predmet.ProtustrankaFormatedWithAdress>
    <izvorni_sadrzaj> TOPOLA društvo s ograničenom odgovornošću za projektiranje, nadzor i građenje, Imotskih iseljenika 3, 21260 Imotski</izvorni_sadrzaj>
    <derivirana_varijabla naziv="DomainObject.Predmet.ProtustrankaFormatedWithAdress_1"> TOPOLA društvo s ograničenom odgovornošću za projektiranje, nadzor i građenje, Imotskih iseljenika 3, 21260 Imotski</derivirana_varijabla>
  </DomainObject.Predmet.ProtustrankaFormatedWithAdress>
  <DomainObject.Predmet.ProtustrankaFormatedWithAdressOIB>
    <izvorni_sadrzaj> TOPOLA društvo s ograničenom odgovornošću za projektiranje, nadzor i građenje, OIB 78168323445, Imotskih iseljenika 3, 21260 Imotski</izvorni_sadrzaj>
    <derivirana_varijabla naziv="DomainObject.Predmet.ProtustrankaFormatedWithAdressOIB_1"> TOPOLA društvo s ograničenom odgovornošću za projektiranje, nadzor i građenje, OIB 78168323445, Imotskih iseljenika 3, 21260 Imotski</derivirana_varijabla>
  </DomainObject.Predmet.ProtustrankaFormatedWithAdressOIB>
  <DomainObject.Predmet.ProtustrankaWithAdress>
    <izvorni_sadrzaj>TOPOLA društvo s ograničenom odgovornošću za projektiranje, nadzor i građenje Imotskih iseljenika 3, 21260 Imotski</izvorni_sadrzaj>
    <derivirana_varijabla naziv="DomainObject.Predmet.ProtustrankaWithAdress_1">TOPOLA društvo s ograničenom odgovornošću za projektiranje, nadzor i građenje Imotskih iseljenika 3, 21260 Imotski</derivirana_varijabla>
  </DomainObject.Predmet.ProtustrankaWithAdress>
  <DomainObject.Predmet.ProtustrankaWithAdressOIB>
    <izvorni_sadrzaj>TOPOLA društvo s ograničenom odgovornošću za projektiranje, nadzor i građenje, OIB 78168323445, Imotskih iseljenika 3, 21260 Imotski</izvorni_sadrzaj>
    <derivirana_varijabla naziv="DomainObject.Predmet.ProtustrankaWithAdressOIB_1">TOPOLA društvo s ograničenom odgovornošću za projektiranje, nadzor i građenje, OIB 78168323445, Imotskih iseljenika 3, 21260 Imotski</derivirana_varijabla>
  </DomainObject.Predmet.ProtustrankaWithAdressOIB>
  <DomainObject.Predmet.ProtustrankaNazivFormated>
    <izvorni_sadrzaj>TOPOLA društvo s ograničenom odgovornošću za projektiranje, nadzor i građenje</izvorni_sadrzaj>
    <derivirana_varijabla naziv="DomainObject.Predmet.ProtustrankaNazivFormated_1">TOPOLA društvo s ograničenom odgovornošću za projektiranje, nadzor i građenje</derivirana_varijabla>
  </DomainObject.Predmet.ProtustrankaNazivFormated>
  <DomainObject.Predmet.ProtustrankaNazivFormatedOIB>
    <izvorni_sadrzaj>TOPOLA društvo s ograničenom odgovornošću za projektiranje, nadzor i građenje, OIB 78168323445</izvorni_sadrzaj>
    <derivirana_varijabla naziv="DomainObject.Predmet.ProtustrankaNazivFormatedOIB_1">TOPOLA društvo s ograničenom odgovornošću za projektiranje, nadzor i građenje, OIB 78168323445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Mažuranićevo šetalište 24b, 21000 Split</izvorni_sadrzaj>
    <derivirana_varijabla naziv="DomainObject.Predmet.StrankaFormatedWithAdress_1"> FINA SPLIT, Mažuranićevo šetalište 24b, 21000 Split</derivirana_varijabla>
  </DomainObject.Predmet.StrankaFormatedWithAdress>
  <DomainObject.Predmet.StrankaFormatedWithAdressOIB>
    <izvorni_sadrzaj> FINA SPLIT, OIB 85821130368, Mažuranićevo šetalište 24b, 21000 Split</izvorni_sadrzaj>
    <derivirana_varijabla naziv="DomainObject.Predmet.StrankaFormatedWithAdressOIB_1"> FINA SPLIT, OIB 85821130368, Mažuranićevo šetalište 24b, 21000 Split</derivirana_varijabla>
  </DomainObject.Predmet.StrankaFormatedWithAdressOIB>
  <DomainObject.Predmet.StrankaWithAdress>
    <izvorni_sadrzaj>FINA SPLIT Mažuranićevo šetalište 24b,21000 Split</izvorni_sadrzaj>
    <derivirana_varijabla naziv="DomainObject.Predmet.StrankaWithAdress_1">FINA SPLIT Mažuranićevo šetalište 24b,21000 Split</derivirana_varijabla>
  </DomainObject.Predmet.StrankaWithAdress>
  <DomainObject.Predmet.StrankaWithAdressOIB>
    <izvorni_sadrzaj>FINA SPLIT, OIB 85821130368, Mažuranićevo šetalište 24b,21000 Split</izvorni_sadrzaj>
    <derivirana_varijabla naziv="DomainObject.Predmet.StrankaWithAdressOIB_1">FINA SPLIT, OIB 85821130368, Mažuranićevo 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Mažuranićevo šetalište 24b, 21000 Split</item>
    </izvorni_sadrzaj>
    <derivirana_varijabla naziv="DomainObject.Predmet.StrankaListFormatedWithAdress_1">
      <item>FINA SPLIT, Mažuranićevo šetalište 24b, 21000 Split</item>
    </derivirana_varijabla>
  </DomainObject.Predmet.StrankaListFormatedWithAdress>
  <DomainObject.Predmet.StrankaListFormatedWithAdressOIB>
    <izvorni_sadrzaj>
      <item>FINA SPLIT, OIB 85821130368, Mažuranićevo šetalište 24b, 21000 Split</item>
    </izvorni_sadrzaj>
    <derivirana_varijabla naziv="DomainObject.Predmet.StrankaListFormatedWithAdressOIB_1">
      <item>FINA SPLIT, OIB 85821130368, Mažuranićevo 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TOPOLA društvo s ograničenom odgovornošću za projektiranje, nadzor i građenje</item>
    </izvorni_sadrzaj>
    <derivirana_varijabla naziv="DomainObject.Predmet.ProtuStrankaListFormated_1">
      <item>TOPOLA društvo s ograničenom odgovornošću za projektiranje, nadzor i građenje</item>
    </derivirana_varijabla>
  </DomainObject.Predmet.ProtuStrankaListFormated>
  <DomainObject.Predmet.ProtuStrankaListFormatedOIB>
    <izvorni_sadrzaj>
      <item>TOPOLA društvo s ograničenom odgovornošću za projektiranje, nadzor i građenje, OIB 78168323445</item>
    </izvorni_sadrzaj>
    <derivirana_varijabla naziv="DomainObject.Predmet.ProtuStrankaListFormatedOIB_1">
      <item>TOPOLA društvo s ograničenom odgovornošću za projektiranje, nadzor i građenje, OIB 78168323445</item>
    </derivirana_varijabla>
  </DomainObject.Predmet.ProtuStrankaListFormatedOIB>
  <DomainObject.Predmet.ProtuStrankaListFormatedWithAdress>
    <izvorni_sadrzaj>
      <item>TOPOLA društvo s ograničenom odgovornošću za projektiranje, nadzor i građenje, Imotskih iseljenika 3, 21260 Imotski</item>
    </izvorni_sadrzaj>
    <derivirana_varijabla naziv="DomainObject.Predmet.ProtuStrankaListFormatedWithAdress_1">
      <item>TOPOLA društvo s ograničenom odgovornošću za projektiranje, nadzor i građenje, Imotskih iseljenika 3, 21260 Imotski</item>
    </derivirana_varijabla>
  </DomainObject.Predmet.ProtuStrankaListFormatedWithAdress>
  <DomainObject.Predmet.ProtuStrankaListFormatedWithAdressOIB>
    <izvorni_sadrzaj>
      <item>TOPOLA društvo s ograničenom odgovornošću za projektiranje, nadzor i građenje, OIB 78168323445, Imotskih iseljenika 3, 21260 Imotski</item>
    </izvorni_sadrzaj>
    <derivirana_varijabla naziv="DomainObject.Predmet.ProtuStrankaListFormatedWithAdressOIB_1">
      <item>TOPOLA društvo s ograničenom odgovornošću za projektiranje, nadzor i građenje, OIB 78168323445, Imotskih iseljenika 3, 21260 Imotski</item>
    </derivirana_varijabla>
  </DomainObject.Predmet.ProtuStrankaListFormatedWithAdressOIB>
  <DomainObject.Predmet.ProtuStrankaListNazivFormated>
    <izvorni_sadrzaj>
      <item>TOPOLA društvo s ograničenom odgovornošću za projektiranje, nadzor i građenje</item>
    </izvorni_sadrzaj>
    <derivirana_varijabla naziv="DomainObject.Predmet.ProtuStrankaListNazivFormated_1">
      <item>TOPOLA društvo s ograničenom odgovornošću za projektiranje, nadzor i građenje</item>
    </derivirana_varijabla>
  </DomainObject.Predmet.ProtuStrankaListNazivFormated>
  <DomainObject.Predmet.ProtuStrankaListNazivFormatedOIB>
    <izvorni_sadrzaj>
      <item>TOPOLA društvo s ograničenom odgovornošću za projektiranje, nadzor i građenje, OIB 78168323445</item>
    </izvorni_sadrzaj>
    <derivirana_varijabla naziv="DomainObject.Predmet.ProtuStrankaListNazivFormatedOIB_1">
      <item>TOPOLA društvo s ograničenom odgovornošću za projektiranje, nadzor i građenje, OIB 78168323445</item>
    </derivirana_varijabla>
  </DomainObject.Predmet.ProtuStrankaListNazivFormatedOIB>
  <DomainObject.Predmet.OstaliList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>
  <DomainObject.Predmet.OstaliList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FormatedOIB>
  <DomainObject.Predmet.OstaliListFormatedWithAdress>
    <izvorni_sadrzaj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_1">
      <item>Draga Grabovac, Glavina Donja 52a, 21260 Glavina Donja</item>
      <item>Toni Babić, Gorička 12, 21000 Split</item>
      <item>Ivan Eterović,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>
  <DomainObject.Predmet.OstaliListFormatedWithAdressOIB>
    <izvorni_sadrzaj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izvorni_sadrzaj>
    <derivirana_varijabla naziv="DomainObject.Predmet.OstaliListFormatedWithAdressOIB_1">
      <item>Draga Grabovac, OIB 41150027067, Glavina Donja 52a, 21260 Glavina Donja</item>
      <item>Toni Babić, OIB 09000293534, Gorička 12, 21000 Split</item>
      <item>Ivan Eterović, OIB 76765128473, Škrape 40, 21000 Split</item>
      <item>Narodne novine d.d., Savski gaj, XIII. put 6, 10000 Zagreb</item>
      <item>Županijsko državno odvjetništvo Split, Gundulićeva 29, 21000 Split</item>
      <item>Porezna uprava - Ispostava Split, Trg Franje Tuđmana 4, 21000 Split</item>
      <item>Porezna uprava - Ispostava Imotski, A. Starčevića 23, 21260 Imotski</item>
      <item>Trgovački sud u Splitu - Ovršna pisarnica, Sukoišanska 6, 21000 Split</item>
      <item>Trgovački sud u Splitu - stečajna pisarnicas, Sukoišanska 6, 21000 Split</item>
      <item>Trgovački sud u Splitu - Ured predsjednika suda, Sukoišanska 6, 21000 Split</item>
      <item>Općinski sud u Splitu, SS Imtoski - ZK odjel, A. Starčevića 23, 21260 Imotski</item>
      <item>Trgovački sud u Splitu - E-oglasna ploča, Sukoišanska 6, 21000 Split</item>
    </derivirana_varijabla>
  </DomainObject.Predmet.OstaliListFormatedWithAdressOIB>
  <DomainObject.Predmet.OstaliListNazivFormated>
    <izvorni_sadrzaj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_1"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>
  <DomainObject.Predmet.OstaliListNazivFormatedOIB>
    <izvorni_sadrzaj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OstaliListNazivFormatedOIB_1">
      <item>Draga Grabovac, OIB 41150027067</item>
      <item>Toni Babić, OIB 09000293534</item>
      <item>Ivan Eterović, OIB 76765128473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2016.</izvorni_sadrzaj>
    <derivirana_varijabla naziv="DomainObject.Datum_1">15.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TOPOLA društvo s ograničenom odgovornošću za projektiranje, nadzor i građenje</izvorni_sadrzaj>
    <derivirana_varijabla naziv="DomainObject.Predmet.ProtustrankaIDrugi_1">TOPOLA društvo s ograničenom odgovornošću za projektiranje, nadzor i građenje</derivirana_varijabla>
  </DomainObject.Predmet.ProtustrankaIDrugi>
  <DomainObject.Predmet.StrankaIDrugiAdressOIB>
    <izvorni_sadrzaj>FINA SPLIT, OIB 85821130368, Mažuranićevo šetalište 24b, 21000 Split</izvorni_sadrzaj>
    <derivirana_varijabla naziv="DomainObject.Predmet.StrankaIDrugiAdressOIB_1">FINA SPLIT, OIB 85821130368, Mažuranićevo šetalište 24b, 21000 Split</derivirana_varijabla>
  </DomainObject.Predmet.StrankaIDrugiAdressOIB>
  <DomainObject.Predmet.ProtustrankaIDrugiAdressOIB>
    <izvorni_sadrzaj>TOPOLA društvo s ograničenom odgovornošću za projektiranje, nadzor i građenje, OIB 78168323445, Imotskih iseljenika 3, 21260 Imotski</izvorni_sadrzaj>
    <derivirana_varijabla naziv="DomainObject.Predmet.ProtustrankaIDrugiAdressOIB_1">TOPOLA društvo s ograničenom odgovornošću za projektiranje, nadzor i građenje, OIB 78168323445, Imotskih iseljenika 3,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izvorni_sadrzaj>
    <derivirana_varijabla naziv="DomainObject.Predmet.SudioniciListNaziv_1">
      <item>FINA SPLIT</item>
      <item>TOPOLA društvo s ograničenom odgovornošću za projektiranje, nadzor i građenje</item>
      <item>Draga Grabovac</item>
      <item>Toni Babić</item>
      <item>Ivan Eterović</item>
      <item>Narodne novine d.d.</item>
      <item>Županijsko državno odvjetništvo Split</item>
      <item>Porezna uprava - Ispostava Split</item>
      <item>Porezna uprava - Ispostava Imotski</item>
      <item>Trgovački sud u Splitu - Ovršna pisarnica</item>
      <item>Trgovački sud u Splitu - stečajna pisarnicas</item>
      <item>Trgovački sud u Splitu - Ured predsjednika suda</item>
      <item>Općinski sud u Splitu, SS Imtoski - ZK odjel</item>
      <item>Trgovački sud u Splitu - E-oglasna ploča</item>
    </derivirana_varijabla>
  </DomainObject.Predmet.SudioniciListNaziv>
  <DomainObject.Predmet.SudioniciListAdressOIB>
    <izvorni_sadrzaj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izvorni_sadrzaj>
    <derivirana_varijabla naziv="DomainObject.Predmet.SudioniciListAdressOIB_1">
      <item>FINA SPLIT, OIB 85821130368, Mažuranićevo šetalište 24b,21000 Split</item>
      <item>TOPOLA društvo s ograničenom odgovornošću za projektiranje, nadzor i građenje, OIB 78168323445, Imotskih iseljenika 3,21260 Imotski</item>
      <item>Draga Grabovac, OIB 41150027067, Glavina Donja 52a,21260 Glavina Donja</item>
      <item>Toni Babić, OIB 09000293534, Gorička 12,21000 Split</item>
      <item>Ivan Eterović, OIB 76765128473, Škrape 40,21000 Split</item>
      <item>Narodne novine d.d., Savski gaj, XIII. put 6,10000 Zagreb</item>
      <item>Županijsko državno odvjetništvo Split, Gundulićeva 29,21000 Split</item>
      <item>Porezna uprava - Ispostava Split, Trg Franje Tuđmana 4,21000 Split</item>
      <item>Porezna uprava - Ispostava Imotski, A. Starčevića 23,21260 Imotski</item>
      <item>Trgovački sud u Splitu - Ovršna pisarnica, Sukoišanska 6,21000 Split</item>
      <item>Trgovački sud u Splitu - stečajna pisarnicas, Sukoišanska 6,21000 Split</item>
      <item>Trgovački sud u Splitu - Ured predsjednika suda, Sukoišanska 6,21000 Split</item>
      <item>Općinski sud u Splitu, SS Imtoski - ZK odjel, A. Starčevića 23,21260 Imotski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78168323445</item>
      <item>, OIB 41150027067</item>
      <item>, OIB 09000293534</item>
      <item>, OIB 76765128473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Eterović, OIB 76765128473, Škrape 40 Split</item>
    </izvorni_sadrzaj>
    <derivirana_varijabla naziv="DomainObject.Predmet.StecajniUpraviteljiListAddressOIB_1">
      <item>Ivan Eterović, OIB 76765128473, Škrape 40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0838FD-A835-4177-9735-2D37BA5651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274</properties:Words>
  <properties:Characters>1391</properties:Characters>
  <properties:Lines>50</properties:Lines>
  <properties:Paragraphs>22</properties:Paragraphs>
  <properties:TotalTime>35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1669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2015-12-14T14:04:00Z</dcterms:created>
  <dc:creator>admin</dc:creator>
  <cp:lastModifiedBy>Ana Golub Gruić</cp:lastModifiedBy>
  <cp:lastPrinted>2016-10-12T07:27:00Z</cp:lastPrinted>
  <dcterms:modified xmlns:xsi="http://www.w3.org/2001/XMLSchema-instance" xsi:type="dcterms:W3CDTF">2016-11-15T11:51:00Z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