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7f80" w14:paraId="9077f80" w:rsidRDefault="001D1381" w:rsidP="00320A99" w:rsidR="001D1381" w:rsidRPr="002F17E2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2F17E2">
        <w:rPr>
          <w:sz w:val="22"/>
          <w:lang w:val="hr-HR"/>
        </w:rPr>
        <w:t xml:space="preserve">     </w:t>
      </w:r>
    </w:p>
    <w:p w:rsidRDefault="005B47E4" w:rsidP="00215A36" w:rsidR="005B47E4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A362A" w:rsidP="00215A36" w:rsidR="00EA362A" w:rsidRPr="002F17E2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4F4E4E">
      <w:pPr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ab/>
        <w:t>Trgovački sud u Zagrebu po sucu</w:t>
      </w:r>
      <w:r w:rsidR="004F4E4E">
        <w:rPr>
          <w:rFonts w:hAnsi="Times New Roman" w:ascii="Times New Roman"/>
          <w:szCs w:val="24"/>
          <w:lang w:val="hr-HR"/>
        </w:rPr>
        <w:t xml:space="preserve"> pojedincu</w:t>
      </w:r>
      <w:r w:rsidRPr="002F17E2">
        <w:rPr>
          <w:rFonts w:hAnsi="Times New Roman" w:ascii="Times New Roman"/>
          <w:szCs w:val="24"/>
          <w:lang w:val="hr-HR"/>
        </w:rPr>
        <w:t xml:space="preserve"> Nevenki </w:t>
      </w:r>
      <w:r w:rsidR="00B65695" w:rsidRPr="002F17E2">
        <w:rPr>
          <w:rFonts w:hAnsi="Times New Roman" w:ascii="Times New Roman"/>
          <w:szCs w:val="24"/>
          <w:lang w:val="hr-HR"/>
        </w:rPr>
        <w:t xml:space="preserve">Siladi </w:t>
      </w:r>
      <w:r w:rsidRPr="002F17E2">
        <w:rPr>
          <w:rFonts w:hAnsi="Times New Roman" w:ascii="Times New Roman"/>
          <w:szCs w:val="24"/>
          <w:lang w:val="hr-HR"/>
        </w:rPr>
        <w:t>Rstić,</w:t>
      </w:r>
      <w:r w:rsidR="000453AD" w:rsidRPr="002F17E2">
        <w:rPr>
          <w:rFonts w:hAnsi="Times New Roman" w:ascii="Times New Roman"/>
          <w:szCs w:val="24"/>
          <w:lang w:val="hr-HR"/>
        </w:rPr>
        <w:t xml:space="preserve"> </w:t>
      </w:r>
      <w:r w:rsidR="00A41763" w:rsidRPr="002F17E2">
        <w:rPr>
          <w:rFonts w:hAnsi="Times New Roman" w:ascii="Times New Roman"/>
          <w:lang w:val="hr-HR"/>
        </w:rPr>
        <w:t xml:space="preserve">u stečajnom postupku </w:t>
      </w:r>
      <w:r w:rsidR="004F4E4E">
        <w:rPr>
          <w:rFonts w:hAnsi="Times New Roman" w:ascii="Times New Roman"/>
          <w:lang w:val="hr-HR"/>
        </w:rPr>
        <w:t>nad stečajnim</w:t>
      </w:r>
      <w:r w:rsidR="00A41763" w:rsidRPr="002F17E2">
        <w:rPr>
          <w:rFonts w:hAnsi="Times New Roman" w:ascii="Times New Roman"/>
          <w:szCs w:val="24"/>
          <w:lang w:val="hr-HR"/>
        </w:rPr>
        <w:t xml:space="preserve"> dužnik</w:t>
      </w:r>
      <w:r w:rsidR="004F4E4E">
        <w:rPr>
          <w:rFonts w:hAnsi="Times New Roman" w:ascii="Times New Roman"/>
          <w:szCs w:val="24"/>
          <w:lang w:val="hr-HR"/>
        </w:rPr>
        <w:t>om GEA TERRA NOVA d.o.o., Zagreb, (Grad Zagreb), Kamenarka 32, OIB:02876433989, dana 27. srpnja 2017.</w:t>
      </w:r>
    </w:p>
    <w:p w:rsidRDefault="004F4E4E" w:rsidP="00215A36" w:rsidR="004F4E4E">
      <w:pPr>
        <w:jc w:val="center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F17E2" w:rsidP="002F17E2" w:rsidR="002F17E2" w:rsidRPr="002F17E2">
      <w:pPr>
        <w:pStyle w:val="Odlomakpopisa"/>
        <w:numPr>
          <w:ilvl w:val="0"/>
          <w:numId w:val="13"/>
        </w:numPr>
        <w:autoSpaceDE w:val="false"/>
        <w:autoSpaceDN w:val="false"/>
        <w:ind w:left="709"/>
        <w:jc w:val="both"/>
        <w:rPr>
          <w:rFonts w:hAnsi="Times New Roman" w:ascii="Times New Roman"/>
          <w:lang w:val="hr-HR"/>
        </w:rPr>
      </w:pPr>
      <w:r w:rsidRPr="002F17E2">
        <w:rPr>
          <w:rFonts w:hAnsi="Times New Roman" w:ascii="Times New Roman"/>
          <w:lang w:val="hr-HR"/>
        </w:rPr>
        <w:t xml:space="preserve">U </w:t>
      </w:r>
      <w:r w:rsidR="004F4E4E" w:rsidRPr="002F17E2">
        <w:rPr>
          <w:rFonts w:hAnsi="Times New Roman" w:ascii="Times New Roman"/>
          <w:lang w:val="hr-HR"/>
        </w:rPr>
        <w:t xml:space="preserve">stečajnom postupku </w:t>
      </w:r>
      <w:r w:rsidR="004F4E4E">
        <w:rPr>
          <w:rFonts w:hAnsi="Times New Roman" w:ascii="Times New Roman"/>
          <w:lang w:val="hr-HR"/>
        </w:rPr>
        <w:t>nad stečajnim</w:t>
      </w:r>
      <w:r w:rsidR="004F4E4E" w:rsidRPr="002F17E2">
        <w:rPr>
          <w:rFonts w:hAnsi="Times New Roman" w:ascii="Times New Roman"/>
          <w:szCs w:val="24"/>
          <w:lang w:val="hr-HR"/>
        </w:rPr>
        <w:t xml:space="preserve"> dužnik</w:t>
      </w:r>
      <w:r w:rsidR="004F4E4E">
        <w:rPr>
          <w:rFonts w:hAnsi="Times New Roman" w:ascii="Times New Roman"/>
          <w:szCs w:val="24"/>
          <w:lang w:val="hr-HR"/>
        </w:rPr>
        <w:t>om GEA TERRA NOVA d.o.o., Zagreb, (Grad Zagreb), Kamenarka 32, OIB:02876433989</w:t>
      </w:r>
      <w:r w:rsidRPr="002F17E2">
        <w:rPr>
          <w:rFonts w:hAnsi="Times New Roman" w:ascii="Times New Roman"/>
          <w:lang w:val="hr-HR"/>
        </w:rPr>
        <w:t xml:space="preserve">, razrješava se dužnosti stečajni upravitelj </w:t>
      </w:r>
      <w:r w:rsidR="004F4E4E">
        <w:rPr>
          <w:rFonts w:hAnsi="Times New Roman" w:ascii="Times New Roman"/>
          <w:lang w:val="hr-HR"/>
        </w:rPr>
        <w:t>NIKOLA JAKIR iz Zagreba, Vojina Bakića 10, OIB:35440503043</w:t>
      </w:r>
      <w:r w:rsidRPr="002F17E2">
        <w:rPr>
          <w:rFonts w:hAnsi="Times New Roman" w:ascii="Times New Roman"/>
          <w:lang w:val="hr-HR"/>
        </w:rPr>
        <w:t xml:space="preserve">, a za novog stečajnog upravitelja imenuje se </w:t>
      </w:r>
      <w:r w:rsidR="004F4E4E">
        <w:rPr>
          <w:rFonts w:hAnsi="Times New Roman" w:ascii="Times New Roman"/>
          <w:lang w:val="hr-HR"/>
        </w:rPr>
        <w:t xml:space="preserve">BRANKA MALBAŠIĆ iz Zagreba, </w:t>
      </w:r>
      <w:r w:rsidR="006D4678">
        <w:rPr>
          <w:rFonts w:hAnsi="Times New Roman" w:ascii="Times New Roman"/>
          <w:lang w:val="hr-HR"/>
        </w:rPr>
        <w:t>Tina Ujevića 13, OIB:93517669919</w:t>
      </w:r>
      <w:r w:rsidRPr="002F17E2">
        <w:rPr>
          <w:rFonts w:hAnsi="Times New Roman" w:ascii="Times New Roman"/>
          <w:lang w:val="hr-HR"/>
        </w:rPr>
        <w:t>.</w:t>
      </w:r>
    </w:p>
    <w:p w:rsidRDefault="002F17E2" w:rsidP="002F17E2" w:rsidR="002F17E2" w:rsidRPr="002F17E2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6D4678" w:rsidP="002F17E2" w:rsidR="002F17E2" w:rsidRPr="002F17E2">
      <w:pPr>
        <w:pStyle w:val="Odlomakpopisa"/>
        <w:numPr>
          <w:ilvl w:val="0"/>
          <w:numId w:val="13"/>
        </w:numPr>
        <w:autoSpaceDE w:val="false"/>
        <w:autoSpaceDN w:val="false"/>
        <w:ind w:left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Nalaže se dosadašnjem stečajnom upravitelju predati novoimenovanom stečajnom upravitelju svu poslovnu dokumentaciju i imovinu dužnika.</w:t>
      </w:r>
    </w:p>
    <w:p w:rsidRDefault="002F17E2" w:rsidP="002F17E2" w:rsidR="002F17E2" w:rsidRPr="002F17E2">
      <w:pPr>
        <w:pStyle w:val="Odlomakpopisa"/>
        <w:rPr>
          <w:rFonts w:hAnsi="Times New Roman" w:ascii="Times New Roman"/>
          <w:lang w:val="hr-HR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6D4678" w:rsidP="006D4678" w:rsidR="006D4678">
      <w:pPr>
        <w:ind w:firstLine="436" w:left="284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 osobni zahtjev dosadašnjeg stečajnog upravitelja odlučeno je kao u izreci rješenja temeljem odredbe čl. 91. st. 5. </w:t>
      </w:r>
      <w:r w:rsidR="002F17E2" w:rsidRPr="002F17E2">
        <w:rPr>
          <w:rFonts w:hAnsi="Times New Roman" w:ascii="Times New Roman"/>
          <w:lang w:val="hr-HR"/>
        </w:rPr>
        <w:t>Stečajnog zakona ("Narodne no</w:t>
      </w:r>
      <w:r>
        <w:rPr>
          <w:rFonts w:hAnsi="Times New Roman" w:ascii="Times New Roman"/>
          <w:lang w:val="hr-HR"/>
        </w:rPr>
        <w:t>vine" 71/15; dalje u tekstu SZ).</w:t>
      </w:r>
    </w:p>
    <w:p w:rsidRDefault="006D4678" w:rsidP="006D4678" w:rsidR="006D4678">
      <w:pPr>
        <w:ind w:firstLine="436" w:left="284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Novi stečajni upravitelj imenovan je temeljem odredbe čl. 22. i 23. Stečajnog zakona (NN br. 44/96 do 25/12) koji se u ovom slučaju primjenjuje temeljem odredbe čl. 441. st. 1. SZ, budući da je stečajni postupak pokrenut prije 1.9.2015. godine, u vrijeme važenja prethodnog zakona.</w:t>
      </w:r>
    </w:p>
    <w:p w:rsidRDefault="002F17E2" w:rsidP="00551901" w:rsidR="002F17E2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5B47E4" w:rsidP="0042606C" w:rsidR="00D10450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 xml:space="preserve">U Zagrebu, </w:t>
      </w:r>
      <w:r w:rsidR="006D4678">
        <w:rPr>
          <w:rFonts w:hAnsi="Times New Roman" w:ascii="Times New Roman"/>
          <w:szCs w:val="24"/>
          <w:lang w:val="hr-HR"/>
        </w:rPr>
        <w:t>27. srpnja 2017.</w:t>
      </w:r>
    </w:p>
    <w:p w:rsidRDefault="005B47E4" w:rsidP="00320A99" w:rsidR="005B47E4" w:rsidRPr="002F17E2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 xml:space="preserve"> </w:t>
      </w:r>
      <w:r w:rsidR="00215A36" w:rsidRPr="002F17E2">
        <w:rPr>
          <w:rFonts w:hAnsi="Times New Roman" w:ascii="Times New Roman"/>
          <w:szCs w:val="24"/>
          <w:lang w:val="hr-HR"/>
        </w:rPr>
        <w:tab/>
        <w:t xml:space="preserve"> </w:t>
      </w:r>
      <w:r w:rsidRPr="002F17E2">
        <w:rPr>
          <w:rFonts w:hAnsi="Times New Roman" w:ascii="Times New Roman"/>
          <w:szCs w:val="24"/>
          <w:lang w:val="hr-HR"/>
        </w:rPr>
        <w:t>SUDAC:</w:t>
      </w:r>
    </w:p>
    <w:p w:rsidRDefault="006D4678" w:rsidP="00215A36" w:rsidR="005B47E4" w:rsidRPr="002F17E2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DD3F45">
        <w:rPr>
          <w:rFonts w:hAnsi="Times New Roman" w:ascii="Times New Roman"/>
          <w:szCs w:val="24"/>
          <w:lang w:val="hr-HR"/>
        </w:rPr>
        <w:t xml:space="preserve"> v.r.</w:t>
      </w:r>
    </w:p>
    <w:p w:rsidRDefault="00EA362A" w:rsidP="00320A99" w:rsidR="00EA362A" w:rsidRPr="002F17E2">
      <w:pPr>
        <w:jc w:val="both"/>
        <w:rPr>
          <w:rFonts w:hAnsi="Times New Roman" w:ascii="Times New Roman"/>
          <w:i/>
          <w:szCs w:val="24"/>
          <w:lang w:val="hr-HR"/>
        </w:rPr>
      </w:pPr>
      <w:r w:rsidRPr="002F17E2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2F17E2">
      <w:pPr>
        <w:jc w:val="both"/>
        <w:rPr>
          <w:rFonts w:hAnsi="Times New Roman" w:ascii="Times New Roman"/>
          <w:i/>
          <w:szCs w:val="24"/>
          <w:lang w:val="hr-HR"/>
        </w:rPr>
      </w:pPr>
      <w:r w:rsidRPr="002F17E2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2F17E2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DD3F45" w:rsidR="00EA362A">
      <w:pPr>
        <w:autoSpaceDE w:val="false"/>
        <w:autoSpaceDN w:val="false"/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DD3F45" w:rsidP="00DD3F45" w:rsidR="00DD3F45">
      <w:pPr>
        <w:autoSpaceDE w:val="false"/>
        <w:autoSpaceDN w:val="false"/>
        <w:ind w:firstLine="720" w:left="4320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DD3F45" w:rsidP="00DD3F45" w:rsidR="00DD3F45" w:rsidRPr="00DD3F45">
      <w:pPr>
        <w:autoSpaceDE w:val="false"/>
        <w:autoSpaceDN w:val="false"/>
        <w:ind w:firstLine="720" w:left="5760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Ivana Stampf</w:t>
      </w:r>
    </w:p>
    <w:sectPr w:rsidSect="00CD1D74" w:rsidR="00DD3F45" w:rsidRPr="00DD3F4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52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D46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="00D57641" w:rsidRPr="00D57641">
      <w:rPr>
        <w:rFonts w:hAnsi="Times New Roman" w:ascii="Times New Roman"/>
        <w:lang w:val="hr-HR"/>
      </w:rPr>
      <w:t>Poslovni broj: 47. St-</w:t>
    </w:r>
    <w:r w:rsidR="006D4678">
      <w:rPr>
        <w:rFonts w:hAnsi="Times New Roman" w:ascii="Times New Roman"/>
        <w:lang w:val="hr-HR"/>
      </w:rPr>
      <w:t>400/15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P="00953077" w:rsidR="00D57641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D57641" w:rsidRPr="00D57641">
      <w:rPr>
        <w:rFonts w:hAnsi="Times New Roman" w:ascii="Times New Roman"/>
        <w:lang w:val="hr-HR"/>
      </w:rPr>
      <w:t xml:space="preserve">Poslovni broj: </w:t>
    </w:r>
    <w:r w:rsidRPr="00D57641">
      <w:rPr>
        <w:rFonts w:hAnsi="Times New Roman" w:ascii="Times New Roman"/>
        <w:lang w:val="hr-HR"/>
      </w:rPr>
      <w:t>47. St-</w:t>
    </w:r>
    <w:r w:rsidR="006F2AA7">
      <w:rPr>
        <w:rFonts w:hAnsi="Times New Roman" w:ascii="Times New Roman"/>
        <w:lang w:val="hr-HR"/>
      </w:rPr>
      <w:t>400/15</w:t>
    </w:r>
  </w:p>
  <w:p w:rsidRDefault="00D57641" w:rsidP="00953077" w:rsidR="00D57641">
    <w:pPr>
      <w:pStyle w:val="Zaglavlje"/>
      <w:rPr>
        <w:rFonts w:hAnsi="Times New Roman" w:ascii="Times New Roman"/>
        <w:sz w:val="20"/>
        <w:lang w:val="hr-HR"/>
      </w:rPr>
    </w:pPr>
  </w:p>
  <w:p w:rsidRDefault="000453AD" w:rsidP="00953077" w:rsidR="000453AD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57641" w:rsidP="00953077" w:rsidR="00D57641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REPUBLIKA HRVATSKA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Trgovački sud u Zagrebu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B93EA2"/>
    <w:multiLevelType w:val="hybridMultilevel"/>
    <w:tmpl w:val="C89A6806"/>
    <w:lvl w:tplc="EC3E8550" w:ilvl="0">
      <w:start w:val="1"/>
      <w:numFmt w:val="decimal"/>
      <w:lvlText w:val="%1.)"/>
      <w:lvlJc w:val="left"/>
      <w:pPr>
        <w:ind w:hanging="360" w:left="720"/>
      </w:pPr>
      <w:rPr>
        <w:rFonts w:cs="Arial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37C8F"/>
    <w:multiLevelType w:val="hybridMultilevel"/>
    <w:tmpl w:val="E1D2E270"/>
    <w:lvl w:tplc="8B26A106" w:ilvl="0">
      <w:start w:val="1"/>
      <w:numFmt w:val="upperRoman"/>
      <w:lvlText w:val="%1)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293C2C"/>
    <w:multiLevelType w:val="hybridMultilevel"/>
    <w:tmpl w:val="887A495A"/>
    <w:lvl w:tplc="A66AAF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13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A2C15"/>
    <w:rsid w:val="00177D7D"/>
    <w:rsid w:val="001D1381"/>
    <w:rsid w:val="00215A36"/>
    <w:rsid w:val="002254D7"/>
    <w:rsid w:val="00262D45"/>
    <w:rsid w:val="002A698D"/>
    <w:rsid w:val="002D638D"/>
    <w:rsid w:val="002F17E2"/>
    <w:rsid w:val="003055A7"/>
    <w:rsid w:val="00320A99"/>
    <w:rsid w:val="0042606C"/>
    <w:rsid w:val="00454337"/>
    <w:rsid w:val="0046490F"/>
    <w:rsid w:val="0048416D"/>
    <w:rsid w:val="004B0932"/>
    <w:rsid w:val="004F4E4E"/>
    <w:rsid w:val="00537B2D"/>
    <w:rsid w:val="00551901"/>
    <w:rsid w:val="005B47E4"/>
    <w:rsid w:val="0060720B"/>
    <w:rsid w:val="006371BF"/>
    <w:rsid w:val="006C5FEB"/>
    <w:rsid w:val="006D4678"/>
    <w:rsid w:val="006E7C42"/>
    <w:rsid w:val="006F2AA7"/>
    <w:rsid w:val="00736221"/>
    <w:rsid w:val="00772068"/>
    <w:rsid w:val="0078197F"/>
    <w:rsid w:val="007B34FB"/>
    <w:rsid w:val="007D7DE5"/>
    <w:rsid w:val="00867E13"/>
    <w:rsid w:val="009361A4"/>
    <w:rsid w:val="00A41763"/>
    <w:rsid w:val="00A6049F"/>
    <w:rsid w:val="00B65695"/>
    <w:rsid w:val="00C16E67"/>
    <w:rsid w:val="00CD1D74"/>
    <w:rsid w:val="00D10450"/>
    <w:rsid w:val="00D51E98"/>
    <w:rsid w:val="00D57641"/>
    <w:rsid w:val="00DD3F45"/>
    <w:rsid w:val="00EA362A"/>
    <w:rsid w:val="00F06033"/>
    <w:rsid w:val="00F2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F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F4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F4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F4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F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F4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F4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F4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St-400/2015</izvorni_sadrzaj>
    <derivirana_varijabla naziv="DomainObject.Predmet.OznakaBroj_1">St-400/2015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GEA TERRA NOVA d.o.o. zastupanog po punomoćniku Odvjetničko društvo Owens i Houška</izvorni_sadrzaj>
    <derivirana_varijabla naziv="DomainObject.Predmet.ProtustrankaFormated_1">  GEA TERRA NOVA d.o.o. zastupanog po punomoćniku Odvjetničko društvo Owens i Houška</derivirana_varijabla>
  </DomainObject.Predmet.ProtustrankaFormated>
  <DomainObject.Predmet.ProtustrankaFormatedOIB>
    <izvorni_sadrzaj>  GEA TERRA NOVA d.o.o., OIB 02876433989 zastupanog po punomoćniku Odvjetničko društvo Owens i Houška</izvorni_sadrzaj>
    <derivirana_varijabla naziv="DomainObject.Predmet.ProtustrankaFormatedOIB_1">  GEA TERRA NOVA d.o.o., OIB 02876433989 zastupanog po punomoćniku Odvjetničko društvo Owens i Houška</derivirana_varijabla>
  </DomainObject.Predmet.ProtustrankaFormatedOIB>
  <DomainObject.Predmet.ProtustrankaFormatedWithAdress>
    <izvorni_sadrzaj> GEA TERRA NOVA d.o.o., Kamenarka 32, 10000 Zagreb zastupanog po punomoćniku Odvjetničko društvo Owens i Houška</izvorni_sadrzaj>
    <derivirana_varijabla naziv="DomainObject.Predmet.ProtustrankaFormatedWithAdress_1"> GEA TERRA NOVA d.o.o., Kamenarka 32, 10000 Zagreb zastupanog po punomoćniku Odvjetničko društvo Owens i Houška</derivirana_varijabla>
  </DomainObject.Predmet.ProtustrankaFormatedWithAdress>
  <DomainObject.Predmet.ProtustrankaFormatedWithAdressOIB>
    <izvorni_sadrzaj> GEA TERRA NOVA d.o.o., OIB 02876433989, Kamenarka 32, 10000 Zagreb zastupanog po punomoćniku Odvjetničko društvo Owens i Houška</izvorni_sadrzaj>
    <derivirana_varijabla naziv="DomainObject.Predmet.ProtustrankaFormatedWithAdressOIB_1"> GEA TERRA NOVA d.o.o., OIB 02876433989, Kamenarka 32, 10000 Zagreb zastupanog po punomoćniku Odvjetničko društvo Owens i Houška</derivirana_varijabla>
  </DomainObject.Predmet.ProtustrankaFormatedWithAdressOIB>
  <DomainObject.Predmet.ProtustrankaWithAdress>
    <izvorni_sadrzaj>GEA TERRA NOVA d.o.o. Kamenarka 32, 10000 Zagreb</izvorni_sadrzaj>
    <derivirana_varijabla naziv="DomainObject.Predmet.ProtustrankaWithAdress_1">GEA TERRA NOVA d.o.o. Kamenarka 32, 10000 Zagreb</derivirana_varijabla>
  </DomainObject.Predmet.ProtustrankaWithAdress>
  <DomainObject.Predmet.ProtustrankaWithAdressOIB>
    <izvorni_sadrzaj>GEA TERRA NOVA d.o.o., OIB 02876433989, Kamenarka 32, 10000 Zagreb</izvorni_sadrzaj>
    <derivirana_varijabla naziv="DomainObject.Predmet.ProtustrankaWithAdressOIB_1">GEA TERRA NOVA d.o.o., OIB 02876433989, Kamenarka 32, 10000 Zagreb</derivirana_varijabla>
  </DomainObject.Predmet.ProtustrankaWithAdressOIB>
  <DomainObject.Predmet.ProtustrankaNazivFormated>
    <izvorni_sadrzaj>GEA TERRA NOVA d.o.o.</izvorni_sadrzaj>
    <derivirana_varijabla naziv="DomainObject.Predmet.ProtustrankaNazivFormated_1">GEA TERRA NOVA d.o.o.</derivirana_varijabla>
  </DomainObject.Predmet.ProtustrankaNazivFormated>
  <DomainObject.Predmet.ProtustrankaNazivFormatedOIB>
    <izvorni_sadrzaj>GEA TERRA NOVA d.o.o., OIB 02876433989</izvorni_sadrzaj>
    <derivirana_varijabla naziv="DomainObject.Predmet.ProtustrankaNazivFormatedOIB_1">GEA TERRA NOVA d.o.o., OIB 02876433989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Stanislav Szabo</izvorni_sadrzaj>
    <derivirana_varijabla naziv="DomainObject.Predmet.StrankaFormated_1">  Stanislav Szabo</derivirana_varijabla>
  </DomainObject.Predmet.StrankaFormated>
  <DomainObject.Predmet.StrankaFormatedOIB>
    <izvorni_sadrzaj>  Stanislav Szabo, OIB 24614917094</izvorni_sadrzaj>
    <derivirana_varijabla naziv="DomainObject.Predmet.StrankaFormatedOIB_1">  Stanislav Szabo, OIB 24614917094</derivirana_varijabla>
  </DomainObject.Predmet.StrankaFormatedOIB>
  <DomainObject.Predmet.StrankaFormatedWithAdress>
    <izvorni_sadrzaj> Stanislav Szabo, Jurjevska Ulica 11, 10000 Zagreb</izvorni_sadrzaj>
    <derivirana_varijabla naziv="DomainObject.Predmet.StrankaFormatedWithAdress_1"> Stanislav Szabo, Jurjevska Ulica 11, 10000 Zagreb</derivirana_varijabla>
  </DomainObject.Predmet.StrankaFormatedWithAdress>
  <DomainObject.Predmet.StrankaFormatedWithAdressOIB>
    <izvorni_sadrzaj> Stanislav Szabo, OIB 24614917094, Jurjevska Ulica 11, 10000 Zagreb</izvorni_sadrzaj>
    <derivirana_varijabla naziv="DomainObject.Predmet.StrankaFormatedWithAdressOIB_1"> Stanislav Szabo, OIB 24614917094, Jurjevska Ulica 11, 10000 Zagreb</derivirana_varijabla>
  </DomainObject.Predmet.StrankaFormatedWithAdressOIB>
  <DomainObject.Predmet.StrankaWithAdress>
    <izvorni_sadrzaj>Stanislav Szabo Jurjevska Ulica 11,10000 Zagreb</izvorni_sadrzaj>
    <derivirana_varijabla naziv="DomainObject.Predmet.StrankaWithAdress_1">Stanislav Szabo Jurjevska Ulica 11,10000 Zagreb</derivirana_varijabla>
  </DomainObject.Predmet.StrankaWithAdress>
  <DomainObject.Predmet.StrankaWithAdressOIB>
    <izvorni_sadrzaj>Stanislav Szabo, OIB 24614917094, Jurjevska Ulica 11,10000 Zagreb</izvorni_sadrzaj>
    <derivirana_varijabla naziv="DomainObject.Predmet.StrankaWithAdressOIB_1">Stanislav Szabo, OIB 24614917094, Jurjevska Ulica 11,10000 Zagreb</derivirana_varijabla>
  </DomainObject.Predmet.StrankaWithAdressOIB>
  <DomainObject.Predmet.StrankaNazivFormated>
    <izvorni_sadrzaj>Stanislav Szabo</izvorni_sadrzaj>
    <derivirana_varijabla naziv="DomainObject.Predmet.StrankaNazivFormated_1">Stanislav Szabo</derivirana_varijabla>
  </DomainObject.Predmet.StrankaNazivFormated>
  <DomainObject.Predmet.StrankaNazivFormatedOIB>
    <izvorni_sadrzaj>Stanislav Szabo, OIB 24614917094</izvorni_sadrzaj>
    <derivirana_varijabla naziv="DomainObject.Predmet.StrankaNazivFormatedOIB_1">Stanislav Szabo, OIB 24614917094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Stanislav Szabo</item>
    </izvorni_sadrzaj>
    <derivirana_varijabla naziv="DomainObject.Predmet.StrankaListFormated_1">
      <item>Stanislav Szabo</item>
    </derivirana_varijabla>
  </DomainObject.Predmet.StrankaListFormated>
  <DomainObject.Predmet.StrankaListFormatedOIB>
    <izvorni_sadrzaj>
      <item>Stanislav Szabo, OIB 24614917094</item>
    </izvorni_sadrzaj>
    <derivirana_varijabla naziv="DomainObject.Predmet.StrankaListFormatedOIB_1">
      <item>Stanislav Szabo, OIB 24614917094</item>
    </derivirana_varijabla>
  </DomainObject.Predmet.StrankaListFormatedOIB>
  <DomainObject.Predmet.StrankaListFormatedWithAdress>
    <izvorni_sadrzaj>
      <item>Stanislav Szabo, Jurjevska Ulica 11, 10000 Zagreb</item>
    </izvorni_sadrzaj>
    <derivirana_varijabla naziv="DomainObject.Predmet.StrankaListFormatedWithAdress_1">
      <item>Stanislav Szabo, Jurjevska Ulica 11, 10000 Zagreb</item>
    </derivirana_varijabla>
  </DomainObject.Predmet.StrankaListFormatedWithAdress>
  <DomainObject.Predmet.StrankaListFormatedWithAdressOIB>
    <izvorni_sadrzaj>
      <item>Stanislav Szabo, OIB 24614917094, Jurjevska Ulica 11, 10000 Zagreb</item>
    </izvorni_sadrzaj>
    <derivirana_varijabla naziv="DomainObject.Predmet.StrankaListFormatedWithAdressOIB_1">
      <item>Stanislav Szabo, OIB 24614917094, Jurjevska Ulica 11, 10000 Zagreb</item>
    </derivirana_varijabla>
  </DomainObject.Predmet.StrankaListFormatedWithAdressOIB>
  <DomainObject.Predmet.StrankaListNazivFormated>
    <izvorni_sadrzaj>
      <item>Stanislav Szabo</item>
    </izvorni_sadrzaj>
    <derivirana_varijabla naziv="DomainObject.Predmet.StrankaListNazivFormated_1">
      <item>Stanislav Szabo</item>
    </derivirana_varijabla>
  </DomainObject.Predmet.StrankaListNazivFormated>
  <DomainObject.Predmet.StrankaListNazivFormatedOIB>
    <izvorni_sadrzaj>
      <item>Stanislav Szabo, OIB 24614917094</item>
    </izvorni_sadrzaj>
    <derivirana_varijabla naziv="DomainObject.Predmet.StrankaListNazivFormatedOIB_1">
      <item>Stanislav Szabo, OIB 24614917094</item>
    </derivirana_varijabla>
  </DomainObject.Predmet.StrankaListNazivFormatedOIB>
  <DomainObject.Predmet.ProtuStrankaListFormated>
    <izvorni_sadrzaj>
      <item>GEA TERRA NOVA d.o.o. zastupanog po punomoćniku Odvjetničko društvo Owens i Houška</item>
    </izvorni_sadrzaj>
    <derivirana_varijabla naziv="DomainObject.Predmet.ProtuStrankaListFormated_1">
      <item>GEA TERRA NOVA d.o.o. zastupanog po punomoćniku Odvjetničko društvo Owens i Houška</item>
    </derivirana_varijabla>
  </DomainObject.Predmet.ProtuStrankaListFormated>
  <DomainObject.Predmet.ProtuStrankaListFormatedOIB>
    <izvorni_sadrzaj>
      <item>GEA TERRA NOVA d.o.o., OIB 02876433989 zastupanog po punomoćniku Odvjetničko društvo Owens i Houška</item>
    </izvorni_sadrzaj>
    <derivirana_varijabla naziv="DomainObject.Predmet.ProtuStrankaListFormatedOIB_1">
      <item>GEA TERRA NOVA d.o.o., OIB 02876433989 zastupanog po punomoćniku Odvjetničko društvo Owens i Houška</item>
    </derivirana_varijabla>
  </DomainObject.Predmet.ProtuStrankaListFormatedOIB>
  <DomainObject.Predmet.ProtuStrankaListFormatedWithAdress>
    <izvorni_sadrzaj>
      <item>GEA TERRA NOVA d.o.o., Kamenarka 32, 10000 Zagreb zastupanog po punomoćniku Odvjetničko društvo Owens i Houška</item>
    </izvorni_sadrzaj>
    <derivirana_varijabla naziv="DomainObject.Predmet.ProtuStrankaListFormatedWithAdress_1">
      <item>GEA TERRA NOVA d.o.o., Kamenarka 32, 10000 Zagreb zastupanog po punomoćniku Odvjetničko društvo Owens i Houška</item>
    </derivirana_varijabla>
  </DomainObject.Predmet.ProtuStrankaListFormatedWithAdress>
  <DomainObject.Predmet.ProtuStrankaListFormatedWithAdressOIB>
    <izvorni_sadrzaj>
      <item>GEA TERRA NOVA d.o.o., OIB 02876433989, Kamenarka 32, 10000 Zagreb zastupanog po punomoćniku Odvjetničko društvo Owens i Houška</item>
    </izvorni_sadrzaj>
    <derivirana_varijabla naziv="DomainObject.Predmet.ProtuStrankaListFormatedWithAdressOIB_1">
      <item>GEA TERRA NOVA d.o.o., OIB 02876433989, Kamenarka 32, 10000 Zagreb zastupanog po punomoćniku Odvjetničko društvo Owens i Houška</item>
    </derivirana_varijabla>
  </DomainObject.Predmet.ProtuStrankaListFormatedWithAdressOIB>
  <DomainObject.Predmet.ProtuStrankaListNazivFormated>
    <izvorni_sadrzaj>
      <item>GEA TERRA NOVA d.o.o.</item>
    </izvorni_sadrzaj>
    <derivirana_varijabla naziv="DomainObject.Predmet.ProtuStrankaListNazivFormated_1">
      <item>GEA TERRA NOVA d.o.o.</item>
    </derivirana_varijabla>
  </DomainObject.Predmet.ProtuStrankaListNazivFormated>
  <DomainObject.Predmet.ProtuStrankaListNazivFormatedOIB>
    <izvorni_sadrzaj>
      <item>GEA TERRA NOVA d.o.o., OIB 02876433989</item>
    </izvorni_sadrzaj>
    <derivirana_varijabla naziv="DomainObject.Predmet.ProtuStrankaListNazivFormatedOIB_1">
      <item>GEA TERRA NOVA d.o.o., OIB 02876433989</item>
    </derivirana_varijabla>
  </DomainObject.Predmet.ProtuStrankaListNazivFormatedOIB>
  <DomainObject.Predmet.OstaliListFormated>
    <izvorni_sadrzaj>
      <item>Odvjetničko društvo Owens i Houška punomoćnik sudionika u postupku GEA TERRA NOVA d.o.o.</item>
      <item>Nataša Owens</item>
      <item>Nikola Jakir</item>
      <item>HRVATSKA POŠTANSKA BANKA, dioničko društvo</item>
      <item>RH, MF, Porezna uprava</item>
    </izvorni_sadrzaj>
    <derivirana_varijabla naziv="DomainObject.Predmet.OstaliListFormated_1">
      <item>Odvjetničko društvo Owens i Houška punomoćnik sudionika u postupku GEA TERRA NOVA d.o.o.</item>
      <item>Nataša Owens</item>
      <item>Nikola Jakir</item>
      <item>HRVATSKA POŠTANSKA BANKA, dioničko društvo</item>
      <item>RH, MF, Porezna uprava</item>
    </derivirana_varijabla>
  </DomainObject.Predmet.OstaliListFormated>
  <DomainObject.Predmet.OstaliListFormatedOIB>
    <izvorni_sadrzaj>
      <item>Odvjetničko društvo Owens i Houška punomoćnik sudionika u postupku GEA TERRA NOVA d.o.o.</item>
      <item>Nataša Owens</item>
      <item>Nikola Jakir, OIB 35440503043</item>
      <item>HRVATSKA POŠTANSKA BANKA, dioničko društvo, OIB 87939104217</item>
      <item>RH, MF, Porezna uprava</item>
    </izvorni_sadrzaj>
    <derivirana_varijabla naziv="DomainObject.Predmet.OstaliListFormatedOIB_1">
      <item>Odvjetničko društvo Owens i Houška punomoćnik sudionika u postupku GEA TERRA NOVA d.o.o.</item>
      <item>Nataša Owens</item>
      <item>Nikola Jakir, OIB 35440503043</item>
      <item>HRVATSKA POŠTANSKA BANKA, dioničko društvo, OIB 87939104217</item>
      <item>RH, MF, Porezna uprava</item>
    </derivirana_varijabla>
  </DomainObject.Predmet.OstaliListFormatedOIB>
  <DomainObject.Predmet.OstaliListFormatedWithAdress>
    <izvorni_sadrzaj>
      <item>Odvjetničko društvo Owens i Houška, PRAŠKA 10, 10000 Zagreb punomoćnik sudionika u postupku GEA TERRA NOVA d.o.o.</item>
      <item>Nataša Owens, Praška 10, 10000 Zagreb</item>
      <item>Nikola Jakir, Stonska 17, 10000 Zagreb</item>
      <item>HRVATSKA POŠTANSKA BANKA, dioničko društvo, Jurišićeva 4, Zagreb</item>
      <item>RH, MF, Porezna uprava</item>
    </izvorni_sadrzaj>
    <derivirana_varijabla naziv="DomainObject.Predmet.OstaliListFormatedWithAdress_1">
      <item>Odvjetničko društvo Owens i Houška, PRAŠKA 10, 10000 Zagreb punomoćnik sudionika u postupku GEA TERRA NOVA d.o.o.</item>
      <item>Nataša Owens, Praška 10, 10000 Zagreb</item>
      <item>Nikola Jakir, Stonska 17, 10000 Zagreb</item>
      <item>HRVATSKA POŠTANSKA BANKA, dioničko društvo, Jurišićeva 4, Zagreb</item>
      <item>RH, MF, Porezna uprava</item>
    </derivirana_varijabla>
  </DomainObject.Predmet.OstaliListFormatedWithAdress>
  <DomainObject.Predmet.OstaliListFormatedWithAdressOIB>
    <izvorni_sadrzaj>
      <item>Odvjetničko društvo Owens i Houška, PRAŠKA 10, 10000 Zagreb punomoćnik sudionika u postupku GEA TERRA NOVA d.o.o.</item>
      <item>Nataša Owens, Praška 10, 10000 Zagreb</item>
      <item>Nikola Jakir, OIB 35440503043, Stonska 17, 10000 Zagreb</item>
      <item>HRVATSKA POŠTANSKA BANKA, dioničko društvo, OIB 87939104217, Jurišićeva 4, Zagreb</item>
      <item>RH, MF, Porezna uprava</item>
    </izvorni_sadrzaj>
    <derivirana_varijabla naziv="DomainObject.Predmet.OstaliListFormatedWithAdressOIB_1">
      <item>Odvjetničko društvo Owens i Houška, PRAŠKA 10, 10000 Zagreb punomoćnik sudionika u postupku GEA TERRA NOVA d.o.o.</item>
      <item>Nataša Owens, Praška 10, 10000 Zagreb</item>
      <item>Nikola Jakir, OIB 35440503043, Stonska 17, 10000 Zagreb</item>
      <item>HRVATSKA POŠTANSKA BANKA, dioničko društvo, OIB 87939104217, Jurišićeva 4, Zagreb</item>
      <item>RH, MF, Porezna uprava</item>
    </derivirana_varijabla>
  </DomainObject.Predmet.OstaliListFormatedWithAdressOIB>
  <DomainObject.Predmet.OstaliListNazivFormated>
    <izvorni_sadrzaj>
      <item>Odvjetničko društvo Owens i Houška</item>
      <item>Nataša Owens</item>
      <item>Nikola Jakir</item>
      <item>HRVATSKA POŠTANSKA BANKA, dioničko društvo</item>
      <item>RH, MF, Porezna uprava</item>
    </izvorni_sadrzaj>
    <derivirana_varijabla naziv="DomainObject.Predmet.OstaliListNazivFormated_1">
      <item>Odvjetničko društvo Owens i Houška</item>
      <item>Nataša Owens</item>
      <item>Nikola Jakir</item>
      <item>HRVATSKA POŠTANSKA BANKA, dioničko društvo</item>
      <item>RH, MF, Porezna uprava</item>
    </derivirana_varijabla>
  </DomainObject.Predmet.OstaliListNazivFormated>
  <DomainObject.Predmet.OstaliListNazivFormatedOIB>
    <izvorni_sadrzaj>
      <item>Odvjetničko društvo Owens i Houška</item>
      <item>Nataša Owens</item>
      <item>Nikola Jakir, OIB 35440503043</item>
      <item>HRVATSKA POŠTANSKA BANKA, dioničko društvo, OIB 87939104217</item>
      <item>RH, MF, Porezna uprava</item>
    </izvorni_sadrzaj>
    <derivirana_varijabla naziv="DomainObject.Predmet.OstaliListNazivFormatedOIB_1">
      <item>Odvjetničko društvo Owens i Houška</item>
      <item>Nataša Owens</item>
      <item>Nikola Jakir, OIB 35440503043</item>
      <item>HRVATSKA POŠTANSKA BANKA, dioničko društvo, OIB 87939104217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Stanislav Szabo</izvorni_sadrzaj>
    <derivirana_varijabla naziv="DomainObject.Predmet.StrankaIDrugi_1">Stanislav Szabo</derivirana_varijabla>
  </DomainObject.Predmet.StrankaIDrugi>
  <DomainObject.Predmet.ProtustrankaIDrugi>
    <izvorni_sadrzaj>GEA TERRA NOVA d.o.o.</izvorni_sadrzaj>
    <derivirana_varijabla naziv="DomainObject.Predmet.ProtustrankaIDrugi_1">GEA TERRA NOVA d.o.o.</derivirana_varijabla>
  </DomainObject.Predmet.ProtustrankaIDrugi>
  <DomainObject.Predmet.StrankaIDrugiAdressOIB>
    <izvorni_sadrzaj>Stanislav Szabo, OIB 24614917094, Jurjevska Ulica 11, 10000 Zagreb</izvorni_sadrzaj>
    <derivirana_varijabla naziv="DomainObject.Predmet.StrankaIDrugiAdressOIB_1">Stanislav Szabo, OIB 24614917094, Jurjevska Ulica 11, 10000 Zagreb</derivirana_varijabla>
  </DomainObject.Predmet.StrankaIDrugiAdressOIB>
  <DomainObject.Predmet.ProtustrankaIDrugiAdressOIB>
    <izvorni_sadrzaj>GEA TERRA NOVA d.o.o., OIB 02876433989, Kamenarka 32, 10000 Zagreb</izvorni_sadrzaj>
    <derivirana_varijabla naziv="DomainObject.Predmet.ProtustrankaIDrugiAdressOIB_1">GEA TERRA NOVA d.o.o., OIB 02876433989, Kamenarka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Stanislav Szabo</item>
      <item>GEA TERRA NOVA d.o.o.</item>
      <item>Odvjetničko društvo Owens i Houška</item>
      <item>Nataša Owens</item>
      <item>Nikola Jakir</item>
      <item>HRVATSKA POŠTANSKA BANKA, dioničko društvo</item>
      <item>RH, MF, Porezna uprava</item>
    </izvorni_sadrzaj>
    <derivirana_varijabla naziv="DomainObject.Predmet.SudioniciListNaziv_1">
      <item>Stanislav Szabo</item>
      <item>GEA TERRA NOVA d.o.o.</item>
      <item>Odvjetničko društvo Owens i Houška</item>
      <item>Nataša Owens</item>
      <item>Nikola Jakir</item>
      <item>HRVATSKA POŠTANSKA BANKA, dioničko društvo</item>
      <item>RH, MF, Porezna uprava</item>
    </derivirana_varijabla>
  </DomainObject.Predmet.SudioniciListNaziv>
  <DomainObject.Predmet.SudioniciListAdressOIB>
    <izvorni_sadrzaj>
      <item>Stanislav Szabo, OIB 24614917094, Jurjevska Ulica 11,10000 Zagreb</item>
      <item>GEA TERRA NOVA d.o.o., OIB 02876433989, Kamenarka 32,10000 Zagreb</item>
      <item>Odvjetničko društvo Owens i Houška, PRAŠKA 10,10000 Zagreb</item>
      <item>Nataša Owens, Praška 10,10000 Zagreb</item>
      <item>Nikola Jakir, OIB 35440503043, Stonska 17,10000 Zagreb</item>
      <item>HRVATSKA POŠTANSKA BANKA, dioničko društvo, OIB 87939104217, Jurišićeva 4,Zagreb</item>
      <item>RH, MF, Porezna uprava</item>
    </izvorni_sadrzaj>
    <derivirana_varijabla naziv="DomainObject.Predmet.SudioniciListAdressOIB_1">
      <item>Stanislav Szabo, OIB 24614917094, Jurjevska Ulica 11,10000 Zagreb</item>
      <item>GEA TERRA NOVA d.o.o., OIB 02876433989, Kamenarka 32,10000 Zagreb</item>
      <item>Odvjetničko društvo Owens i Houška, PRAŠKA 10,10000 Zagreb</item>
      <item>Nataša Owens, Praška 10,10000 Zagreb</item>
      <item>Nikola Jakir, OIB 35440503043, Stonska 17,10000 Zagreb</item>
      <item>HRVATSKA POŠTANSKA BANKA, dioničko društvo, OIB 87939104217, Jurišićeva 4,Zagreb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24614917094</item>
      <item>, OIB 02876433989</item>
      <item>, OIB null</item>
      <item>, OIB null</item>
      <item>, OIB 35440503043</item>
      <item>, OIB 87939104217</item>
      <item>, OIB null</item>
    </izvorni_sadrzaj>
    <derivirana_varijabla naziv="DomainObject.Predmet.SudioniciListNazivOIB_1">
      <item>, OIB 24614917094</item>
      <item>, OIB 02876433989</item>
      <item>, OIB null</item>
      <item>, OIB null</item>
      <item>, OIB 35440503043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248</properties:Words>
  <properties:Characters>1275</properties:Characters>
  <properties:Lines>38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2017-07-27T08:25:00Z</dcterms:created>
  <dc:creator>Sudsko vijeće</dc:creator>
  <cp:lastModifiedBy>Monika Grbac</cp:lastModifiedBy>
  <cp:lastPrinted>2016-09-23T09:41:00Z</cp:lastPrinted>
  <dcterms:modified xmlns:xsi="http://www.w3.org/2001/XMLSchema-instance" xsi:type="dcterms:W3CDTF">2017-07-27T08:30:00Z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