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52e1" w14:paraId="51652e1" w:rsidRDefault="00671A4A" w:rsidP="00671A4A" w:rsidR="00671A4A" w:rsidRPr="005600E4">
      <w:pPr>
        <w:jc w:val="right"/>
        <w15:collapsed w:val="false"/>
      </w:pPr>
      <w:bookmarkStart w:name="_GoBack" w:id="0"/>
      <w:bookmarkEnd w:id="0"/>
      <w:r w:rsidRPr="005600E4">
        <w:t xml:space="preserve">    </w:t>
      </w:r>
    </w:p>
    <w:p w:rsidRDefault="00411B08" w:rsidP="00671A4A" w:rsidR="00671A4A" w:rsidRPr="005600E4">
      <w:r w:rsidRPr="005600E4">
        <w:rPr>
          <w:bCs/>
        </w:rPr>
        <w:t xml:space="preserve">             </w:t>
      </w:r>
      <w:r w:rsidR="00176C69" w:rsidRPr="005600E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5600E4"/>
    <w:p w:rsidRDefault="00671A4A" w:rsidP="00671A4A" w:rsidR="00671A4A" w:rsidRPr="005600E4">
      <w:pPr>
        <w:ind w:hanging="720" w:left="360"/>
      </w:pPr>
      <w:r w:rsidRPr="005600E4">
        <w:t xml:space="preserve">     </w:t>
      </w:r>
      <w:r w:rsidR="00F957D4" w:rsidRPr="005600E4">
        <w:t xml:space="preserve">    </w:t>
      </w:r>
      <w:r w:rsidRPr="005600E4">
        <w:t>REPUBLIKA HRVATSKA</w:t>
      </w:r>
    </w:p>
    <w:p w:rsidRDefault="00671A4A" w:rsidP="00184F3E" w:rsidR="00BF2838" w:rsidRPr="005600E4">
      <w:pPr>
        <w:ind w:hanging="720" w:left="360"/>
      </w:pPr>
      <w:r w:rsidRPr="005600E4">
        <w:t xml:space="preserve">     TRGOVAČKI SUD U OSIJEKU</w:t>
      </w:r>
    </w:p>
    <w:p w:rsidRDefault="009F5048" w:rsidP="00885A5D" w:rsidR="009F5048" w:rsidRPr="005600E4">
      <w:pPr>
        <w:jc w:val="center"/>
      </w:pPr>
    </w:p>
    <w:p w:rsidRDefault="00F957D4" w:rsidP="00F957D4" w:rsidR="00F957D4" w:rsidRPr="005600E4">
      <w:pPr>
        <w:jc w:val="center"/>
      </w:pPr>
      <w:r w:rsidRPr="005600E4">
        <w:t>REPUBLIKA HRVATSKA</w:t>
      </w:r>
    </w:p>
    <w:p w:rsidRDefault="00F957D4" w:rsidP="00F957D4" w:rsidR="00F957D4" w:rsidRPr="005600E4">
      <w:pPr>
        <w:jc w:val="center"/>
      </w:pPr>
      <w:r w:rsidRPr="005600E4">
        <w:t>R J E Š E N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BD5CC0" w:rsidP="00BD5CC0" w:rsidR="00082277" w:rsidRPr="005600E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Porezna uprava Područni ured Zagreb, Zagreb, Katančićeva 5/a, OIB: 18683136487, zastupana po Županijskom državnom odvjetništvu u Osijeku, za otvaranje stečajnog postupka nad dužnikom ANTILIA TRGOVINA d.o.o., Zagreb, </w:t>
      </w:r>
      <w:proofErr w:type="spellStart"/>
      <w:r>
        <w:t>Topolovečka</w:t>
      </w:r>
      <w:proofErr w:type="spellEnd"/>
      <w:r>
        <w:t xml:space="preserve"> 1, MBS: 080678872, OIB: 53903364386</w:t>
      </w:r>
      <w:r w:rsidR="00294614">
        <w:rPr>
          <w:color w:val="000000"/>
        </w:rPr>
        <w:t xml:space="preserve">, dana </w:t>
      </w:r>
      <w:r>
        <w:rPr>
          <w:color w:val="000000"/>
        </w:rPr>
        <w:t>22</w:t>
      </w:r>
      <w:r w:rsidR="00294614">
        <w:rPr>
          <w:color w:val="000000"/>
        </w:rPr>
        <w:t xml:space="preserve">. </w:t>
      </w:r>
      <w:r>
        <w:rPr>
          <w:color w:val="000000"/>
        </w:rPr>
        <w:t>svibnja</w:t>
      </w:r>
      <w:r w:rsidR="00294614">
        <w:rPr>
          <w:color w:val="000000"/>
        </w:rPr>
        <w:t xml:space="preserve"> 2018. godine </w:t>
      </w:r>
    </w:p>
    <w:p w:rsidRDefault="00A46918" w:rsidP="002700FC" w:rsidR="00A46918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r i j e š i o   j e</w:t>
      </w:r>
    </w:p>
    <w:p w:rsidRDefault="00F957D4" w:rsidP="00F957D4" w:rsidR="00F957D4" w:rsidRPr="005600E4">
      <w:pPr>
        <w:jc w:val="both"/>
      </w:pPr>
    </w:p>
    <w:p w:rsidRDefault="00A46918" w:rsidP="00F957D4" w:rsidR="00A46918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1.Pozivaju se osobe koje im</w:t>
      </w:r>
      <w:r w:rsidR="00B94EEC" w:rsidRPr="005600E4">
        <w:t>aju pravni interes za provedbom</w:t>
      </w:r>
      <w:r w:rsidRPr="005600E4">
        <w:t xml:space="preserve"> stečajnoga postupka nad dužnikom </w:t>
      </w:r>
      <w:r w:rsidR="00BD5CC0">
        <w:t xml:space="preserve">ANTILIA TRGOVINA d.o.o., Zagreb, </w:t>
      </w:r>
      <w:proofErr w:type="spellStart"/>
      <w:r w:rsidR="00BD5CC0">
        <w:t>Topolovečka</w:t>
      </w:r>
      <w:proofErr w:type="spellEnd"/>
      <w:r w:rsidR="00BD5CC0">
        <w:t xml:space="preserve"> 1, MBS: 080678872, OIB: 53903364386</w:t>
      </w:r>
      <w:r w:rsidRPr="005600E4">
        <w:t xml:space="preserve">da u roku od 15 dana uplate na sudski depozit ovoga suda broj </w:t>
      </w:r>
      <w:r w:rsidR="00082277" w:rsidRPr="005600E4">
        <w:t xml:space="preserve"> </w:t>
      </w:r>
      <w:r w:rsidRPr="005600E4">
        <w:t>HR3123900011300000200 s pozivom na broj HR05 272</w:t>
      </w:r>
      <w:r w:rsidR="000975FD" w:rsidRPr="005600E4">
        <w:t>-</w:t>
      </w:r>
      <w:r w:rsidR="00BD5CC0">
        <w:t>19</w:t>
      </w:r>
      <w:r w:rsidR="000975FD" w:rsidRPr="005600E4">
        <w:t>-1</w:t>
      </w:r>
      <w:r w:rsidR="00BD5CC0">
        <w:t>8</w:t>
      </w:r>
      <w:r w:rsidR="005A4DAE" w:rsidRPr="005600E4">
        <w:t xml:space="preserve"> kod Hrvatske poštanske</w:t>
      </w:r>
      <w:r w:rsidR="00B94EEC" w:rsidRPr="005600E4">
        <w:t xml:space="preserve"> </w:t>
      </w:r>
      <w:r w:rsidRPr="005600E4">
        <w:t xml:space="preserve">banke iznos od </w:t>
      </w:r>
      <w:r w:rsidR="001D3063">
        <w:t>73.620,00</w:t>
      </w:r>
      <w:r w:rsidR="001D3063" w:rsidRPr="005600E4">
        <w:t xml:space="preserve"> </w:t>
      </w:r>
      <w:r w:rsidR="000975FD" w:rsidRPr="005600E4">
        <w:t xml:space="preserve">kn </w:t>
      </w:r>
      <w:r w:rsidR="00082277" w:rsidRPr="005600E4">
        <w:t>predujam za namirenje troškova</w:t>
      </w:r>
      <w:r w:rsidRPr="005600E4">
        <w:t xml:space="preserve"> prethodnoga i otvorenoga stečajnog postupka, te da u istom roku potvrdu o uplati dostave u sudski spis.</w:t>
      </w: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2.Ovo rješenje će se objaviti na mrežnoj stranici e-Oglasna ploča sudova istoga dana kada je doneseno.</w:t>
      </w:r>
    </w:p>
    <w:p w:rsidRDefault="00F957D4" w:rsidP="00F957D4" w:rsidR="00F957D4" w:rsidRPr="005600E4">
      <w:pPr>
        <w:jc w:val="both"/>
      </w:pPr>
    </w:p>
    <w:p w:rsidRDefault="00F957D4" w:rsidP="00B8591E" w:rsidR="00BD5CC0" w:rsidRPr="00BD5CC0">
      <w:pPr>
        <w:pStyle w:val="Tijeloteksta"/>
        <w:rPr>
          <w:sz w:val="24"/>
        </w:rPr>
      </w:pPr>
      <w:r w:rsidRPr="00BD5CC0">
        <w:rPr>
          <w:sz w:val="24"/>
        </w:rPr>
        <w:t>3.Ako osobe koje imaju pravni interes da se</w:t>
      </w:r>
      <w:r w:rsidR="004B5B7A" w:rsidRPr="00BD5CC0">
        <w:rPr>
          <w:sz w:val="24"/>
        </w:rPr>
        <w:t xml:space="preserve"> provede stečajni postupak nad </w:t>
      </w:r>
      <w:r w:rsidRPr="00BD5CC0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BD5CC0" w:rsidRPr="00BD5CC0">
        <w:rPr>
          <w:sz w:val="24"/>
        </w:rPr>
        <w:t>Stečajnog zakona („Narodne novine“ broj 71/15 i 104/17; u daljnjem tekstu SZ)</w:t>
      </w:r>
    </w:p>
    <w:p w:rsidRDefault="00BD5CC0" w:rsidP="00F957D4" w:rsidR="00F957D4" w:rsidRPr="005600E4">
      <w:pPr>
        <w:jc w:val="both"/>
      </w:pPr>
      <w:r>
        <w:t xml:space="preserve"> </w:t>
      </w:r>
    </w:p>
    <w:p w:rsidRDefault="00F957D4" w:rsidP="00F957D4" w:rsidR="00F957D4" w:rsidRPr="005600E4">
      <w:pPr>
        <w:jc w:val="both"/>
      </w:pPr>
      <w:r w:rsidRPr="005600E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5600E4">
        <w:t>će</w:t>
      </w:r>
      <w:r w:rsidRPr="005600E4">
        <w:t xml:space="preserve"> se iz Fonda za namirenje troškova stečajnoga postupka.</w:t>
      </w:r>
    </w:p>
    <w:p w:rsidRDefault="000471D3" w:rsidP="00F957D4" w:rsidR="000471D3" w:rsidRPr="005600E4">
      <w:pPr>
        <w:jc w:val="both"/>
      </w:pPr>
    </w:p>
    <w:p w:rsidRDefault="00F957D4" w:rsidP="00F957D4" w:rsidR="00F957D4" w:rsidRPr="005600E4">
      <w:pPr>
        <w:jc w:val="both"/>
      </w:pPr>
    </w:p>
    <w:p w:rsidRDefault="00F957D4" w:rsidP="00F957D4" w:rsidR="00F957D4" w:rsidRPr="005600E4">
      <w:pPr>
        <w:jc w:val="center"/>
      </w:pPr>
      <w:r w:rsidRPr="005600E4">
        <w:t>Obrazloženje</w:t>
      </w:r>
    </w:p>
    <w:p w:rsidRDefault="00A46918" w:rsidP="00F957D4" w:rsidR="00A46918">
      <w:pPr>
        <w:jc w:val="both"/>
      </w:pPr>
    </w:p>
    <w:p w:rsidRDefault="00BD5CC0" w:rsidP="00F957D4" w:rsidR="00BD5CC0" w:rsidRPr="005600E4">
      <w:pPr>
        <w:jc w:val="both"/>
      </w:pPr>
    </w:p>
    <w:p w:rsidRDefault="00BD5CC0" w:rsidP="00BD5CC0" w:rsidR="00BD5CC0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30. ožujka 2017. godine </w:t>
      </w:r>
      <w:r>
        <w:lastRenderedPageBreak/>
        <w:t xml:space="preserve">Trgovačkom sudu u Zagrebu zahtjev za provedbu skraćenog stečajnog postupka nad dužnikom ANTILIA TRGOVINA d.o.o., Zagreb, </w:t>
      </w:r>
      <w:proofErr w:type="spellStart"/>
      <w:r>
        <w:t>Topolovečka</w:t>
      </w:r>
      <w:proofErr w:type="spellEnd"/>
      <w:r>
        <w:t xml:space="preserve"> 1, MBS: 080678872, OIB: 53903364386 temeljem čl. 429. st. 1. Stečajnog zakona.</w:t>
      </w:r>
    </w:p>
    <w:p w:rsidRDefault="00BD5CC0" w:rsidP="00BD5CC0" w:rsidR="00BD5CC0">
      <w:pPr>
        <w:jc w:val="both"/>
      </w:pPr>
    </w:p>
    <w:p w:rsidRDefault="00BD5CC0" w:rsidP="001D3063" w:rsidR="00BD5CC0" w:rsidRPr="00BD5CC0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BD5CC0" w:rsidP="00BD5CC0" w:rsidR="00BD5CC0" w:rsidRPr="005600E4">
      <w:pPr>
        <w:jc w:val="both"/>
      </w:pPr>
    </w:p>
    <w:p w:rsidRDefault="00F957D4" w:rsidP="0053267A" w:rsidR="0053267A">
      <w:pPr>
        <w:ind w:firstLine="708"/>
        <w:jc w:val="both"/>
      </w:pPr>
      <w:r w:rsidRPr="005600E4">
        <w:t xml:space="preserve">Na ročištu radi očitovanja o prijedlogu za otvaranje stečajnog postupka i ročištu radi </w:t>
      </w:r>
      <w:r w:rsidR="005B42E8" w:rsidRPr="005600E4">
        <w:t xml:space="preserve"> </w:t>
      </w:r>
      <w:r w:rsidRPr="005600E4">
        <w:t xml:space="preserve">rasprave o pretpostavkama za otvaranje stečajnog postupka nad dužnikom, održanom </w:t>
      </w:r>
      <w:r w:rsidR="00BD5CC0">
        <w:t>17</w:t>
      </w:r>
      <w:r w:rsidR="00BB0166" w:rsidRPr="005600E4">
        <w:t xml:space="preserve">. </w:t>
      </w:r>
      <w:r w:rsidR="00BD5CC0">
        <w:t>travnja</w:t>
      </w:r>
      <w:r w:rsidR="00A65924">
        <w:t xml:space="preserve"> 2018</w:t>
      </w:r>
      <w:r w:rsidR="00BB0166" w:rsidRPr="005600E4">
        <w:t xml:space="preserve">. </w:t>
      </w:r>
      <w:r w:rsidRPr="005600E4">
        <w:t xml:space="preserve">godine, </w:t>
      </w:r>
      <w:r w:rsidR="00D964C5">
        <w:t xml:space="preserve">privremeni stečajni upravitelj izložio </w:t>
      </w:r>
      <w:r w:rsidR="0052432B" w:rsidRPr="005600E4">
        <w:t>je</w:t>
      </w:r>
      <w:r w:rsidR="007F0BA9" w:rsidRPr="005600E4">
        <w:t xml:space="preserve"> svoje</w:t>
      </w:r>
      <w:r w:rsidR="00253806" w:rsidRPr="005600E4">
        <w:t xml:space="preserve"> </w:t>
      </w:r>
      <w:r w:rsidRPr="005600E4">
        <w:t xml:space="preserve">pisano izvješće od </w:t>
      </w:r>
      <w:r w:rsidR="00BD5CC0">
        <w:t>12</w:t>
      </w:r>
      <w:r w:rsidR="00D964C5">
        <w:t xml:space="preserve">. </w:t>
      </w:r>
      <w:r w:rsidR="00BD5CC0">
        <w:t>ožujka</w:t>
      </w:r>
      <w:r w:rsidR="00D964C5">
        <w:t xml:space="preserve"> 2018</w:t>
      </w:r>
      <w:r w:rsidR="00BB0166" w:rsidRPr="005600E4">
        <w:t>. godine</w:t>
      </w:r>
      <w:r w:rsidRPr="005600E4">
        <w:t xml:space="preserve"> iz kojeg proizlazi da su predvidivi troškovi stečajnog postupka prema ocijeni privremenog ste</w:t>
      </w:r>
      <w:r w:rsidR="001A3CD7" w:rsidRPr="005600E4">
        <w:t>čajnog upravitelja i ovoga suda</w:t>
      </w:r>
      <w:r w:rsidRPr="005600E4">
        <w:t xml:space="preserve"> </w:t>
      </w:r>
      <w:r w:rsidR="005957B4">
        <w:t>73.620,00</w:t>
      </w:r>
      <w:r w:rsidR="003B0694" w:rsidRPr="005600E4">
        <w:t xml:space="preserve"> kn</w:t>
      </w:r>
      <w:r w:rsidR="000A58D1">
        <w:t xml:space="preserve"> </w:t>
      </w:r>
      <w:r w:rsidR="00E6338F" w:rsidRPr="005600E4">
        <w:t>i to za:</w:t>
      </w:r>
    </w:p>
    <w:p w:rsidRDefault="0053267A" w:rsidP="0053267A" w:rsidR="0053267A">
      <w:pPr>
        <w:ind w:firstLine="708"/>
        <w:jc w:val="both"/>
      </w:pPr>
    </w:p>
    <w:p w:rsidRDefault="0053267A" w:rsidP="003617E6" w:rsidR="0053267A">
      <w:pPr>
        <w:pStyle w:val="Odlomakpopisa"/>
        <w:numPr>
          <w:ilvl w:val="0"/>
          <w:numId w:val="15"/>
        </w:numPr>
        <w:spacing w:after="240"/>
        <w:jc w:val="both"/>
      </w:pPr>
      <w:r w:rsidRPr="005600E4">
        <w:t xml:space="preserve">trošak izrade pečata u iznosu od 150,00 kn u skladu s prosječnom važećom cijenom </w:t>
      </w:r>
      <w:r>
        <w:t xml:space="preserve"> </w:t>
      </w:r>
      <w:r w:rsidRPr="005600E4">
        <w:t>takvih usluga na tržištu</w:t>
      </w:r>
      <w:r>
        <w:t xml:space="preserve"> </w:t>
      </w:r>
    </w:p>
    <w:p w:rsidRDefault="003617E6" w:rsidP="003617E6" w:rsidR="003617E6">
      <w:pPr>
        <w:pStyle w:val="Odlomakpopisa"/>
        <w:spacing w:after="240"/>
        <w:ind w:left="1068"/>
        <w:jc w:val="both"/>
      </w:pPr>
    </w:p>
    <w:p w:rsidRDefault="003617E6" w:rsidP="003617E6" w:rsidR="0053267A">
      <w:pPr>
        <w:pStyle w:val="Odlomakpopisa"/>
        <w:numPr>
          <w:ilvl w:val="0"/>
          <w:numId w:val="15"/>
        </w:numPr>
        <w:jc w:val="both"/>
      </w:pPr>
      <w:r w:rsidRPr="00CC1194">
        <w:t xml:space="preserve">poslovni račun – u stečaju (naknade za: otvaranje računa, </w:t>
      </w:r>
      <w:r w:rsidR="00916FD8">
        <w:t xml:space="preserve">održavanje računa </w:t>
      </w:r>
      <w:r w:rsidRPr="00CC1194">
        <w:t>vođenje računa i izvršenje platnih naloga (</w:t>
      </w:r>
      <w:r w:rsidR="00BD5CC0">
        <w:t>83</w:t>
      </w:r>
      <w:r w:rsidRPr="00CC1194">
        <w:t>,</w:t>
      </w:r>
      <w:r w:rsidR="00BD5CC0">
        <w:t>33</w:t>
      </w:r>
      <w:r w:rsidRPr="00CC1194">
        <w:t xml:space="preserve"> kn </w:t>
      </w:r>
      <w:r w:rsidR="00916FD8">
        <w:t>x 12 mjeseci</w:t>
      </w:r>
      <w:r w:rsidRPr="00CC1194">
        <w:t xml:space="preserve">) u iznosu od </w:t>
      </w:r>
      <w:proofErr w:type="spellStart"/>
      <w:r w:rsidR="0056523A">
        <w:t>cca</w:t>
      </w:r>
      <w:proofErr w:type="spellEnd"/>
      <w:r w:rsidR="0056523A">
        <w:t xml:space="preserve"> 1.000,</w:t>
      </w:r>
      <w:r w:rsidRPr="00CC1194">
        <w:t>00 kn</w:t>
      </w:r>
      <w:r w:rsidR="00F512E5">
        <w:t xml:space="preserve"> i trošak naknade za zatvaranje računa od 150,00 kn,</w:t>
      </w:r>
      <w:r w:rsidR="006A00CC">
        <w:t xml:space="preserve"> ukupno 1.150,00 kn</w:t>
      </w:r>
      <w:r w:rsidRPr="00CC1194">
        <w:t xml:space="preserve"> u skladu s prosječnom naknadom prema Cjeniku financijskih institucija za usluge platnog prometa na tržištu u RH</w:t>
      </w:r>
      <w:r w:rsidR="00916FD8">
        <w:t xml:space="preserve"> </w:t>
      </w:r>
    </w:p>
    <w:p w:rsidRDefault="003617E6" w:rsidP="003617E6" w:rsidR="003617E6" w:rsidRPr="009662DC">
      <w:pPr>
        <w:jc w:val="both"/>
      </w:pPr>
    </w:p>
    <w:p w:rsidRDefault="003617E6" w:rsidP="00B41DF9" w:rsidR="00B41DF9">
      <w:pPr>
        <w:pStyle w:val="Odlomakpopisa"/>
        <w:numPr>
          <w:ilvl w:val="0"/>
          <w:numId w:val="15"/>
        </w:numPr>
        <w:jc w:val="both"/>
      </w:pPr>
      <w:r w:rsidRPr="00CC1194">
        <w:t xml:space="preserve">knjigovodstvene usluge – u stečaju </w:t>
      </w:r>
      <w:r w:rsidR="00F512E5">
        <w:t xml:space="preserve">s PDV-om </w:t>
      </w:r>
      <w:r w:rsidRPr="00CC1194">
        <w:t xml:space="preserve">(prosječna cijena usluga knjigovodstvenog servisa </w:t>
      </w:r>
      <w:r w:rsidR="00F512E5">
        <w:t>1.000,00</w:t>
      </w:r>
      <w:r w:rsidRPr="009662DC">
        <w:t>,</w:t>
      </w:r>
      <w:proofErr w:type="spellStart"/>
      <w:r w:rsidRPr="009662DC">
        <w:t>00</w:t>
      </w:r>
      <w:proofErr w:type="spellEnd"/>
      <w:r w:rsidRPr="009662DC">
        <w:t xml:space="preserve"> kn</w:t>
      </w:r>
      <w:r w:rsidRPr="00CC1194">
        <w:t xml:space="preserve"> x </w:t>
      </w:r>
      <w:r w:rsidR="00F512E5">
        <w:t xml:space="preserve">12 </w:t>
      </w:r>
      <w:r w:rsidRPr="00CC1194">
        <w:t xml:space="preserve">mjeseci) u iznosu od </w:t>
      </w:r>
      <w:r w:rsidR="00F512E5">
        <w:t>12</w:t>
      </w:r>
      <w:r w:rsidRPr="00CC1194">
        <w:t>.000,00 kn</w:t>
      </w:r>
    </w:p>
    <w:p w:rsidRDefault="00B41DF9" w:rsidP="00B41DF9" w:rsidR="00B41DF9">
      <w:pPr>
        <w:pStyle w:val="Odlomakpopisa"/>
      </w:pPr>
    </w:p>
    <w:p w:rsidRDefault="000A58D1" w:rsidP="00B41DF9" w:rsidR="00B41DF9">
      <w:pPr>
        <w:pStyle w:val="Odlomakpopisa"/>
        <w:numPr>
          <w:ilvl w:val="0"/>
          <w:numId w:val="15"/>
        </w:numPr>
        <w:jc w:val="both"/>
      </w:pPr>
      <w:r w:rsidRPr="00B41DF9">
        <w:t xml:space="preserve">Trošak prinudne naplate sastoji se od sudske pristojbe po tarifi sudskih pristojbi na prijedlog za ovrhu na vrijednost spora od </w:t>
      </w:r>
      <w:r w:rsidR="005C1C6E" w:rsidRPr="00B41DF9">
        <w:t>8.406.000,00</w:t>
      </w:r>
      <w:r w:rsidRPr="00B41DF9">
        <w:t xml:space="preserve"> kn u iznosu od </w:t>
      </w:r>
      <w:r w:rsidR="007D2738" w:rsidRPr="00B41DF9">
        <w:t>2.500,</w:t>
      </w:r>
      <w:r w:rsidRPr="00B41DF9">
        <w:t xml:space="preserve">00 kn, te na  rješenje o ovrsi u iznosu od </w:t>
      </w:r>
      <w:r w:rsidR="00F01CFE" w:rsidRPr="00B41DF9">
        <w:t>2.500</w:t>
      </w:r>
      <w:r w:rsidRPr="00B41DF9">
        <w:t xml:space="preserve">,00 kn, odnosno trošak sudske pristojbe na tužbu za pobijanje pravnih radnji u iznosu od </w:t>
      </w:r>
      <w:r w:rsidR="00B41DF9" w:rsidRPr="00B41DF9">
        <w:t>5.000</w:t>
      </w:r>
      <w:r w:rsidRPr="00B41DF9">
        <w:t xml:space="preserve">,00 kn i na presudu </w:t>
      </w:r>
      <w:r w:rsidR="00B41DF9" w:rsidRPr="00B41DF9">
        <w:t>5.000,00 kn</w:t>
      </w:r>
      <w:r w:rsidR="00B41DF9">
        <w:t xml:space="preserve"> (Tar. br. 1. t. 1. i t. 2.)</w:t>
      </w:r>
    </w:p>
    <w:p w:rsidRDefault="00B41DF9" w:rsidP="00B41DF9" w:rsidR="00B41DF9">
      <w:pPr>
        <w:pStyle w:val="Odlomakpopisa"/>
      </w:pPr>
    </w:p>
    <w:p w:rsidRDefault="002F09B9" w:rsidP="00B41DF9" w:rsidR="00B41DF9">
      <w:pPr>
        <w:pStyle w:val="Odlomakpopisa"/>
        <w:numPr>
          <w:ilvl w:val="0"/>
          <w:numId w:val="15"/>
        </w:numPr>
        <w:ind w:left="1080"/>
        <w:jc w:val="both"/>
      </w:pPr>
      <w:r w:rsidRPr="00B41DF9">
        <w:t xml:space="preserve">Troškovi procjene nekretnina po ovlaštenim sudskim procjeniteljima, po tržišnoj cijeni za dvije nekretnine od 8.000,00 kn </w:t>
      </w:r>
    </w:p>
    <w:p w:rsidRDefault="00B41DF9" w:rsidP="00B41DF9" w:rsidR="00B41DF9">
      <w:pPr>
        <w:pStyle w:val="Odlomakpopisa"/>
      </w:pPr>
    </w:p>
    <w:p w:rsidRDefault="00B41DF9" w:rsidP="00B41DF9" w:rsidR="00B41DF9">
      <w:pPr>
        <w:pStyle w:val="Odlomakpopisa"/>
        <w:numPr>
          <w:ilvl w:val="0"/>
          <w:numId w:val="15"/>
        </w:numPr>
        <w:jc w:val="both"/>
      </w:pPr>
      <w:r w:rsidRPr="005600E4">
        <w:t>jednokratna nagrada privremenom stečajnom upravitelju za</w:t>
      </w:r>
      <w:r>
        <w:t xml:space="preserve"> obavljene poslove u prethodnom </w:t>
      </w:r>
      <w:r w:rsidRPr="005600E4">
        <w:t>stečajnom postupku, čl. 4. Uredba o kriterijima i načinu obračuna i plaćanja nagrade stečajnim upraviteljima (Narodne novine 105/15) u iznosu od 3.500,00 kn</w:t>
      </w:r>
    </w:p>
    <w:p w:rsidRDefault="00B41DF9" w:rsidP="00B41DF9" w:rsidR="00B41DF9">
      <w:pPr>
        <w:pStyle w:val="Odlomakpopisa"/>
      </w:pPr>
    </w:p>
    <w:p w:rsidRDefault="002F09B9" w:rsidP="00256792" w:rsidR="00256792">
      <w:pPr>
        <w:pStyle w:val="Odlomakpopisa"/>
        <w:numPr>
          <w:ilvl w:val="0"/>
          <w:numId w:val="15"/>
        </w:numPr>
        <w:ind w:left="1080"/>
        <w:jc w:val="both"/>
      </w:pPr>
      <w:r w:rsidRPr="005600E4">
        <w:t xml:space="preserve">nagrada stečajnom upravitelju – 16% od očekivanog unovčenja stečajne mase od </w:t>
      </w:r>
      <w:r w:rsidR="00B41DF9">
        <w:t>2</w:t>
      </w:r>
      <w:r w:rsidRPr="005600E4">
        <w:t xml:space="preserve">00.000,00 kn, čl. 7. Uredbe u iznosu od </w:t>
      </w:r>
      <w:r w:rsidR="00B41DF9">
        <w:t>30.000</w:t>
      </w:r>
      <w:r>
        <w:t>,00</w:t>
      </w:r>
      <w:r w:rsidRPr="009662DC">
        <w:t xml:space="preserve"> kn</w:t>
      </w:r>
    </w:p>
    <w:p w:rsidRDefault="00256792" w:rsidP="00256792" w:rsidR="00256792">
      <w:pPr>
        <w:pStyle w:val="Odlomakpopisa"/>
      </w:pPr>
    </w:p>
    <w:p w:rsidRDefault="00256792" w:rsidP="005957B4" w:rsidR="005957B4">
      <w:pPr>
        <w:pStyle w:val="Odlomakpopisa"/>
        <w:numPr>
          <w:ilvl w:val="0"/>
          <w:numId w:val="15"/>
        </w:numPr>
        <w:ind w:left="1080"/>
        <w:jc w:val="both"/>
      </w:pPr>
      <w:r w:rsidRPr="004B7471">
        <w:t xml:space="preserve">Trošak sređivanja arhivskog gradiva obuhvaća trošak popisa od </w:t>
      </w:r>
      <w:r>
        <w:t>1.680</w:t>
      </w:r>
      <w:r w:rsidRPr="004B7471">
        <w:t xml:space="preserve">,00 kn i preuzimanja na čuvanje arhivskog gradiva na temelju dužnog metra po cijeni od 84,00 kn po dužnom metru, odnosno za </w:t>
      </w:r>
      <w:r>
        <w:t>2</w:t>
      </w:r>
      <w:r w:rsidRPr="004B7471">
        <w:t xml:space="preserve">0 dužnih metara, a temeljem cjenika društva </w:t>
      </w:r>
      <w:proofErr w:type="spellStart"/>
      <w:r>
        <w:t>Filoteka</w:t>
      </w:r>
      <w:proofErr w:type="spellEnd"/>
      <w:r>
        <w:t xml:space="preserve"> d.o.o. Osijek u ukupnom iznosu od 3.360,00 kn</w:t>
      </w:r>
    </w:p>
    <w:p w:rsidRDefault="005957B4" w:rsidP="005957B4" w:rsidR="005957B4">
      <w:pPr>
        <w:pStyle w:val="Odlomakpopisa"/>
      </w:pPr>
    </w:p>
    <w:p w:rsidRDefault="00E964CD" w:rsidP="005957B4" w:rsidR="00E964CD">
      <w:pPr>
        <w:pStyle w:val="Odlomakpopisa"/>
        <w:numPr>
          <w:ilvl w:val="0"/>
          <w:numId w:val="15"/>
        </w:numPr>
        <w:ind w:left="1080"/>
        <w:jc w:val="both"/>
      </w:pPr>
      <w:r w:rsidRPr="005600E4">
        <w:lastRenderedPageBreak/>
        <w:t xml:space="preserve">naknada FINA-i za 2 objave </w:t>
      </w:r>
      <w:r w:rsidR="00BC540F">
        <w:t>GFI</w:t>
      </w:r>
      <w:r w:rsidRPr="005600E4">
        <w:t xml:space="preserve"> – 1 objava 230,00 kn </w:t>
      </w:r>
      <w:r w:rsidR="003B247D">
        <w:t xml:space="preserve">ukupno </w:t>
      </w:r>
      <w:r w:rsidR="005B7F08" w:rsidRPr="005600E4">
        <w:t xml:space="preserve">u iznosu od </w:t>
      </w:r>
      <w:r w:rsidRPr="005600E4">
        <w:t>460</w:t>
      </w:r>
      <w:r w:rsidR="005B7F08" w:rsidRPr="005600E4">
        <w:t>,00</w:t>
      </w:r>
      <w:r w:rsidRPr="005600E4">
        <w:t xml:space="preserve"> kn</w:t>
      </w:r>
      <w:r w:rsidR="005B7F08" w:rsidRPr="005600E4">
        <w:t xml:space="preserve"> </w:t>
      </w:r>
      <w:r w:rsidR="0029648C" w:rsidRPr="005600E4">
        <w:t>u skladu s Cjenikom FINE propisanim Pravilnikom o vrstama i visini naknada za uslugu javne objave dokumentacije iz Registra godišnjih financijskih izvještaja (Narodne novine br. 1/16).</w:t>
      </w:r>
    </w:p>
    <w:p w:rsidRDefault="004B7471" w:rsidP="004B7471" w:rsidR="004B7471">
      <w:pPr>
        <w:pStyle w:val="Odlomakpopisa"/>
      </w:pPr>
    </w:p>
    <w:p w:rsidRDefault="004B7471" w:rsidP="004B7471" w:rsidR="004B7471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B7471" w:rsidP="004B7471" w:rsidR="004B7471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nesposobnosti za plaćanje i prezaduženosti predviđeni člankom 5. SZ-a. Budući da dužnik nema imovine koja bi ušla u stečajnu masu i iz koje bi se mogli namiriti troškovi stečajnog postupka, odlučeno je kao u izreci temeljem odredbe čl. 132. SZ-a. </w:t>
      </w:r>
    </w:p>
    <w:p w:rsidRDefault="00F957D4" w:rsidP="00F957D4" w:rsidR="00F957D4" w:rsidRPr="005600E4">
      <w:pPr>
        <w:jc w:val="both"/>
      </w:pPr>
    </w:p>
    <w:p w:rsidRDefault="00105A49" w:rsidP="00F957D4" w:rsidR="00105A49" w:rsidRPr="005600E4">
      <w:pPr>
        <w:jc w:val="both"/>
      </w:pPr>
    </w:p>
    <w:p w:rsidRDefault="00F957D4" w:rsidP="00F957D4" w:rsidR="00F957D4" w:rsidRPr="005600E4">
      <w:pPr>
        <w:jc w:val="center"/>
      </w:pPr>
      <w:r w:rsidRPr="001D3063">
        <w:t xml:space="preserve">U Osijeku </w:t>
      </w:r>
      <w:r w:rsidR="001D3063">
        <w:t>22</w:t>
      </w:r>
      <w:r w:rsidR="004854F0" w:rsidRPr="001D3063">
        <w:t xml:space="preserve">. </w:t>
      </w:r>
      <w:r w:rsidR="001D3063">
        <w:t>svibnja</w:t>
      </w:r>
      <w:r w:rsidR="004854F0" w:rsidRPr="001D3063">
        <w:t xml:space="preserve"> 2018.</w:t>
      </w: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</w:r>
      <w:r w:rsidRPr="005600E4">
        <w:tab/>
        <w:t xml:space="preserve">        STEČAJNI SUDAC</w:t>
      </w:r>
    </w:p>
    <w:p w:rsidRDefault="0092277E" w:rsidP="0092277E" w:rsidR="0092277E" w:rsidRPr="005600E4">
      <w:pPr>
        <w:ind w:left="4956"/>
        <w:jc w:val="center"/>
      </w:pPr>
      <w:r w:rsidRPr="005600E4">
        <w:t xml:space="preserve">       mr. sc. Boris Vuković</w:t>
      </w:r>
    </w:p>
    <w:p w:rsidRDefault="0092277E" w:rsidP="0092277E" w:rsidR="0092277E" w:rsidRPr="005600E4">
      <w:pPr>
        <w:jc w:val="both"/>
      </w:pPr>
    </w:p>
    <w:p w:rsidRDefault="0092277E" w:rsidP="0092277E" w:rsidR="0092277E">
      <w:pPr>
        <w:jc w:val="both"/>
      </w:pPr>
    </w:p>
    <w:p w:rsidRDefault="001670FC" w:rsidP="0092277E" w:rsidR="001670FC">
      <w:pPr>
        <w:jc w:val="both"/>
      </w:pPr>
    </w:p>
    <w:p w:rsidRDefault="001670FC" w:rsidP="0092277E" w:rsidR="001670FC" w:rsidRPr="005600E4">
      <w:pPr>
        <w:jc w:val="both"/>
      </w:pPr>
    </w:p>
    <w:p w:rsidRDefault="0092277E" w:rsidP="0092277E" w:rsidR="0092277E" w:rsidRPr="005600E4">
      <w:pPr>
        <w:jc w:val="both"/>
      </w:pPr>
    </w:p>
    <w:p w:rsidRDefault="0092277E" w:rsidP="0092277E" w:rsidR="0092277E" w:rsidRPr="005600E4">
      <w:pPr>
        <w:jc w:val="both"/>
      </w:pPr>
      <w:r w:rsidRPr="005600E4">
        <w:t xml:space="preserve">Zapisničar: Danijela Špeletić    </w:t>
      </w:r>
    </w:p>
    <w:p w:rsidRDefault="0092277E" w:rsidP="0092277E" w:rsidR="0092277E" w:rsidRPr="005600E4">
      <w:pPr>
        <w:jc w:val="both"/>
      </w:pPr>
      <w:r w:rsidRPr="005600E4">
        <w:t xml:space="preserve">                                      </w:t>
      </w:r>
    </w:p>
    <w:p w:rsidRDefault="0092277E" w:rsidP="0092277E" w:rsidR="00F957D4" w:rsidRPr="005600E4">
      <w:pPr>
        <w:jc w:val="both"/>
      </w:pPr>
      <w:r w:rsidRPr="005600E4">
        <w:t xml:space="preserve"> </w:t>
      </w:r>
      <w:r w:rsidR="00F957D4" w:rsidRPr="005600E4">
        <w:t>POUKA O PRAVNOM LIJEKU:</w:t>
      </w:r>
    </w:p>
    <w:p w:rsidRDefault="00F957D4" w:rsidP="00F957D4" w:rsidR="00F957D4" w:rsidRPr="005600E4">
      <w:pPr>
        <w:jc w:val="both"/>
      </w:pPr>
      <w:r w:rsidRPr="005600E4">
        <w:t>Protiv ovog rješenja može nezadovoljna stranka uložiti žalbu Visokom trgovačkom sudu Republike Hrvatske u Zagrebu u roku od 8 dana pismeno u 3 primjerka putem ovog suda.</w:t>
      </w:r>
    </w:p>
    <w:p w:rsidRDefault="00F957D4" w:rsidP="00F957D4" w:rsidR="00F957D4" w:rsidRPr="005600E4">
      <w:pPr>
        <w:jc w:val="both"/>
      </w:pPr>
    </w:p>
    <w:p w:rsidRDefault="00635D49" w:rsidP="00F957D4" w:rsidR="00635D49" w:rsidRPr="005600E4">
      <w:pPr>
        <w:jc w:val="both"/>
      </w:pPr>
    </w:p>
    <w:p w:rsidRDefault="00F957D4" w:rsidP="00F957D4" w:rsidR="00F957D4" w:rsidRPr="005600E4">
      <w:pPr>
        <w:jc w:val="both"/>
      </w:pPr>
      <w:r w:rsidRPr="005600E4">
        <w:t>D N A :</w:t>
      </w:r>
    </w:p>
    <w:p w:rsidRDefault="00F957D4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Mrežna stranica e-Oglasna ploča sudova </w:t>
      </w:r>
    </w:p>
    <w:p w:rsidRDefault="0092277E" w:rsidP="00F957D4" w:rsidR="00F957D4" w:rsidRPr="005600E4">
      <w:pPr>
        <w:numPr>
          <w:ilvl w:val="0"/>
          <w:numId w:val="12"/>
        </w:numPr>
        <w:jc w:val="both"/>
      </w:pPr>
      <w:r w:rsidRPr="005600E4">
        <w:t xml:space="preserve">kal. </w:t>
      </w:r>
      <w:r w:rsidR="004C0E7A">
        <w:t>0</w:t>
      </w:r>
      <w:r w:rsidR="00D95AF8">
        <w:t>7</w:t>
      </w:r>
      <w:r w:rsidR="004C0E7A">
        <w:t>.08.</w:t>
      </w:r>
      <w:r w:rsidR="009E6371">
        <w:t>2018.</w:t>
      </w:r>
    </w:p>
    <w:p w:rsidRDefault="00162A33" w:rsidP="00162A33" w:rsidR="00162A33" w:rsidRPr="005600E4">
      <w:pPr>
        <w:pStyle w:val="Tijeloteksta"/>
        <w:rPr>
          <w:bCs/>
          <w:sz w:val="24"/>
        </w:rPr>
      </w:pPr>
    </w:p>
    <w:p w:rsidRDefault="00162A33" w:rsidP="00162A33" w:rsidR="00162A33" w:rsidRPr="005600E4">
      <w:pPr>
        <w:pStyle w:val="Tijeloteksta"/>
        <w:jc w:val="center"/>
        <w:rPr>
          <w:bCs/>
          <w:sz w:val="24"/>
        </w:rPr>
      </w:pPr>
      <w:r w:rsidRPr="005600E4">
        <w:rPr>
          <w:sz w:val="24"/>
        </w:rPr>
        <w:tab/>
      </w:r>
    </w:p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/>
    <w:p w:rsidRDefault="00671A4A" w:rsidP="00671A4A" w:rsidR="00671A4A" w:rsidRPr="005600E4">
      <w:pPr>
        <w:ind w:left="5580"/>
      </w:pPr>
    </w:p>
    <w:p w:rsidRDefault="00671A4A" w:rsidP="00671A4A" w:rsidR="00671A4A" w:rsidRPr="005600E4"/>
    <w:p w:rsidRDefault="00671A4A" w:rsidP="00671A4A" w:rsidR="00671A4A" w:rsidRPr="005600E4"/>
    <w:p w:rsidRDefault="006D3C3F" w:rsidP="00671A4A" w:rsidR="006D3C3F" w:rsidRPr="005600E4"/>
    <w:sectPr w:rsidSect="00105A49" w:rsidR="006D3C3F" w:rsidRPr="005600E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4B29" w:rsidR="00644B29">
      <w:r>
        <w:separator/>
      </w:r>
    </w:p>
  </w:endnote>
  <w:endnote w:id="0" w:type="continuationSeparator">
    <w:p w:rsidRDefault="00644B29" w:rsidR="00644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4B29" w:rsidR="00644B29">
      <w:r>
        <w:separator/>
      </w:r>
    </w:p>
  </w:footnote>
  <w:footnote w:id="0" w:type="continuationSeparator">
    <w:p w:rsidRDefault="00644B29" w:rsidR="00644B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655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83E29" w:rsidR="00E83E2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E83E29">
      <w:t>7 St-19/18-23</w:t>
    </w:r>
  </w:p>
  <w:p w:rsidRDefault="00D752CF" w:rsidP="00D752CF" w:rsidR="00D752CF" w:rsidRPr="00AE45C0">
    <w:pPr>
      <w:jc w:val="right"/>
    </w:pPr>
  </w:p>
  <w:p w:rsidRDefault="00C453D0" w:rsidP="00BD5CC0" w:rsidR="00C453D0"/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E83E29">
      <w:t>19</w:t>
    </w:r>
    <w:r w:rsidR="00294614">
      <w:t>/1</w:t>
    </w:r>
    <w:r w:rsidR="00E83E29">
      <w:t>8-23</w:t>
    </w:r>
  </w:p>
  <w:p w:rsidRDefault="00BD5CC0" w:rsidP="00D63FD2" w:rsidR="00BD5CC0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83926AB"/>
    <w:multiLevelType w:val="hybridMultilevel"/>
    <w:tmpl w:val="7F1A72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7C767E55"/>
    <w:multiLevelType w:val="hybridMultilevel"/>
    <w:tmpl w:val="F4AE5D88"/>
    <w:lvl w:tplc="D0AE32EC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2"/>
  </w:num>
  <w:num w:numId="11">
    <w:abstractNumId w:val="5"/>
  </w:num>
  <w:num w:numId="12">
    <w:abstractNumId w:val="10"/>
  </w:num>
  <w:num w:numId="13">
    <w:abstractNumId w:val="8"/>
  </w:num>
  <w:num w:numId="14">
    <w:abstractNumId w:val="14"/>
  </w:num>
  <w:num w:numId="15">
    <w:abstractNumId w:val="9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CC3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8D1"/>
    <w:rsid w:val="000A648E"/>
    <w:rsid w:val="000A67F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670FC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3063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5D2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6792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9227E"/>
    <w:rsid w:val="00292A9B"/>
    <w:rsid w:val="00293558"/>
    <w:rsid w:val="00294614"/>
    <w:rsid w:val="00294C2A"/>
    <w:rsid w:val="0029509B"/>
    <w:rsid w:val="0029648C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E9F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09B9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17E6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87E1C"/>
    <w:rsid w:val="00392066"/>
    <w:rsid w:val="00394C6C"/>
    <w:rsid w:val="00397F89"/>
    <w:rsid w:val="003A1B4C"/>
    <w:rsid w:val="003A248A"/>
    <w:rsid w:val="003A59E5"/>
    <w:rsid w:val="003A7A75"/>
    <w:rsid w:val="003B0694"/>
    <w:rsid w:val="003B1229"/>
    <w:rsid w:val="003B1C9C"/>
    <w:rsid w:val="003B247D"/>
    <w:rsid w:val="003B3410"/>
    <w:rsid w:val="003B41FE"/>
    <w:rsid w:val="003B481A"/>
    <w:rsid w:val="003B567A"/>
    <w:rsid w:val="003B692D"/>
    <w:rsid w:val="003C14CB"/>
    <w:rsid w:val="003C1F87"/>
    <w:rsid w:val="003C3E17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B14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11AF8"/>
    <w:rsid w:val="00411B08"/>
    <w:rsid w:val="00412468"/>
    <w:rsid w:val="004134BC"/>
    <w:rsid w:val="00414DBB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30E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11E5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1614"/>
    <w:rsid w:val="004854F0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B7A"/>
    <w:rsid w:val="004B6DF6"/>
    <w:rsid w:val="004B7471"/>
    <w:rsid w:val="004C0E7A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6801"/>
    <w:rsid w:val="00510069"/>
    <w:rsid w:val="00510A14"/>
    <w:rsid w:val="00510B11"/>
    <w:rsid w:val="00510D93"/>
    <w:rsid w:val="0051198A"/>
    <w:rsid w:val="0051296B"/>
    <w:rsid w:val="005131C9"/>
    <w:rsid w:val="0051629B"/>
    <w:rsid w:val="0052432B"/>
    <w:rsid w:val="00525A1C"/>
    <w:rsid w:val="0053005B"/>
    <w:rsid w:val="00531931"/>
    <w:rsid w:val="00531D15"/>
    <w:rsid w:val="0053267A"/>
    <w:rsid w:val="00532716"/>
    <w:rsid w:val="00533DEF"/>
    <w:rsid w:val="00533E3B"/>
    <w:rsid w:val="0053552E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0E4"/>
    <w:rsid w:val="00560E6D"/>
    <w:rsid w:val="00561472"/>
    <w:rsid w:val="0056523A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7B4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76ED"/>
    <w:rsid w:val="005B7DF0"/>
    <w:rsid w:val="005B7F08"/>
    <w:rsid w:val="005C18D4"/>
    <w:rsid w:val="005C1C6E"/>
    <w:rsid w:val="005C38EC"/>
    <w:rsid w:val="005C3ABC"/>
    <w:rsid w:val="005C4CE3"/>
    <w:rsid w:val="005C6211"/>
    <w:rsid w:val="005C7107"/>
    <w:rsid w:val="005C7600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57D"/>
    <w:rsid w:val="00641E46"/>
    <w:rsid w:val="006435B6"/>
    <w:rsid w:val="00643FE7"/>
    <w:rsid w:val="00644965"/>
    <w:rsid w:val="00644B29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40D6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0CC"/>
    <w:rsid w:val="006A0CED"/>
    <w:rsid w:val="006A2F13"/>
    <w:rsid w:val="006A330A"/>
    <w:rsid w:val="006A36BC"/>
    <w:rsid w:val="006A5786"/>
    <w:rsid w:val="006A5A13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600D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5B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2738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4D6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55E"/>
    <w:rsid w:val="00856E0B"/>
    <w:rsid w:val="0085711C"/>
    <w:rsid w:val="0086164D"/>
    <w:rsid w:val="00862BE1"/>
    <w:rsid w:val="0086350F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A5D"/>
    <w:rsid w:val="00887AFC"/>
    <w:rsid w:val="00887C2A"/>
    <w:rsid w:val="00887DDF"/>
    <w:rsid w:val="00887F30"/>
    <w:rsid w:val="008901B6"/>
    <w:rsid w:val="008916DF"/>
    <w:rsid w:val="00891AB7"/>
    <w:rsid w:val="00892598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107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6FD8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21F0"/>
    <w:rsid w:val="009525E8"/>
    <w:rsid w:val="00953934"/>
    <w:rsid w:val="00953DC8"/>
    <w:rsid w:val="00955F73"/>
    <w:rsid w:val="00957B9E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29CC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371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5E5"/>
    <w:rsid w:val="00A07DF8"/>
    <w:rsid w:val="00A11CF8"/>
    <w:rsid w:val="00A13689"/>
    <w:rsid w:val="00A14DE5"/>
    <w:rsid w:val="00A157D6"/>
    <w:rsid w:val="00A15A89"/>
    <w:rsid w:val="00A16B89"/>
    <w:rsid w:val="00A16DAE"/>
    <w:rsid w:val="00A1750B"/>
    <w:rsid w:val="00A177B1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18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6F"/>
    <w:rsid w:val="00A64EB9"/>
    <w:rsid w:val="00A65924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6CFD"/>
    <w:rsid w:val="00AD7818"/>
    <w:rsid w:val="00AE158C"/>
    <w:rsid w:val="00AE20B4"/>
    <w:rsid w:val="00AE45C0"/>
    <w:rsid w:val="00AE6D15"/>
    <w:rsid w:val="00AE7D7C"/>
    <w:rsid w:val="00AF0A33"/>
    <w:rsid w:val="00AF165B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1DF9"/>
    <w:rsid w:val="00B42F80"/>
    <w:rsid w:val="00B438B2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87BC9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540F"/>
    <w:rsid w:val="00BC77A9"/>
    <w:rsid w:val="00BC7B05"/>
    <w:rsid w:val="00BD0A07"/>
    <w:rsid w:val="00BD0B4D"/>
    <w:rsid w:val="00BD128B"/>
    <w:rsid w:val="00BD1A0A"/>
    <w:rsid w:val="00BD1AA6"/>
    <w:rsid w:val="00BD5693"/>
    <w:rsid w:val="00BD5CC0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53D0"/>
    <w:rsid w:val="00C4663A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7057"/>
    <w:rsid w:val="00CB7A94"/>
    <w:rsid w:val="00CC31B6"/>
    <w:rsid w:val="00CC3A70"/>
    <w:rsid w:val="00CC5709"/>
    <w:rsid w:val="00CC5F76"/>
    <w:rsid w:val="00CC6031"/>
    <w:rsid w:val="00CC6DCF"/>
    <w:rsid w:val="00CD0B06"/>
    <w:rsid w:val="00CD1962"/>
    <w:rsid w:val="00CD19A7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A31"/>
    <w:rsid w:val="00D3517A"/>
    <w:rsid w:val="00D37E6D"/>
    <w:rsid w:val="00D400C2"/>
    <w:rsid w:val="00D40213"/>
    <w:rsid w:val="00D409FE"/>
    <w:rsid w:val="00D42719"/>
    <w:rsid w:val="00D4327D"/>
    <w:rsid w:val="00D4562F"/>
    <w:rsid w:val="00D45CFC"/>
    <w:rsid w:val="00D46D67"/>
    <w:rsid w:val="00D47B0A"/>
    <w:rsid w:val="00D51039"/>
    <w:rsid w:val="00D513AB"/>
    <w:rsid w:val="00D51508"/>
    <w:rsid w:val="00D51B49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00FD"/>
    <w:rsid w:val="00D917CC"/>
    <w:rsid w:val="00D91FA6"/>
    <w:rsid w:val="00D93907"/>
    <w:rsid w:val="00D93B28"/>
    <w:rsid w:val="00D94595"/>
    <w:rsid w:val="00D95819"/>
    <w:rsid w:val="00D95AF8"/>
    <w:rsid w:val="00D964C5"/>
    <w:rsid w:val="00D9684E"/>
    <w:rsid w:val="00D9737F"/>
    <w:rsid w:val="00DA092E"/>
    <w:rsid w:val="00DA1006"/>
    <w:rsid w:val="00DA2971"/>
    <w:rsid w:val="00DA2DE2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5E81"/>
    <w:rsid w:val="00E365AC"/>
    <w:rsid w:val="00E433DD"/>
    <w:rsid w:val="00E4359F"/>
    <w:rsid w:val="00E457B0"/>
    <w:rsid w:val="00E46E75"/>
    <w:rsid w:val="00E47612"/>
    <w:rsid w:val="00E50AFC"/>
    <w:rsid w:val="00E51315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3E29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1CFE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3DBB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10E0"/>
    <w:rsid w:val="00F512E5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0F86"/>
    <w:rsid w:val="00FB265A"/>
    <w:rsid w:val="00FB32BA"/>
    <w:rsid w:val="00FB395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3E2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5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6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5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5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5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3E2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65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6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33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721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184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12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86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88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62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95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593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St-19/2018</izvorni_sadrzaj>
    <derivirana_varijabla naziv="DomainObject.Predmet.OznakaBroj_1">St-19/2018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ANTILIA TRGOVINA d.o.o. za usluge zastupanog po punomoćniku Ivan Krišto</izvorni_sadrzaj>
    <derivirana_varijabla naziv="DomainObject.Predmet.ProtustrankaFormated_1">  ANTILIA TRGOVINA d.o.o. za usluge zastupanog po punomoćniku Ivan Krišto</derivirana_varijabla>
  </DomainObject.Predmet.ProtustrankaFormated>
  <DomainObject.Predmet.ProtustrankaFormatedOIB>
    <izvorni_sadrzaj>  ANTILIA TRGOVINA d.o.o. za usluge, OIB 53903364386 zastupanog po punomoćniku Ivan Krišto</izvorni_sadrzaj>
    <derivirana_varijabla naziv="DomainObject.Predmet.ProtustrankaFormatedOIB_1">  ANTILIA TRGOVINA d.o.o. za usluge, OIB 53903364386 zastupanog po punomoćniku Ivan Krišto</derivirana_varijabla>
  </DomainObject.Predmet.ProtustrankaFormatedOIB>
  <DomainObject.Predmet.ProtustrankaFormatedWithAdress>
    <izvorni_sadrzaj> ANTILIA TRGOVINA d.o.o. za usluge, Topolovečka 1, 10000 Zagreb zastupanog po punomoćniku Ivan Krišto</izvorni_sadrzaj>
    <derivirana_varijabla naziv="DomainObject.Predmet.ProtustrankaFormatedWithAdress_1"> ANTILIA TRGOVINA d.o.o. za usluge, Topolovečka 1, 10000 Zagreb zastupanog po punomoćniku Ivan Krišto</derivirana_varijabla>
  </DomainObject.Predmet.ProtustrankaFormatedWithAdress>
  <DomainObject.Predmet.ProtustrankaFormatedWithAdressOIB>
    <izvorni_sadrzaj> ANTILIA TRGOVINA d.o.o. za usluge, OIB 53903364386, Topolovečka 1, 10000 Zagreb zastupanog po punomoćniku Ivan Krišto</izvorni_sadrzaj>
    <derivirana_varijabla naziv="DomainObject.Predmet.ProtustrankaFormatedWithAdressOIB_1"> ANTILIA TRGOVINA d.o.o. za usluge, OIB 53903364386, Topolovečka 1, 10000 Zagreb zastupanog po punomoćniku Ivan Krišto</derivirana_varijabla>
  </DomainObject.Predmet.ProtustrankaFormatedWithAdressOIB>
  <DomainObject.Predmet.ProtustrankaWithAdress>
    <izvorni_sadrzaj>ANTILIA TRGOVINA d.o.o. za usluge Topolovečka 1, 10000 Zagreb</izvorni_sadrzaj>
    <derivirana_varijabla naziv="DomainObject.Predmet.ProtustrankaWithAdress_1">ANTILIA TRGOVINA d.o.o. za usluge Topolovečka 1, 10000 Zagreb</derivirana_varijabla>
  </DomainObject.Predmet.ProtustrankaWithAdress>
  <DomainObject.Predmet.ProtustrankaWithAdressOIB>
    <izvorni_sadrzaj>ANTILIA TRGOVINA d.o.o. za usluge, OIB 53903364386, Topolovečka 1, 10000 Zagreb</izvorni_sadrzaj>
    <derivirana_varijabla naziv="DomainObject.Predmet.ProtustrankaWithAdressOIB_1">ANTILIA TRGOVINA d.o.o. za usluge, OIB 53903364386, Topolovečka 1, 10000 Zagreb</derivirana_varijabla>
  </DomainObject.Predmet.ProtustrankaWithAdressOIB>
  <DomainObject.Predmet.ProtustrankaNazivFormated>
    <izvorni_sadrzaj>ANTILIA TRGOVINA d.o.o. za usluge</izvorni_sadrzaj>
    <derivirana_varijabla naziv="DomainObject.Predmet.ProtustrankaNazivFormated_1">ANTILIA TRGOVINA d.o.o. za usluge</derivirana_varijabla>
  </DomainObject.Predmet.ProtustrankaNazivFormated>
  <DomainObject.Predmet.ProtustrankaNazivFormatedOIB>
    <izvorni_sadrzaj>ANTILIA TRGOVINA d.o.o. za usluge, OIB 53903364386</izvorni_sadrzaj>
    <derivirana_varijabla naziv="DomainObject.Predmet.ProtustrankaNazivFormatedOIB_1">ANTILIA TRGOVINA d.o.o. za usluge, OIB 53903364386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Osijeku</izvorni_sadrzaj>
    <derivirana_varijabla naziv="DomainObject.Predmet.StrankaFormated_1">  RH MF POREZNA UPRAVA zastupanog po punomoćniku Županijsko državno odvjetništvo u Osijeku</derivirana_varijabla>
  </DomainObject.Predmet.StrankaFormated>
  <DomainObject.Predmet.StrankaFormatedOIB>
    <izvorni_sadrzaj>  RH MF POREZNA UPRAVA, OIB 18683136487 zastupanog po punomoćniku Županijsko državno odvjetništvo u Osijeku</izvorni_sadrzaj>
    <derivirana_varijabla naziv="DomainObject.Predmet.StrankaFormatedOIB_1">  RH MF POREZNA UPRAVA, OIB 18683136487 zastupanog po punomoćniku Županijsko državno odvjetništvo u Osijeku</derivirana_varijabla>
  </DomainObject.Predmet.StrankaFormatedOIB>
  <DomainObject.Predmet.StrankaFormatedWithAdress>
    <izvorni_sadrzaj> RH MF POREZNA UPRAVA zastupanog po punomoćniku Županijsko državno odvjetništvo u Osijeku</izvorni_sadrzaj>
    <derivirana_varijabla naziv="DomainObject.Predmet.StrankaFormatedWithAdress_1"> RH MF POREZNA UPRAVA zastupanog po punomoćniku Županijsko državno odvjetništvo u Osijeku</derivirana_varijabla>
  </DomainObject.Predmet.StrankaFormatedWithAdress>
  <DomainObject.Predmet.StrankaFormatedWithAdressOIB>
    <izvorni_sadrzaj> RH MF POREZNA UPRAVA, OIB 18683136487 zastupanog po punomoćniku Županijsko državno odvjetništvo u Osijeku</izvorni_sadrzaj>
    <derivirana_varijabla naziv="DomainObject.Predmet.StrankaFormatedWithAdressOIB_1"> RH MF POREZNA UPRAVA, OIB 18683136487 zastupanog po punomoćniku Županijsko državno odvjetništvo u Osijeku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Osijeku</item>
    </izvorni_sadrzaj>
    <derivirana_varijabla naziv="DomainObject.Predmet.StrankaListFormated_1">
      <item>RH MF POREZNA UPRAVA zastupanog po punomoćniku Županijsko državno odvjetništvo u Osijeku</item>
    </derivirana_varijabla>
  </DomainObject.Predmet.StrankaListFormated>
  <DomainObject.Predmet.StrankaListFormatedOIB>
    <izvorni_sadrzaj>
      <item>RH MF POREZNA UPRAVA, OIB 18683136487 zastupanog po punomoćniku Županijsko državno odvjetništvo u Osijeku</item>
    </izvorni_sadrzaj>
    <derivirana_varijabla naziv="DomainObject.Predmet.StrankaListFormatedOIB_1">
      <item>RH MF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MF POREZNA UPRAVA zastupanog po punomoćniku Županijsko državno odvjetništvo u Osijeku</item>
    </izvorni_sadrzaj>
    <derivirana_varijabla naziv="DomainObject.Predmet.StrankaListFormatedWithAdress_1">
      <item>RH MF POREZNA UPRAVA zastupanog po punomoćniku Županijsko državno odvjetništvo u Osijeku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Osijeku</item>
    </izvorni_sadrzaj>
    <derivirana_varijabla naziv="DomainObject.Predmet.StrankaListFormatedWithAdressOIB_1">
      <item>RH MF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ANTILIA TRGOVINA d.o.o. za usluge zastupanog po punomoćniku Ivan Krišto</item>
    </izvorni_sadrzaj>
    <derivirana_varijabla naziv="DomainObject.Predmet.ProtuStrankaListFormated_1">
      <item>ANTILIA TRGOVINA d.o.o. za usluge zastupanog po punomoćniku Ivan Krišto</item>
    </derivirana_varijabla>
  </DomainObject.Predmet.ProtuStrankaListFormated>
  <DomainObject.Predmet.ProtuStrankaListFormatedOIB>
    <izvorni_sadrzaj>
      <item>ANTILIA TRGOVINA d.o.o. za usluge, OIB 53903364386 zastupanog po punomoćniku Ivan Krišto</item>
    </izvorni_sadrzaj>
    <derivirana_varijabla naziv="DomainObject.Predmet.ProtuStrankaListFormatedOIB_1">
      <item>ANTILIA TRGOVINA d.o.o. za usluge, OIB 53903364386 zastupanog po punomoćniku Ivan Krišto</item>
    </derivirana_varijabla>
  </DomainObject.Predmet.ProtuStrankaListFormatedOIB>
  <DomainObject.Predmet.ProtuStrankaListFormatedWithAdress>
    <izvorni_sadrzaj>
      <item>ANTILIA TRGOVINA d.o.o. za usluge, Topolovečka 1, 10000 Zagreb zastupanog po punomoćniku Ivan Krišto</item>
    </izvorni_sadrzaj>
    <derivirana_varijabla naziv="DomainObject.Predmet.ProtuStrankaListFormatedWithAdress_1">
      <item>ANTILIA TRGOVINA d.o.o. za usluge, Topolovečka 1, 10000 Zagreb zastupanog po punomoćniku Ivan Krišto</item>
    </derivirana_varijabla>
  </DomainObject.Predmet.ProtuStrankaListFormatedWithAdress>
  <DomainObject.Predmet.ProtuStrankaListFormatedWithAdressOIB>
    <izvorni_sadrzaj>
      <item>ANTILIA TRGOVINA d.o.o. za usluge, OIB 53903364386, Topolovečka 1, 10000 Zagreb zastupanog po punomoćniku Ivan Krišto</item>
    </izvorni_sadrzaj>
    <derivirana_varijabla naziv="DomainObject.Predmet.ProtuStrankaListFormatedWithAdressOIB_1">
      <item>ANTILIA TRGOVINA d.o.o. za usluge, OIB 53903364386, Topolovečka 1, 10000 Zagreb zastupanog po punomoćniku Ivan Krišto</item>
    </derivirana_varijabla>
  </DomainObject.Predmet.ProtuStrankaListFormatedWithAdressOIB>
  <DomainObject.Predmet.ProtuStrankaListNazivFormated>
    <izvorni_sadrzaj>
      <item>ANTILIA TRGOVINA d.o.o. za usluge</item>
    </izvorni_sadrzaj>
    <derivirana_varijabla naziv="DomainObject.Predmet.ProtuStrankaListNazivFormated_1">
      <item>ANTILIA TRGOVINA d.o.o. za usluge</item>
    </derivirana_varijabla>
  </DomainObject.Predmet.ProtuStrankaListNazivFormated>
  <DomainObject.Predmet.ProtuStrankaListNazivFormatedOIB>
    <izvorni_sadrzaj>
      <item>ANTILIA TRGOVINA d.o.o. za usluge, OIB 53903364386</item>
    </izvorni_sadrzaj>
    <derivirana_varijabla naziv="DomainObject.Predmet.ProtuStrankaListNazivFormatedOIB_1">
      <item>ANTILIA TRGOVINA d.o.o. za usluge, OIB 53903364386</item>
    </derivirana_varijabla>
  </DomainObject.Predmet.ProtuStrankaListNazivFormatedOIB>
  <DomainObject.Predmet.OstaliListFormated>
    <izvorni_sadrzaj>
      <item>Županijsko državno odvjetništvo u Osijeku punomoćnik sudionika u postupku RH MF POREZNA UPRAVA</item>
      <item>Ivan Krišto punomoćnik sudionika u postupku ANTILIA TRGOVINA d.o.o. za usluge</item>
    </izvorni_sadrzaj>
    <derivirana_varijabla naziv="DomainObject.Predmet.OstaliListFormated_1">
      <item>Županijsko državno odvjetništvo u Osijeku punomoćnik sudionika u postupku RH MF POREZNA UPRAVA</item>
      <item>Ivan Krišto punomoćnik sudionika u postupku ANTILIA TRGOVINA d.o.o. za usluge</item>
    </derivirana_varijabla>
  </DomainObject.Predmet.OstaliListFormated>
  <DomainObject.Predmet.OstaliListFormatedOIB>
    <izvorni_sadrzaj>
      <item>Županijsko državno odvjetništvo u Osijeku, OIB 61379160880 punomoćnik sudionika u postupku RH MF POREZNA UPRAVA</item>
      <item>Ivan Krišto, OIB 86318822047 punomoćnik sudionika u postupku ANTILIA TRGOVINA d.o.o. za usluge</item>
    </izvorni_sadrzaj>
    <derivirana_varijabla naziv="DomainObject.Predmet.OstaliListFormatedOIB_1">
      <item>Županijsko državno odvjetništvo u Osijeku, OIB 61379160880 punomoćnik sudionika u postupku RH MF POREZNA UPRAVA</item>
      <item>Ivan Krišto, OIB 86318822047 punomoćnik sudionika u postupku ANTILIA TRGOVINA d.o.o. za usluge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POREZNA UPRAVA</item>
      <item>Ivan Krišto, Topolovečka 1, 10000 Zagreb punomoćnik sudionika u postupku ANTILIA TRGOVINA d.o.o. za usluge</item>
    </izvorni_sadrzaj>
    <derivirana_varijabla naziv="DomainObject.Predmet.OstaliListFormatedWithAdress_1">
      <item>Županijsko državno odvjetništvo u Osijeku, Kapucinska 21, 31000 Osijek punomoćnik sudionika u postupku RH MF POREZNA UPRAVA</item>
      <item>Ivan Krišto, Topolovečka 1, 10000 Zagreb punomoćnik sudionika u postupku ANTILIA TRGOVINA d.o.o. za usluge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POREZNA UPRAVA</item>
      <item>Ivan Krišto, OIB 86318822047, Topolovečka 1, 10000 Zagreb punomoćnik sudionika u postupku ANTILIA TRGOVINA d.o.o. za usluge</item>
    </izvorni_sadrzaj>
    <derivirana_varijabla naziv="DomainObject.Predmet.OstaliListFormatedWithAdressOIB_1">
      <item>Županijsko državno odvjetništvo u Osijeku, OIB 61379160880, Kapucinska 21, 31000 Osijek punomoćnik sudionika u postupku RH MF POREZNA UPRAVA</item>
      <item>Ivan Krišto, OIB 86318822047, Topolovečka 1, 10000 Zagreb punomoćnik sudionika u postupku ANTILIA TRGOVINA d.o.o. za usluge</item>
    </derivirana_varijabla>
  </DomainObject.Predmet.OstaliListFormatedWithAdressOIB>
  <DomainObject.Predmet.OstaliListNazivFormated>
    <izvorni_sadrzaj>
      <item>Županijsko državno odvjetništvo u Osijeku</item>
      <item>Ivan Krišto</item>
    </izvorni_sadrzaj>
    <derivirana_varijabla naziv="DomainObject.Predmet.OstaliListNazivFormated_1">
      <item>Županijsko državno odvjetništvo u Osijeku</item>
      <item>Ivan Krišto</item>
    </derivirana_varijabla>
  </DomainObject.Predmet.OstaliListNazivFormated>
  <DomainObject.Predmet.OstaliListNazivFormatedOIB>
    <izvorni_sadrzaj>
      <item>Županijsko državno odvjetništvo u Osijeku, OIB 61379160880</item>
      <item>Ivan Krišto, OIB 86318822047</item>
    </izvorni_sadrzaj>
    <derivirana_varijabla naziv="DomainObject.Predmet.OstaliListNazivFormatedOIB_1">
      <item>Županijsko državno odvjetništvo u Osijeku, OIB 61379160880</item>
      <item>Ivan Krišto, OIB 86318822047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ANTILIA TRGOVINA d.o.o. za usluge</izvorni_sadrzaj>
    <derivirana_varijabla naziv="DomainObject.Predmet.ProtustrankaIDrugi_1">ANTILIA TRGOVINA d.o.o. za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ANTILIA TRGOVINA d.o.o. za usluge, OIB 53903364386, Topolovečka 1, 10000 Zagreb</izvorni_sadrzaj>
    <derivirana_varijabla naziv="DomainObject.Predmet.ProtustrankaIDrugiAdressOIB_1">ANTILIA TRGOVINA d.o.o. za usluge, OIB 53903364386, Topolovečka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ANTILIA TRGOVINA d.o.o. za usluge</item>
      <item>RH MF POREZNA UPRAVA</item>
      <item>Županijsko državno odvjetništvo u Osijeku</item>
      <item>Ivan Krišto</item>
    </izvorni_sadrzaj>
    <derivirana_varijabla naziv="DomainObject.Predmet.SudioniciListNaziv_1">
      <item>ANTILIA TRGOVINA d.o.o. za usluge</item>
      <item>RH MF POREZNA UPRAVA</item>
      <item>Županijsko državno odvjetništvo u Osijeku</item>
      <item>Ivan Krišto</item>
    </derivirana_varijabla>
  </DomainObject.Predmet.SudioniciListNaziv>
  <DomainObject.Predmet.SudioniciListAdressOIB>
    <izvorni_sadrzaj>
      <item>ANTILIA TRGOVINA d.o.o. za usluge, OIB 53903364386, Topolovečka 1,10000 Zagreb</item>
      <item>RH MF POREZNA UPRAVA, OIB 18683136487</item>
      <item>Županijsko državno odvjetništvo u Osijeku, OIB 61379160880, Kapucinska 21,31000 Osijek</item>
      <item>Ivan Krišto, OIB 86318822047, Topolovečka 1,10000 Zagreb</item>
    </izvorni_sadrzaj>
    <derivirana_varijabla naziv="DomainObject.Predmet.SudioniciListAdressOIB_1">
      <item>ANTILIA TRGOVINA d.o.o. za usluge, OIB 53903364386, Topolovečka 1,10000 Zagreb</item>
      <item>RH MF POREZNA UPRAVA, OIB 18683136487</item>
      <item>Županijsko državno odvjetništvo u Osijeku, OIB 61379160880, Kapucinska 21,31000 Osijek</item>
      <item>Ivan Krišto, OIB 86318822047, Topolovečka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53903364386</item>
      <item>, OIB 18683136487</item>
      <item>, OIB 61379160880</item>
      <item>, OIB 86318822047</item>
    </izvorni_sadrzaj>
    <derivirana_varijabla naziv="DomainObject.Predmet.SudioniciListNazivOIB_1">
      <item>, OIB 53903364386</item>
      <item>, OIB 18683136487</item>
      <item>, OIB 61379160880</item>
      <item>, OIB 86318822047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094802-B621-41BF-A3F7-BC4056DF4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911</properties:Words>
  <properties:Characters>5028</properties:Characters>
  <properties:Lines>147</properties:Lines>
  <properties:Paragraphs>34</properties:Paragraphs>
  <properties:TotalTime>723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2017-04-18T06:39:00Z</cp:lastPrinted>
  <dcterms:modified xmlns:xsi="http://www.w3.org/2001/XMLSchema-instance" xsi:type="dcterms:W3CDTF">2018-05-23T12:37:00Z</dcterms:modified>
  <cp:revision>489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(19-18 (-23) SNJEŽANA SUDAREVIĆ.docx)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