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38549E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t xml:space="preserve">             </w:t>
            </w:r>
            <w:r w:rsidR="001026AD"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38549E" w:rsidP="004C4841" w:rsidR="0066596C" w:rsidRPr="00A77023">
            <w:r>
              <w:t xml:space="preserve"> </w:t>
            </w:r>
            <w:r w:rsidR="0066596C" w:rsidRPr="00A77023">
              <w:t>Trgovački sud u Zagrebu</w:t>
            </w:r>
          </w:p>
          <w:p w:rsidRDefault="0038549E" w:rsidP="004C4841" w:rsidR="0066596C" w:rsidRPr="00A77023">
            <w:r>
              <w:t xml:space="preserve">  </w:t>
            </w:r>
            <w:r w:rsidR="0066596C" w:rsidRPr="00A77023">
              <w:t>Zagreb, Amruševa 2/II</w:t>
            </w:r>
          </w:p>
        </w:tc>
      </w:tr>
    </w:tbl>
    <w:p w14:textId="d387c6c" w14:paraId="d387c6c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4C4841">
        <w:rPr>
          <w:lang w:val="pt-BR"/>
        </w:rPr>
        <w:t xml:space="preserve">                              67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FF280D">
        <w:rPr>
          <w:lang w:val="pt-BR"/>
        </w:rPr>
        <w:t>6416</w:t>
      </w:r>
      <w:r w:rsidR="009868BF">
        <w:rPr>
          <w:lang w:val="pt-BR"/>
        </w:rPr>
        <w:t>/1</w:t>
      </w:r>
      <w:r w:rsidR="00FF280D">
        <w:rPr>
          <w:lang w:val="pt-BR"/>
        </w:rPr>
        <w:t>6</w:t>
      </w:r>
      <w:r w:rsidR="0038549E">
        <w:rPr>
          <w:lang w:val="pt-BR"/>
        </w:rPr>
        <w:t>-84</w:t>
      </w:r>
    </w:p>
    <w:p w:rsidRDefault="001F2EEE" w:rsidP="007E24F5" w:rsidR="001F2EEE" w:rsidRPr="00310646">
      <w:pPr>
        <w:jc w:val="center"/>
      </w:pPr>
      <w:r>
        <w:t>REPUBLIKA HRVATSKA</w:t>
      </w:r>
    </w:p>
    <w:p w:rsidRDefault="00617D4D" w:rsidP="002B5B7E" w:rsidR="00617D4D">
      <w:pPr>
        <w:jc w:val="center"/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FF280D" w:rsidP="00FC4E56" w:rsidR="001D117A">
      <w:pPr>
        <w:ind w:firstLine="708"/>
        <w:jc w:val="both"/>
      </w:pPr>
      <w:r w:rsidRPr="00FF280D">
        <w:rPr>
          <w:bCs/>
        </w:rPr>
        <w:t xml:space="preserve">Trgovački sud u Zagrebu, po sucu Gordanu Zubaku,  </w:t>
      </w:r>
      <w:r w:rsidRPr="00FF280D">
        <w:rPr>
          <w:bCs/>
          <w:lang w:val="pt-BR"/>
        </w:rPr>
        <w:t xml:space="preserve">u stečajnom postupku </w:t>
      </w:r>
      <w:r w:rsidRPr="00FF280D">
        <w:rPr>
          <w:bCs/>
        </w:rPr>
        <w:t>nad dužnikom AGRO PRIJEVOZ d.o.o. u stečaju, Križ, Milke Trnine 17, OIB: 84686920145</w:t>
      </w:r>
      <w:r w:rsidR="004C4841">
        <w:rPr>
          <w:lang w:val="pt-BR"/>
        </w:rPr>
        <w:t xml:space="preserve">, </w:t>
      </w:r>
      <w:r w:rsidR="00FF78CC">
        <w:t>13. veljače 2019</w:t>
      </w:r>
      <w:r w:rsidR="001D117A">
        <w:t>.</w:t>
      </w:r>
      <w:r w:rsidR="0071316B">
        <w:t>,</w:t>
      </w:r>
    </w:p>
    <w:p w:rsidRDefault="008D0264" w:rsidP="00974456" w:rsidR="00617D4D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C66AF2">
        <w:t xml:space="preserve">        </w:t>
      </w:r>
    </w:p>
    <w:p w:rsidRDefault="00877097" w:rsidP="00617D4D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3624DB" w:rsidR="001A06C3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</w:pPr>
      <w:r>
        <w:t>-</w:t>
      </w:r>
      <w:r w:rsidR="004C4841" w:rsidRPr="004C4841">
        <w:rPr>
          <w:szCs w:val="20"/>
        </w:rPr>
        <w:t xml:space="preserve"> </w:t>
      </w:r>
      <w:r w:rsidR="00EC2E1F">
        <w:t>nekretnina</w:t>
      </w:r>
      <w:r w:rsidR="004C4841" w:rsidRPr="004C4841">
        <w:t xml:space="preserve"> </w:t>
      </w:r>
      <w:r w:rsidR="003624DB" w:rsidRPr="003624DB">
        <w:t xml:space="preserve">stečajnog dužnika </w:t>
      </w:r>
      <w:r w:rsidR="00FF280D" w:rsidRPr="00FF280D">
        <w:rPr>
          <w:bCs/>
        </w:rPr>
        <w:t>AGRO PRIJEVOZ d.o.o. u stečaju, Križ, Milke Trnine 17, OIB: 84686920145</w:t>
      </w:r>
      <w:r w:rsidR="003624DB" w:rsidRPr="003624DB">
        <w:t xml:space="preserve">, </w:t>
      </w:r>
      <w:r w:rsidR="00F31C5D">
        <w:t>upisana</w:t>
      </w:r>
      <w:r w:rsidR="00F31C5D" w:rsidRPr="00F31C5D">
        <w:t xml:space="preserve"> u zemljišnim knjigama </w:t>
      </w:r>
      <w:r w:rsidR="00FF280D" w:rsidRPr="00FF280D">
        <w:t>Općinskog suda u Velikoj Gorici, zemljišnoknjižni odjel Ivanić-Grad</w:t>
      </w:r>
      <w:r w:rsidR="00F31C5D" w:rsidRPr="00F31C5D">
        <w:t xml:space="preserve">, </w:t>
      </w:r>
      <w:r w:rsidR="007000FB" w:rsidRPr="007000FB">
        <w:t>zk. ul. 3340, k.o. Kloštar Ivanić, k.č. br. 872/6, u naravi stambena zgrada i dvor površine 990 m2, 6. suvlasnički dio: 1310/10000 etažno vlasništvo (E-6), 1. cjelina VI, stan 6-prostor na II katu zgrade, oznake zelene boje, u površini 74,78 m2, koji se sastoji od ulaza, dvije sobe,  kupaonice sa wc-om, dnevne sobe sa kuhinjom, i blagovanjem, balkon i sobica</w:t>
      </w:r>
    </w:p>
    <w:p w:rsidRDefault="001A06C3" w:rsidP="001A06C3" w:rsidR="001A06C3">
      <w:pPr>
        <w:ind w:firstLine="680"/>
        <w:jc w:val="both"/>
      </w:pPr>
    </w:p>
    <w:p w:rsidRDefault="0079096F" w:rsidP="001A06C3" w:rsidR="001A06C3">
      <w:pPr>
        <w:ind w:firstLine="680"/>
        <w:jc w:val="both"/>
      </w:pPr>
      <w:r>
        <w:t>II.</w:t>
      </w:r>
      <w:r w:rsidR="00AC5460">
        <w:t xml:space="preserve">      </w:t>
      </w:r>
      <w:r w:rsidR="00EC2E1F">
        <w:t>Na nekretnini</w:t>
      </w:r>
      <w:r w:rsidR="00337F1E">
        <w:t xml:space="preserve"> iz točke I. upisana su</w:t>
      </w:r>
      <w:r w:rsidR="006B31B2">
        <w:t xml:space="preserve"> razlučno pravo</w:t>
      </w:r>
      <w:r w:rsidR="001A06C3">
        <w:t xml:space="preserve"> za korist vjerovnika:</w:t>
      </w:r>
    </w:p>
    <w:p w:rsidRDefault="003624DB" w:rsidP="003624DB" w:rsidR="006B31B2">
      <w:pPr>
        <w:ind w:firstLine="680"/>
        <w:jc w:val="both"/>
      </w:pPr>
      <w:r>
        <w:t xml:space="preserve">- </w:t>
      </w:r>
      <w:r w:rsidR="006B31B2">
        <w:t>Posojilnica bank Pliberk</w:t>
      </w:r>
    </w:p>
    <w:p w:rsidRDefault="006B31B2" w:rsidP="005A1510" w:rsidR="00C522D0">
      <w:pPr>
        <w:ind w:firstLine="680"/>
        <w:jc w:val="both"/>
      </w:pPr>
      <w:r>
        <w:t>- Republika Hrvatska, Ministarstvo financija.</w:t>
      </w:r>
      <w:r w:rsidR="001A06C3">
        <w:t xml:space="preserve"> </w:t>
      </w:r>
    </w:p>
    <w:p w:rsidRDefault="005A1510" w:rsidP="005A1510" w:rsidR="005A1510" w:rsidRPr="00D6335A">
      <w:pPr>
        <w:ind w:firstLine="680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  <w:r w:rsidR="00EC2E1F">
        <w:t>: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4C4841">
        <w:t xml:space="preserve"> </w:t>
      </w:r>
      <w:r w:rsidR="00B43C8C">
        <w:t>utvrđen</w:t>
      </w:r>
      <w:r w:rsidR="00EC2E1F">
        <w:t>a vrijednost nekretnine</w:t>
      </w:r>
      <w:r w:rsidR="008C538E">
        <w:t xml:space="preserve"> </w:t>
      </w:r>
      <w:r w:rsidRPr="00D6335A">
        <w:t xml:space="preserve"> iznosi </w:t>
      </w:r>
      <w:r w:rsidR="00AC40FD">
        <w:t>347</w:t>
      </w:r>
      <w:r w:rsidR="00B6736C">
        <w:t>.000,00</w:t>
      </w:r>
      <w:r w:rsidRPr="00D6335A">
        <w:t xml:space="preserve"> kn</w:t>
      </w:r>
      <w:r w:rsidR="00A301DF">
        <w:t>,</w:t>
      </w:r>
    </w:p>
    <w:p w:rsidRDefault="001C55B1" w:rsidP="00A07F9E" w:rsidR="0079096F">
      <w:pPr>
        <w:ind w:firstLine="708"/>
        <w:jc w:val="both"/>
      </w:pPr>
      <w:r w:rsidRPr="00D6335A">
        <w:t>2.</w:t>
      </w:r>
      <w:r w:rsidR="004C4841">
        <w:t xml:space="preserve"> </w:t>
      </w:r>
      <w:r w:rsidRPr="00D6335A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1C55B1">
      <w:pPr>
        <w:ind w:firstLine="708"/>
        <w:jc w:val="both"/>
      </w:pPr>
      <w:r>
        <w:t>5</w:t>
      </w:r>
      <w:r w:rsidR="00514E94">
        <w:t>.</w:t>
      </w:r>
      <w:r w:rsidR="004C4841">
        <w:t xml:space="preserve"> </w:t>
      </w:r>
      <w:r w:rsidR="003E633D">
        <w:t>dražbeni korak iznosi 2</w:t>
      </w:r>
      <w:r w:rsidR="001C55B1" w:rsidRPr="00D6335A">
        <w:t>.000,00 kn</w:t>
      </w:r>
      <w:r w:rsidR="00A301DF">
        <w:t>,</w:t>
      </w:r>
      <w:r w:rsidR="001C55B1" w:rsidRPr="00D6335A">
        <w:t xml:space="preserve"> </w:t>
      </w:r>
    </w:p>
    <w:p w:rsidRDefault="000A3023" w:rsidP="00A07F9E" w:rsidR="001C55B1">
      <w:pPr>
        <w:ind w:firstLine="708"/>
        <w:jc w:val="both"/>
      </w:pPr>
      <w:r>
        <w:t>6</w:t>
      </w:r>
      <w:r w:rsidR="001C55B1" w:rsidRPr="00D6335A">
        <w:t>.</w:t>
      </w:r>
      <w:r w:rsidR="004C4841">
        <w:t xml:space="preserve"> </w:t>
      </w:r>
      <w:r>
        <w:t>r</w:t>
      </w:r>
      <w:r w:rsidR="00A07F9E">
        <w:t>ok u kojem je kupac dužan položiti kupovninu - r</w:t>
      </w:r>
      <w:r w:rsidR="00A07F9E" w:rsidRPr="00645508">
        <w:t xml:space="preserve">azliku između jamčevine i postignute  cijene </w:t>
      </w:r>
      <w:r>
        <w:t xml:space="preserve">kupac je dužan položiti </w:t>
      </w:r>
      <w:r w:rsidR="00A07F9E">
        <w:t xml:space="preserve">u </w:t>
      </w:r>
      <w:r w:rsidR="00A07F9E" w:rsidRPr="00645508">
        <w:t xml:space="preserve"> roku od 15 dana od </w:t>
      </w:r>
      <w:r w:rsidR="005D7F56">
        <w:t xml:space="preserve">dana </w:t>
      </w:r>
      <w:r w:rsidR="00A07F9E" w:rsidRPr="00645508">
        <w:t>pravomoćnosti rješenja o dosudi</w:t>
      </w:r>
      <w:r w:rsidR="00A301DF">
        <w:t>,</w:t>
      </w:r>
      <w:r w:rsidR="00A74928">
        <w:t xml:space="preserve"> odnosno </w:t>
      </w:r>
      <w:r w:rsidR="00BB102C">
        <w:t>primitka drugostupanjske odluke.</w:t>
      </w:r>
    </w:p>
    <w:p w:rsidRDefault="00A301DF" w:rsidP="00A07F9E" w:rsidR="00A301DF">
      <w:pPr>
        <w:ind w:firstLine="708"/>
        <w:jc w:val="both"/>
      </w:pPr>
      <w:r>
        <w:lastRenderedPageBreak/>
        <w:t xml:space="preserve">7. </w:t>
      </w:r>
      <w:r w:rsidRPr="00A301DF">
        <w:t>kupac je dužan uplatiti kupovninu na poseban račun Agencije otvoren za tu namjenu</w:t>
      </w:r>
      <w:r>
        <w:t>,</w:t>
      </w:r>
    </w:p>
    <w:p w:rsidRDefault="00A301DF" w:rsidP="003A0E59" w:rsidR="003A0E59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1D6367">
        <w:t xml:space="preserve"> </w:t>
      </w:r>
      <w:r w:rsidR="001D6367" w:rsidRPr="001D6367">
        <w:t>odnosno primitka drugostupanjske odluke</w:t>
      </w:r>
      <w:r w:rsidR="003A0E59">
        <w:t xml:space="preserve"> ne položi kupovninu, n</w:t>
      </w:r>
      <w:r w:rsidR="003A0E59" w:rsidRPr="00645508">
        <w:t>ekretnina će se dosuditi 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u kojem će odrediti rok za polaganje kupovnine. Sud će u tom rješenju najprije oglasiti nevažećom dosudu kupcu koji j</w:t>
      </w:r>
      <w:r w:rsidR="003624DB">
        <w:t>e ponudio višu cijenu</w:t>
      </w:r>
    </w:p>
    <w:p w:rsidRDefault="00F01F79" w:rsidP="00F01F79" w:rsidR="00F01F79" w:rsidRPr="009A0990">
      <w:pPr>
        <w:ind w:firstLine="708"/>
        <w:jc w:val="both"/>
      </w:pPr>
      <w:r w:rsidRPr="009A0990">
        <w:t>Upozorenje: u slučaju više ponuditelja (članak 103. stavak 6. OZ-a) jamčevina se neće odmah vratiti  ponuditeljima koji su ponudili nižu cijenu. Jamčevina će se vratiti ponuditeljima koji su ponudili nižu cijenu nakon što rješenje o dosudi stekne svojstvo pravomoćnosti i nakon što ponuditelj prema redosljedu visine ponuđene cijene položi kupovinu.</w:t>
      </w:r>
    </w:p>
    <w:p w:rsidRDefault="008C538E" w:rsidP="00F2428B" w:rsidR="008C538E" w:rsidRPr="009A0990">
      <w:pPr>
        <w:jc w:val="both"/>
      </w:pPr>
    </w:p>
    <w:p w:rsidRDefault="001C55B1" w:rsidP="003624DB" w:rsidR="003624DB">
      <w:pPr>
        <w:ind w:firstLine="708"/>
        <w:jc w:val="both"/>
      </w:pPr>
      <w:r w:rsidRPr="00D6335A">
        <w:t>V.</w:t>
      </w:r>
      <w:r w:rsidRPr="00D6335A">
        <w:tab/>
        <w:t>Ostali uvjeti prodaje</w:t>
      </w:r>
      <w:r w:rsidR="00EC2E1F">
        <w:t>:</w:t>
      </w:r>
    </w:p>
    <w:p w:rsidRDefault="003624DB" w:rsidP="003624DB" w:rsidR="003624DB">
      <w:pPr>
        <w:ind w:firstLine="708"/>
        <w:jc w:val="both"/>
      </w:pPr>
    </w:p>
    <w:p w:rsidRDefault="003B2047" w:rsidP="003624DB" w:rsidR="001C55B1">
      <w:pPr>
        <w:pStyle w:val="Odlomakpopisa"/>
        <w:numPr>
          <w:ilvl w:val="0"/>
          <w:numId w:val="14"/>
        </w:numPr>
        <w:ind w:hanging="426" w:left="1134"/>
        <w:jc w:val="both"/>
      </w:pPr>
      <w:r>
        <w:t>p</w:t>
      </w:r>
      <w:r w:rsidR="003624DB" w:rsidRPr="003624DB">
        <w:t>orez na dodanu vrijednost ili porez na promet nekretnina</w:t>
      </w:r>
      <w:r w:rsidR="00EC2E1F">
        <w:t xml:space="preserve"> plaća se u skladu sa zakonom</w:t>
      </w:r>
      <w:r w:rsidR="00A301DF">
        <w:t>,</w:t>
      </w:r>
    </w:p>
    <w:p w:rsidRDefault="00A835F4" w:rsidP="003624DB" w:rsidR="00A835F4" w:rsidRPr="009A0990">
      <w:pPr>
        <w:pStyle w:val="Odlomakpopisa"/>
        <w:numPr>
          <w:ilvl w:val="0"/>
          <w:numId w:val="14"/>
        </w:numPr>
        <w:ind w:hanging="426" w:left="1134"/>
        <w:jc w:val="both"/>
      </w:pPr>
      <w:r w:rsidRPr="009A0990">
        <w:t xml:space="preserve">nekretnina </w:t>
      </w:r>
      <w:r w:rsidR="009A0990" w:rsidRPr="009A0990">
        <w:t>je u najmu</w:t>
      </w:r>
      <w:r w:rsidRPr="009A0990">
        <w:t>,</w:t>
      </w:r>
    </w:p>
    <w:p w:rsidRDefault="003624DB" w:rsidP="003624DB" w:rsidR="000A3023">
      <w:pPr>
        <w:pStyle w:val="Odlomakpopisa"/>
        <w:numPr>
          <w:ilvl w:val="0"/>
          <w:numId w:val="14"/>
        </w:numPr>
        <w:ind w:hanging="285" w:left="993"/>
        <w:jc w:val="both"/>
      </w:pPr>
      <w:r>
        <w:t xml:space="preserve"> </w:t>
      </w:r>
      <w:r w:rsidR="00FC4E56">
        <w:t xml:space="preserve"> </w:t>
      </w:r>
      <w:r w:rsidR="00A301DF">
        <w:t>z</w:t>
      </w:r>
      <w:r w:rsidR="00A301DF" w:rsidRPr="00A301DF">
        <w:t xml:space="preserve">ainteresirane osobe mogu u vrijeme dogovoreno sa stečajnim upraviteljem </w:t>
      </w:r>
      <w:r w:rsidR="007D4224">
        <w:t xml:space="preserve"> </w:t>
      </w:r>
      <w:r w:rsidR="00A301DF" w:rsidRPr="00A301DF">
        <w:t>razgledati</w:t>
      </w:r>
      <w:r w:rsidR="00A301DF">
        <w:t xml:space="preserve"> predmetnu</w:t>
      </w:r>
      <w:r w:rsidR="00A301DF" w:rsidRPr="00A301DF">
        <w:t xml:space="preserve"> nekretninu i dokumentaciju vezanu uz tu nekretninu</w:t>
      </w:r>
      <w:r w:rsidR="00FC4E56">
        <w:t>,</w:t>
      </w:r>
    </w:p>
    <w:p w:rsidRDefault="00A07F9E" w:rsidP="001C55B1" w:rsidR="00A07F9E" w:rsidRPr="000A3023">
      <w:pPr>
        <w:ind w:firstLine="702" w:left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</w:t>
      </w:r>
      <w:r w:rsidR="00B43C8C">
        <w:t>„Narodne novine“ broj</w:t>
      </w:r>
      <w:r w:rsidR="00CA2999">
        <w:t xml:space="preserve"> </w:t>
      </w:r>
      <w:r w:rsidR="00706353">
        <w:t>156/14</w:t>
      </w:r>
      <w:r w:rsidR="009A0990">
        <w:t xml:space="preserve"> i 1/19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</w:t>
      </w:r>
      <w:r w:rsidR="003B2047">
        <w:t xml:space="preserve"> elektroničkom javnom dražbom s</w:t>
      </w:r>
      <w:r w:rsidR="00EF0302">
        <w:t xml:space="preserve"> podacima sukladno ovom zaključku.</w:t>
      </w:r>
    </w:p>
    <w:p w:rsidRDefault="00A07F9E" w:rsidP="00E617F1" w:rsidR="00A07F9E">
      <w:pPr>
        <w:ind w:firstLine="680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</w:t>
      </w:r>
      <w:r w:rsidR="009613B0">
        <w:t>I</w:t>
      </w:r>
      <w:r w:rsidR="00C66AF2">
        <w:t>I</w:t>
      </w:r>
      <w:r w:rsidR="00A301DF">
        <w:t>.</w:t>
      </w:r>
      <w:r w:rsidRPr="00645508">
        <w:t xml:space="preserve">  Ovaj zaključak o prodaji objavit će se na</w:t>
      </w:r>
      <w:r w:rsidR="00B43C8C">
        <w:t xml:space="preserve"> mrežnoj stranici</w:t>
      </w:r>
      <w:r w:rsidRPr="00645508">
        <w:t xml:space="preserve"> </w:t>
      </w:r>
      <w:r w:rsidR="009613B0">
        <w:t>e-</w:t>
      </w:r>
      <w:r w:rsidR="00B43C8C">
        <w:t>oglasna ploča</w:t>
      </w:r>
      <w:r w:rsidRPr="00645508">
        <w:t xml:space="preserve"> Trgovačkog suda u Zagrebu</w:t>
      </w:r>
      <w:r w:rsidR="00BC214C">
        <w:t xml:space="preserve">. </w:t>
      </w: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>71/15</w:t>
      </w:r>
      <w:r w:rsidR="00EB6271">
        <w:t xml:space="preserve"> i 104/17</w:t>
      </w:r>
      <w:r w:rsidR="000A3023">
        <w:t xml:space="preserve">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7A7D93" w:rsidR="00A301DF">
      <w:pPr>
        <w:ind w:firstLine="680"/>
        <w:jc w:val="both"/>
      </w:pPr>
    </w:p>
    <w:p w:rsidRDefault="00A301DF" w:rsidP="00A301DF" w:rsidR="00A07F9E">
      <w:pPr>
        <w:ind w:firstLine="680"/>
        <w:jc w:val="both"/>
      </w:pPr>
      <w:r>
        <w:t>Sud je pravomoćnim rješenjem odredio prodaju</w:t>
      </w:r>
      <w:r w:rsidR="003624DB">
        <w:t xml:space="preserve"> u stečajnom pos</w:t>
      </w:r>
      <w:r w:rsidR="00EC2E1F">
        <w:t>tupku nekretnine</w:t>
      </w:r>
      <w:r w:rsidR="007A7D93" w:rsidRPr="00645508">
        <w:t xml:space="preserve"> u vlasništvu stečajnog dužnika</w:t>
      </w:r>
      <w:r w:rsidR="000A3023">
        <w:t xml:space="preserve"> </w:t>
      </w:r>
      <w:r w:rsidR="00EC2E1F">
        <w:t>opisane u</w:t>
      </w:r>
      <w:r>
        <w:t xml:space="preserve"> točki </w:t>
      </w:r>
      <w:r w:rsidR="000A3023">
        <w:t>I</w:t>
      </w:r>
      <w:r>
        <w:t>.</w:t>
      </w:r>
      <w:r w:rsidR="000A3023">
        <w:t xml:space="preserve"> ovog zaključka.</w:t>
      </w:r>
    </w:p>
    <w:p w:rsidRDefault="000A3023" w:rsidP="007A7D93" w:rsidR="000A3023">
      <w:pPr>
        <w:ind w:firstLine="680"/>
        <w:jc w:val="both"/>
      </w:pPr>
    </w:p>
    <w:p w:rsidRDefault="00C66AF2" w:rsidP="000A3023" w:rsidR="000A3023">
      <w:pPr>
        <w:ind w:firstLine="680"/>
        <w:jc w:val="both"/>
      </w:pPr>
      <w:r>
        <w:t>Odredbom čl. 247. st.</w:t>
      </w:r>
      <w:r w:rsidR="003624DB">
        <w:t xml:space="preserve"> 3. SZ-a propisano je kako</w:t>
      </w:r>
      <w:r w:rsidR="000A3023">
        <w:t xml:space="preserve"> zaključkom o prodaji sud utvrđuje vrijednost nekretnine, način prodaje i uvjete prodaje.</w:t>
      </w:r>
    </w:p>
    <w:p w:rsidRDefault="00C66AF2" w:rsidP="000A3023" w:rsidR="00C66AF2">
      <w:pPr>
        <w:ind w:firstLine="680"/>
        <w:jc w:val="both"/>
      </w:pPr>
    </w:p>
    <w:p w:rsidRDefault="00C66AF2" w:rsidP="00C66AF2" w:rsidR="00AC5460">
      <w:pPr>
        <w:ind w:firstLine="680"/>
        <w:jc w:val="both"/>
      </w:pPr>
      <w:r>
        <w:t>Slijedom navedenog, točka II</w:t>
      </w:r>
      <w:r w:rsidR="00F2428B">
        <w:t>I</w:t>
      </w:r>
      <w:r>
        <w:t>. zaključka donesena je n</w:t>
      </w:r>
      <w:r w:rsidR="00F2428B">
        <w:t>a temelju odredbe čl. 247. st. 4</w:t>
      </w:r>
      <w:r>
        <w:t xml:space="preserve">. SZ-a i čl. 97. st. 1.-5. Ovršnog zakona </w:t>
      </w:r>
      <w:r w:rsidR="00AC5460" w:rsidRPr="00D6335A">
        <w:t>(</w:t>
      </w:r>
      <w:r>
        <w:t>„Narodne novine“ broj</w:t>
      </w:r>
      <w:r w:rsidR="00DA3E4B">
        <w:t xml:space="preserve"> 112/12, 25/13,</w:t>
      </w:r>
      <w:r w:rsidR="00AC5460" w:rsidRPr="00D6335A">
        <w:t xml:space="preserve"> </w:t>
      </w:r>
      <w:r w:rsidR="00DA3E4B">
        <w:t>93/14, 55/16 i 73/17</w:t>
      </w:r>
      <w:r w:rsidR="00AC5460">
        <w:t>, dalje: OZ).</w:t>
      </w:r>
      <w:r w:rsidR="00AC5460" w:rsidRPr="00D6335A">
        <w:t xml:space="preserve"> </w:t>
      </w:r>
    </w:p>
    <w:p w:rsidRDefault="00AC5460" w:rsidP="00AC5460" w:rsidR="00AC5460">
      <w:pPr>
        <w:ind w:firstLine="708"/>
        <w:jc w:val="both"/>
      </w:pPr>
    </w:p>
    <w:p w:rsidRDefault="00AC5460" w:rsidP="00AC5460" w:rsidR="00AC5460">
      <w:pPr>
        <w:ind w:firstLine="708"/>
        <w:jc w:val="both"/>
      </w:pPr>
      <w:r>
        <w:t>Vrijednost nekretnine utvrđena je</w:t>
      </w:r>
      <w:r w:rsidR="00C66AF2">
        <w:t xml:space="preserve"> na</w:t>
      </w:r>
      <w:r w:rsidR="00817DD8">
        <w:t xml:space="preserve"> temelju</w:t>
      </w:r>
      <w:r w:rsidR="00C66AF2">
        <w:t xml:space="preserve"> </w:t>
      </w:r>
      <w:r w:rsidR="00EB6271">
        <w:t xml:space="preserve">nalaza i mišljenja </w:t>
      </w:r>
      <w:r w:rsidR="003D5712">
        <w:t>Ratka Matoteka</w:t>
      </w:r>
      <w:r w:rsidR="00C40FA6">
        <w:t>, stalnog sudskog</w:t>
      </w:r>
      <w:r w:rsidR="007D4224">
        <w:t xml:space="preserve"> vještak za </w:t>
      </w:r>
      <w:r w:rsidR="003D5712">
        <w:t>graditeljstvo</w:t>
      </w:r>
      <w:r w:rsidR="00B43C8C">
        <w:t>.</w:t>
      </w:r>
      <w:r w:rsidR="00C66AF2">
        <w:t xml:space="preserve"> </w:t>
      </w:r>
    </w:p>
    <w:p w:rsidRDefault="00B43C8C" w:rsidP="00AC5460" w:rsidR="00B43C8C">
      <w:pPr>
        <w:ind w:firstLine="708"/>
        <w:jc w:val="both"/>
      </w:pPr>
    </w:p>
    <w:p w:rsidRDefault="00C66AF2" w:rsidP="00C66AF2" w:rsidR="00C66AF2">
      <w:pPr>
        <w:ind w:firstLine="708"/>
        <w:jc w:val="both"/>
      </w:pPr>
      <w:r>
        <w:t>Nad</w:t>
      </w:r>
      <w:r w:rsidR="00F2428B">
        <w:t>alje, sud je odluku iz točke IV</w:t>
      </w:r>
      <w:r>
        <w:t xml:space="preserve">.2. zaključka donio na temelju odredbe  čl. 247. st. 5. i 6. </w:t>
      </w:r>
      <w:r w:rsidR="00F2428B">
        <w:t>SZ-a, odluku iz točke IV</w:t>
      </w:r>
      <w:r>
        <w:t>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 w:rsidR="00F2428B">
        <w:t>, odluku iz točke IV</w:t>
      </w:r>
      <w:r>
        <w:t>.5. na temelju čl. 20. s</w:t>
      </w:r>
      <w:r w:rsidR="00F2428B">
        <w:t>t. 2. Pravilnika, a iz točke IV</w:t>
      </w:r>
      <w:r w:rsidR="00935E1F">
        <w:t>.8</w:t>
      </w:r>
      <w:r>
        <w:t>. na temelju odredbe čl. 98. st. 3. OZ-a.</w:t>
      </w:r>
    </w:p>
    <w:p w:rsidRDefault="00C66AF2" w:rsidP="004242BE" w:rsidR="00C66AF2">
      <w:pPr>
        <w:ind w:firstLine="708"/>
        <w:jc w:val="both"/>
      </w:pPr>
    </w:p>
    <w:p w:rsidRDefault="003A0E59" w:rsidP="004242BE" w:rsidR="003A0E59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935E1F" w:rsidP="004242BE" w:rsidR="00935E1F">
      <w:pPr>
        <w:ind w:firstLine="708"/>
        <w:jc w:val="both"/>
      </w:pP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9A0990">
        <w:t>13. veljače 2019</w:t>
      </w:r>
      <w:r w:rsidR="001A1120">
        <w:t>.</w:t>
      </w:r>
    </w:p>
    <w:p w:rsidRDefault="00A84C1A" w:rsidP="00B9639B" w:rsidR="001F2EEE" w:rsidRPr="00B43C8C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="001F2EEE" w:rsidRPr="00B43C8C">
        <w:rPr>
          <w:rFonts w:cs="Times New Roman" w:hAnsi="Times New Roman" w:ascii="Times New Roman"/>
        </w:rPr>
        <w:t xml:space="preserve">   SUDAC:</w:t>
      </w:r>
    </w:p>
    <w:p w:rsidRDefault="001F2EEE" w:rsidP="00B9639B" w:rsidR="001F2EEE" w:rsidRPr="00B43C8C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B43C8C">
        <w:rPr>
          <w:rFonts w:hAnsi="Times New Roman" w:ascii="Times New Roman"/>
          <w:b w:val="false"/>
          <w:color w:val="auto"/>
          <w:szCs w:val="24"/>
        </w:rPr>
        <w:t xml:space="preserve">       </w:t>
      </w:r>
      <w:r w:rsidR="00B9639B">
        <w:rPr>
          <w:rFonts w:hAnsi="Times New Roman" w:ascii="Times New Roman"/>
          <w:b w:val="false"/>
          <w:color w:val="auto"/>
          <w:szCs w:val="24"/>
        </w:rPr>
        <w:t xml:space="preserve">               Gordan Zubak</w:t>
      </w:r>
      <w:r w:rsidR="00836C2C">
        <w:rPr>
          <w:rFonts w:hAnsi="Times New Roman" w:ascii="Times New Roman"/>
          <w:b w:val="false"/>
          <w:color w:val="auto"/>
          <w:szCs w:val="24"/>
        </w:rPr>
        <w:t>,v.r.</w:t>
      </w:r>
      <w:r w:rsidR="00B9639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20B7F" w:rsidP="001F2EEE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1F2EEE" w:rsidR="001F2EEE"/>
    <w:p w:rsidRDefault="00836C2C" w:rsidP="00400817" w:rsidR="00836C2C" w:rsidRPr="00400817">
      <w:pPr>
        <w:jc w:val="right"/>
      </w:pPr>
      <w:r w:rsidRPr="00400817">
        <w:t>Za točnost otpravka – ovlašteni službenik</w:t>
      </w:r>
      <w:r>
        <w:t>:</w:t>
      </w:r>
    </w:p>
    <w:p w:rsidRDefault="00836C2C" w:rsidP="00400817" w:rsidR="00836C2C" w:rsidRPr="00400817">
      <w:pPr>
        <w:ind w:left="5664"/>
      </w:pPr>
      <w:r w:rsidRPr="00400817">
        <w:t xml:space="preserve">        Dijana Hadžić</w:t>
      </w:r>
    </w:p>
    <w:p w:rsidRDefault="001A1120" w:rsidP="001A1120" w:rsidR="001A1120"/>
    <w:p w:rsidRDefault="00836C2C" w:rsidP="001A1120" w:rsidR="00836C2C"/>
    <w:p w:rsidRDefault="001026AD" w:rsidP="001026AD" w:rsidR="001026AD" w:rsidRPr="001A1120">
      <w:pPr>
        <w:pStyle w:val="Odlomakpopisa"/>
      </w:pPr>
    </w:p>
    <w:sectPr w:rsidSect="0038549E" w:rsidR="001026AD" w:rsidRPr="001A1120">
      <w:headerReference w:type="even" r:id="rId11"/>
      <w:headerReference w:type="defaul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6C2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66AF2" w:rsidP="00BB102C" w:rsidR="00383464" w:rsidRPr="00A12C3D">
    <w:pPr>
      <w:ind w:firstLine="708" w:left="3540"/>
      <w:jc w:val="right"/>
    </w:pPr>
    <w:r>
      <w:rPr>
        <w:lang w:val="pt-BR"/>
      </w:rPr>
      <w:t>67</w:t>
    </w:r>
    <w:r w:rsidR="00AE3DBF" w:rsidRPr="00264673">
      <w:rPr>
        <w:lang w:val="pt-BR"/>
      </w:rPr>
      <w:t>.</w:t>
    </w:r>
    <w:r>
      <w:rPr>
        <w:lang w:val="pt-BR"/>
      </w:rPr>
      <w:t xml:space="preserve"> </w:t>
    </w:r>
    <w:r w:rsidR="00AE3DBF" w:rsidRPr="00264673">
      <w:rPr>
        <w:lang w:val="pt-BR"/>
      </w:rPr>
      <w:t>St-</w:t>
    </w:r>
    <w:r w:rsidR="001D6367">
      <w:rPr>
        <w:lang w:val="pt-BR"/>
      </w:rPr>
      <w:t>6416/16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C1C422E"/>
    <w:multiLevelType w:val="hybridMultilevel"/>
    <w:tmpl w:val="D7289388"/>
    <w:lvl w:tplc="A9469404" w:ilvl="0">
      <w:start w:val="1"/>
      <w:numFmt w:val="decimal"/>
      <w:lvlText w:val="%1."/>
      <w:lvlJc w:val="left"/>
      <w:pPr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2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A3023"/>
    <w:rsid w:val="000D3E10"/>
    <w:rsid w:val="000E6C41"/>
    <w:rsid w:val="000E77FF"/>
    <w:rsid w:val="000F00A7"/>
    <w:rsid w:val="001026AD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D6367"/>
    <w:rsid w:val="001F12B4"/>
    <w:rsid w:val="001F2EEE"/>
    <w:rsid w:val="002048C5"/>
    <w:rsid w:val="00222021"/>
    <w:rsid w:val="00223552"/>
    <w:rsid w:val="00232160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37F1E"/>
    <w:rsid w:val="00361730"/>
    <w:rsid w:val="003624DB"/>
    <w:rsid w:val="00374D53"/>
    <w:rsid w:val="003763AA"/>
    <w:rsid w:val="00380A99"/>
    <w:rsid w:val="00383464"/>
    <w:rsid w:val="0038549E"/>
    <w:rsid w:val="003A0E59"/>
    <w:rsid w:val="003B2047"/>
    <w:rsid w:val="003B6F27"/>
    <w:rsid w:val="003D5712"/>
    <w:rsid w:val="003E1A3E"/>
    <w:rsid w:val="003E633D"/>
    <w:rsid w:val="004242BE"/>
    <w:rsid w:val="004270F7"/>
    <w:rsid w:val="00430D99"/>
    <w:rsid w:val="004451EF"/>
    <w:rsid w:val="00445CE6"/>
    <w:rsid w:val="0045250C"/>
    <w:rsid w:val="004560D9"/>
    <w:rsid w:val="0048223D"/>
    <w:rsid w:val="004B0809"/>
    <w:rsid w:val="004B704F"/>
    <w:rsid w:val="004C4841"/>
    <w:rsid w:val="004C5C6C"/>
    <w:rsid w:val="004D73BC"/>
    <w:rsid w:val="004D7CF5"/>
    <w:rsid w:val="004F434E"/>
    <w:rsid w:val="00513852"/>
    <w:rsid w:val="00514E94"/>
    <w:rsid w:val="00515969"/>
    <w:rsid w:val="00526D62"/>
    <w:rsid w:val="005318A9"/>
    <w:rsid w:val="00573FDC"/>
    <w:rsid w:val="00592CB5"/>
    <w:rsid w:val="005A1510"/>
    <w:rsid w:val="005C2EB1"/>
    <w:rsid w:val="005D56F9"/>
    <w:rsid w:val="005D7F56"/>
    <w:rsid w:val="005F5633"/>
    <w:rsid w:val="0061272E"/>
    <w:rsid w:val="00613C43"/>
    <w:rsid w:val="00617D4D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B31B2"/>
    <w:rsid w:val="006C2827"/>
    <w:rsid w:val="006C3587"/>
    <w:rsid w:val="006D240B"/>
    <w:rsid w:val="006D4DB7"/>
    <w:rsid w:val="006D61E1"/>
    <w:rsid w:val="006E4F18"/>
    <w:rsid w:val="006F5EB3"/>
    <w:rsid w:val="007000FB"/>
    <w:rsid w:val="007025E0"/>
    <w:rsid w:val="00706353"/>
    <w:rsid w:val="0071316B"/>
    <w:rsid w:val="00736EF6"/>
    <w:rsid w:val="0074479B"/>
    <w:rsid w:val="0075380F"/>
    <w:rsid w:val="00765530"/>
    <w:rsid w:val="007678A2"/>
    <w:rsid w:val="0079096F"/>
    <w:rsid w:val="007A0ABD"/>
    <w:rsid w:val="007A26A6"/>
    <w:rsid w:val="007A3E67"/>
    <w:rsid w:val="007A7D93"/>
    <w:rsid w:val="007D16E7"/>
    <w:rsid w:val="007D25D9"/>
    <w:rsid w:val="007D3454"/>
    <w:rsid w:val="007D4224"/>
    <w:rsid w:val="007F6BA6"/>
    <w:rsid w:val="00800183"/>
    <w:rsid w:val="00810FFB"/>
    <w:rsid w:val="00817DD8"/>
    <w:rsid w:val="00823013"/>
    <w:rsid w:val="00827895"/>
    <w:rsid w:val="00836C2C"/>
    <w:rsid w:val="0083734D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5E1F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0990"/>
    <w:rsid w:val="009A16D9"/>
    <w:rsid w:val="009A6E63"/>
    <w:rsid w:val="009A75C0"/>
    <w:rsid w:val="009C3B39"/>
    <w:rsid w:val="009C659B"/>
    <w:rsid w:val="009F20A8"/>
    <w:rsid w:val="00A07F9E"/>
    <w:rsid w:val="00A12C3D"/>
    <w:rsid w:val="00A301DF"/>
    <w:rsid w:val="00A31CB4"/>
    <w:rsid w:val="00A36F1D"/>
    <w:rsid w:val="00A40AD2"/>
    <w:rsid w:val="00A430BA"/>
    <w:rsid w:val="00A45339"/>
    <w:rsid w:val="00A463A2"/>
    <w:rsid w:val="00A53CB8"/>
    <w:rsid w:val="00A53CE0"/>
    <w:rsid w:val="00A65ED3"/>
    <w:rsid w:val="00A74928"/>
    <w:rsid w:val="00A75A37"/>
    <w:rsid w:val="00A806E8"/>
    <w:rsid w:val="00A835F4"/>
    <w:rsid w:val="00A84C1A"/>
    <w:rsid w:val="00A96786"/>
    <w:rsid w:val="00AA45FF"/>
    <w:rsid w:val="00AC40FD"/>
    <w:rsid w:val="00AC5460"/>
    <w:rsid w:val="00AE263A"/>
    <w:rsid w:val="00AE28C7"/>
    <w:rsid w:val="00AE3DBF"/>
    <w:rsid w:val="00B01320"/>
    <w:rsid w:val="00B34EC8"/>
    <w:rsid w:val="00B3642F"/>
    <w:rsid w:val="00B408B7"/>
    <w:rsid w:val="00B4366F"/>
    <w:rsid w:val="00B43C8C"/>
    <w:rsid w:val="00B45135"/>
    <w:rsid w:val="00B46073"/>
    <w:rsid w:val="00B50989"/>
    <w:rsid w:val="00B630AD"/>
    <w:rsid w:val="00B6736C"/>
    <w:rsid w:val="00B75233"/>
    <w:rsid w:val="00B9120F"/>
    <w:rsid w:val="00B9445D"/>
    <w:rsid w:val="00B9639B"/>
    <w:rsid w:val="00B977E1"/>
    <w:rsid w:val="00BA698F"/>
    <w:rsid w:val="00BA6D11"/>
    <w:rsid w:val="00BB102C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31FE0"/>
    <w:rsid w:val="00C40FA6"/>
    <w:rsid w:val="00C41D74"/>
    <w:rsid w:val="00C43F18"/>
    <w:rsid w:val="00C46A70"/>
    <w:rsid w:val="00C522D0"/>
    <w:rsid w:val="00C57106"/>
    <w:rsid w:val="00C66AF2"/>
    <w:rsid w:val="00C7731C"/>
    <w:rsid w:val="00C81737"/>
    <w:rsid w:val="00C955C4"/>
    <w:rsid w:val="00C95F88"/>
    <w:rsid w:val="00CA2999"/>
    <w:rsid w:val="00CB2481"/>
    <w:rsid w:val="00CB452B"/>
    <w:rsid w:val="00CC3B04"/>
    <w:rsid w:val="00CC3B97"/>
    <w:rsid w:val="00CD4E7C"/>
    <w:rsid w:val="00CE350D"/>
    <w:rsid w:val="00CE4AD0"/>
    <w:rsid w:val="00CF369F"/>
    <w:rsid w:val="00D01FB2"/>
    <w:rsid w:val="00D13B92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A3E4B"/>
    <w:rsid w:val="00DB57AB"/>
    <w:rsid w:val="00DB6978"/>
    <w:rsid w:val="00DC7D12"/>
    <w:rsid w:val="00DD1ABE"/>
    <w:rsid w:val="00DD43F9"/>
    <w:rsid w:val="00DE7D88"/>
    <w:rsid w:val="00DF4DE0"/>
    <w:rsid w:val="00E07EDE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B0E50"/>
    <w:rsid w:val="00EB6271"/>
    <w:rsid w:val="00EC0FC1"/>
    <w:rsid w:val="00EC2E1F"/>
    <w:rsid w:val="00EC396C"/>
    <w:rsid w:val="00EC7AF6"/>
    <w:rsid w:val="00EE6472"/>
    <w:rsid w:val="00EF0302"/>
    <w:rsid w:val="00F01F79"/>
    <w:rsid w:val="00F07951"/>
    <w:rsid w:val="00F11FE0"/>
    <w:rsid w:val="00F1365A"/>
    <w:rsid w:val="00F2024C"/>
    <w:rsid w:val="00F234D3"/>
    <w:rsid w:val="00F2428B"/>
    <w:rsid w:val="00F31C5D"/>
    <w:rsid w:val="00F536E2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C466B"/>
    <w:rsid w:val="00FC4E56"/>
    <w:rsid w:val="00FE2F1D"/>
    <w:rsid w:val="00FE5ADB"/>
    <w:rsid w:val="00FF1F79"/>
    <w:rsid w:val="00FF280D"/>
    <w:rsid w:val="00FF7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900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6416</izvorni_sadrzaj>
    <derivirana_varijabla naziv="DomainObject.Predmet.Broj_1">6416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St-6416/2016</izvorni_sadrzaj>
    <derivirana_varijabla naziv="DomainObject.Predmet.OznakaBroj_1">St-6416/2016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PRIJEVOZ d.o.o.</izvorni_sadrzaj>
    <derivirana_varijabla naziv="DomainObject.Predmet.ProtustrankaFormated_1">  AGRO PRIJEVOZ d.o.o.</derivirana_varijabla>
  </DomainObject.Predmet.ProtustrankaFormated>
  <DomainObject.Predmet.ProtustrankaFormatedOIB>
    <izvorni_sadrzaj>  AGRO PRIJEVOZ d.o.o., OIB 84686920145</izvorni_sadrzaj>
    <derivirana_varijabla naziv="DomainObject.Predmet.ProtustrankaFormatedOIB_1">  AGRO PRIJEVOZ d.o.o., OIB 84686920145</derivirana_varijabla>
  </DomainObject.Predmet.ProtustrankaFormatedOIB>
  <DomainObject.Predmet.ProtustrankaFormatedWithAdress>
    <izvorni_sadrzaj> AGRO PRIJEVOZ d.o.o., Milke Trnine 17, 10314 Križ</izvorni_sadrzaj>
    <derivirana_varijabla naziv="DomainObject.Predmet.ProtustrankaFormatedWithAdress_1"> AGRO PRIJEVOZ d.o.o., Milke Trnine 17, 10314 Križ</derivirana_varijabla>
  </DomainObject.Predmet.ProtustrankaFormatedWithAdress>
  <DomainObject.Predmet.ProtustrankaFormatedWithAdressOIB>
    <izvorni_sadrzaj> AGRO PRIJEVOZ d.o.o., OIB 84686920145, Milke Trnine 17, 10314 Križ</izvorni_sadrzaj>
    <derivirana_varijabla naziv="DomainObject.Predmet.ProtustrankaFormatedWithAdressOIB_1"> AGRO PRIJEVOZ d.o.o., OIB 84686920145, Milke Trnine 17, 10314 Križ</derivirana_varijabla>
  </DomainObject.Predmet.ProtustrankaFormatedWithAdressOIB>
  <DomainObject.Predmet.ProtustrankaWithAdress>
    <izvorni_sadrzaj>AGRO PRIJEVOZ d.o.o. Milke Trnine 17, 10314 Križ</izvorni_sadrzaj>
    <derivirana_varijabla naziv="DomainObject.Predmet.ProtustrankaWithAdress_1">AGRO PRIJEVOZ d.o.o. Milke Trnine 17, 10314 Križ</derivirana_varijabla>
  </DomainObject.Predmet.ProtustrankaWithAdress>
  <DomainObject.Predmet.ProtustrankaWithAdressOIB>
    <izvorni_sadrzaj>AGRO PRIJEVOZ d.o.o., OIB 84686920145, Milke Trnine 17, 10314 Križ</izvorni_sadrzaj>
    <derivirana_varijabla naziv="DomainObject.Predmet.ProtustrankaWithAdressOIB_1">AGRO PRIJEVOZ d.o.o., OIB 84686920145, Milke Trnine 17, 10314 Križ</derivirana_varijabla>
  </DomainObject.Predmet.ProtustrankaWithAdressOIB>
  <DomainObject.Predmet.ProtustrankaNazivFormated>
    <izvorni_sadrzaj>AGRO PRIJEVOZ d.o.o.</izvorni_sadrzaj>
    <derivirana_varijabla naziv="DomainObject.Predmet.ProtustrankaNazivFormated_1">AGRO PRIJEVOZ d.o.o.</derivirana_varijabla>
  </DomainObject.Predmet.ProtustrankaNazivFormated>
  <DomainObject.Predmet.ProtustrankaNazivFormatedOIB>
    <izvorni_sadrzaj>AGRO PRIJEVOZ d.o.o., OIB 84686920145</izvorni_sadrzaj>
    <derivirana_varijabla naziv="DomainObject.Predmet.ProtustrankaNazivFormatedOIB_1">AGRO PRIJEVOZ d.o.o., OIB 84686920145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PRIJEVOZ d.o.o.</item>
    </izvorni_sadrzaj>
    <derivirana_varijabla naziv="DomainObject.Predmet.ProtuStrankaListFormated_1">
      <item>AGRO PRIJEVOZ d.o.o.</item>
    </derivirana_varijabla>
  </DomainObject.Predmet.ProtuStrankaListFormated>
  <DomainObject.Predmet.ProtuStrankaListFormatedOIB>
    <izvorni_sadrzaj>
      <item>AGRO PRIJEVOZ d.o.o., OIB 84686920145</item>
    </izvorni_sadrzaj>
    <derivirana_varijabla naziv="DomainObject.Predmet.ProtuStrankaListFormatedOIB_1">
      <item>AGRO PRIJEVOZ d.o.o., OIB 84686920145</item>
    </derivirana_varijabla>
  </DomainObject.Predmet.ProtuStrankaListFormatedOIB>
  <DomainObject.Predmet.ProtuStrankaListFormatedWithAdress>
    <izvorni_sadrzaj>
      <item>AGRO PRIJEVOZ d.o.o., Milke Trnine 17, 10314 Križ</item>
    </izvorni_sadrzaj>
    <derivirana_varijabla naziv="DomainObject.Predmet.ProtuStrankaListFormatedWithAdress_1">
      <item>AGRO PRIJEVOZ d.o.o., Milke Trnine 17, 10314 Križ</item>
    </derivirana_varijabla>
  </DomainObject.Predmet.ProtuStrankaListFormatedWithAdress>
  <DomainObject.Predmet.ProtuStrankaListFormatedWithAdressOIB>
    <izvorni_sadrzaj>
      <item>AGRO PRIJEVOZ d.o.o., OIB 84686920145, Milke Trnine 17, 10314 Križ</item>
    </izvorni_sadrzaj>
    <derivirana_varijabla naziv="DomainObject.Predmet.ProtuStrankaListFormatedWithAdressOIB_1">
      <item>AGRO PRIJEVOZ d.o.o., OIB 84686920145, Milke Trnine 17, 10314 Križ</item>
    </derivirana_varijabla>
  </DomainObject.Predmet.ProtuStrankaListFormatedWithAdressOIB>
  <DomainObject.Predmet.ProtuStrankaListNazivFormated>
    <izvorni_sadrzaj>
      <item>AGRO PRIJEVOZ d.o.o.</item>
    </izvorni_sadrzaj>
    <derivirana_varijabla naziv="DomainObject.Predmet.ProtuStrankaListNazivFormated_1">
      <item>AGRO PRIJEVOZ d.o.o.</item>
    </derivirana_varijabla>
  </DomainObject.Predmet.ProtuStrankaListNazivFormated>
  <DomainObject.Predmet.ProtuStrankaListNazivFormatedOIB>
    <izvorni_sadrzaj>
      <item>AGRO PRIJEVOZ d.o.o., OIB 84686920145</item>
    </izvorni_sadrzaj>
    <derivirana_varijabla naziv="DomainObject.Predmet.ProtuStrankaListNazivFormatedOIB_1">
      <item>AGRO PRIJEVOZ d.o.o., OIB 84686920145</item>
    </derivirana_varijabla>
  </DomainObject.Predmet.ProtuStrankaListNazivFormatedOIB>
  <DomainObject.Predmet.OstaliListFormated>
    <izvorni_sadrzaj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  <item>Porezna uprava</item>
      <item>Matea Posavec</item>
    </izvorni_sadrzaj>
    <derivirana_varijabla naziv="DomainObject.Predmet.OstaliListFormated_1"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  <item>Porezna uprava</item>
      <item>Matea Posavec</item>
    </derivirana_varijabla>
  </DomainObject.Predmet.OstaliListFormated>
  <DomainObject.Predmet.OstaliListFormatedOIB>
    <izvorni_sadrzaj>
      <item>Asja Piplović</item>
      <item>Vera Kucelj, OIB 67784698196</item>
      <item>Financijska agencija, OIB 85821130368</item>
      <item>Raiffeisenbank Austria d.d., OIB 53056966535</item>
      <item>Sberbank d.d., OIB 78427478595</item>
      <item>Addiko Bank dioničko društvo, OIB 14036333877</item>
      <item>HRVATSKA POŠTANSKA BANKA, dioničko društvo, OIB 87939104217</item>
      <item>Posojilnica bank, Egen, Republika Austrija</item>
      <item>Odvj. Maja Miljuš</item>
      <item>Porezna uprava</item>
      <item>Matea Posavec</item>
    </izvorni_sadrzaj>
    <derivirana_varijabla naziv="DomainObject.Predmet.OstaliListFormatedOIB_1">
      <item>Asja Piplović</item>
      <item>Vera Kucelj, OIB 67784698196</item>
      <item>Financijska agencija, OIB 85821130368</item>
      <item>Raiffeisenbank Austria d.d., OIB 53056966535</item>
      <item>Sberbank d.d., OIB 78427478595</item>
      <item>Addiko Bank dioničko društvo, OIB 14036333877</item>
      <item>HRVATSKA POŠTANSKA BANKA, dioničko društvo, OIB 87939104217</item>
      <item>Posojilnica bank, Egen, Republika Austrija</item>
      <item>Odvj. Maja Miljuš</item>
      <item>Porezna uprava</item>
      <item>Matea Posavec</item>
    </derivirana_varijabla>
  </DomainObject.Predmet.OstaliListFormatedOIB>
  <DomainObject.Predmet.OstaliListFormatedWithAdress>
    <izvorni_sadrzaj>
      <item>Asja Piplović, Istarska 22, 52460 Buje</item>
      <item>Vera Kucelj, Vezišće 56, 10314 Vezišće</item>
      <item>Financijska agencija, Ulica grada Vukovara 70, 10000 Zagreb</item>
      <item>Raiffeisenbank Austria d.d., Magazinska cesta 69, 10000 Zagreb</item>
      <item>Sberbank d.d., Varšavska 9, 10000 Zagreb</item>
      <item>Addiko Bank dioničko društvo, Slavonska avenija 6, 10000 Zagreb</item>
      <item>HRVATSKA POŠTANSKA BANKA, dioničko društvo, Jurišićeva 4, 10000 Zagreb</item>
      <item>Posojilnica bank, Egen, Republika Austrija</item>
      <item>Odvj. Maja Miljuš, Đorđićeva 6, 10000 Zagreb</item>
      <item>Porezna uprava</item>
      <item>Matea Posavec</item>
    </izvorni_sadrzaj>
    <derivirana_varijabla naziv="DomainObject.Predmet.OstaliListFormatedWithAdress_1">
      <item>Asja Piplović, Istarska 22, 52460 Buje</item>
      <item>Vera Kucelj, Vezišće 56, 10314 Vezišće</item>
      <item>Financijska agencija, Ulica grada Vukovara 70, 10000 Zagreb</item>
      <item>Raiffeisenbank Austria d.d., Magazinska cesta 69, 10000 Zagreb</item>
      <item>Sberbank d.d., Varšavska 9, 10000 Zagreb</item>
      <item>Addiko Bank dioničko društvo, Slavonska avenija 6, 10000 Zagreb</item>
      <item>HRVATSKA POŠTANSKA BANKA, dioničko društvo, Jurišićeva 4, 10000 Zagreb</item>
      <item>Posojilnica bank, Egen, Republika Austrija</item>
      <item>Odvj. Maja Miljuš, Đorđićeva 6, 10000 Zagreb</item>
      <item>Porezna uprava</item>
      <item>Matea Posavec</item>
    </derivirana_varijabla>
  </DomainObject.Predmet.OstaliListFormatedWithAdress>
  <DomainObject.Predmet.OstaliListFormatedWithAdressOIB>
    <izvorni_sadrzaj>
      <item>Asja Piplović, Istarska 22, 52460 Buje</item>
      <item>Vera Kucelj, OIB 67784698196, Vezišće 56, 10314 Vezišće</item>
      <item>Financijska agencija, OIB 85821130368, Ulica grada Vukovara 70, 10000 Zagreb</item>
      <item>Raiffeisenbank Austria d.d., OIB 53056966535, Magazinska cesta 69, 10000 Zagreb</item>
      <item>Sberbank d.d., OIB 78427478595, Varšavska 9, 10000 Zagreb</item>
      <item>Addiko Bank dioničko društvo, OIB 14036333877, Slavonska avenija 6, 10000 Zagreb</item>
      <item>HRVATSKA POŠTANSKA BANKA, dioničko društvo, OIB 87939104217, Jurišićeva 4, 10000 Zagreb</item>
      <item>Posojilnica bank, Egen, Republika Austrija</item>
      <item>Odvj. Maja Miljuš, Đorđićeva 6, 10000 Zagreb</item>
      <item>Porezna uprava</item>
      <item>Matea Posavec</item>
    </izvorni_sadrzaj>
    <derivirana_varijabla naziv="DomainObject.Predmet.OstaliListFormatedWithAdressOIB_1">
      <item>Asja Piplović, Istarska 22, 52460 Buje</item>
      <item>Vera Kucelj, OIB 67784698196, Vezišće 56, 10314 Vezišće</item>
      <item>Financijska agencija, OIB 85821130368, Ulica grada Vukovara 70, 10000 Zagreb</item>
      <item>Raiffeisenbank Austria d.d., OIB 53056966535, Magazinska cesta 69, 10000 Zagreb</item>
      <item>Sberbank d.d., OIB 78427478595, Varšavska 9, 10000 Zagreb</item>
      <item>Addiko Bank dioničko društvo, OIB 14036333877, Slavonska avenija 6, 10000 Zagreb</item>
      <item>HRVATSKA POŠTANSKA BANKA, dioničko društvo, OIB 87939104217, Jurišićeva 4, 10000 Zagreb</item>
      <item>Posojilnica bank, Egen, Republika Austrija</item>
      <item>Odvj. Maja Miljuš, Đorđićeva 6, 10000 Zagreb</item>
      <item>Porezna uprava</item>
      <item>Matea Posavec</item>
    </derivirana_varijabla>
  </DomainObject.Predmet.OstaliListFormatedWithAdressOIB>
  <DomainObject.Predmet.OstaliListNazivFormated>
    <izvorni_sadrzaj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  <item>Porezna uprava</item>
      <item>Matea Posavec</item>
    </izvorni_sadrzaj>
    <derivirana_varijabla naziv="DomainObject.Predmet.OstaliListNazivFormated_1"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  <item>Porezna uprava</item>
      <item>Matea Posavec</item>
    </derivirana_varijabla>
  </DomainObject.Predmet.OstaliListNazivFormated>
  <DomainObject.Predmet.OstaliListNazivFormatedOIB>
    <izvorni_sadrzaj>
      <item>Asja Piplović</item>
      <item>Vera Kucelj, OIB 67784698196</item>
      <item>Financijska agencija, OIB 85821130368</item>
      <item>Raiffeisenbank Austria d.d., OIB 53056966535</item>
      <item>Sberbank d.d., OIB 78427478595</item>
      <item>Addiko Bank dioničko društvo, OIB 14036333877</item>
      <item>HRVATSKA POŠTANSKA BANKA, dioničko društvo, OIB 87939104217</item>
      <item>Posojilnica bank, Egen, Republika Austrija</item>
      <item>Odvj. Maja Miljuš</item>
      <item>Porezna uprava</item>
      <item>Matea Posavec</item>
    </izvorni_sadrzaj>
    <derivirana_varijabla naziv="DomainObject.Predmet.OstaliListNazivFormatedOIB_1">
      <item>Asja Piplović</item>
      <item>Vera Kucelj, OIB 67784698196</item>
      <item>Financijska agencija, OIB 85821130368</item>
      <item>Raiffeisenbank Austria d.d., OIB 53056966535</item>
      <item>Sberbank d.d., OIB 78427478595</item>
      <item>Addiko Bank dioničko društvo, OIB 14036333877</item>
      <item>HRVATSKA POŠTANSKA BANKA, dioničko društvo, OIB 87939104217</item>
      <item>Posojilnica bank, Egen, Republika Austrija</item>
      <item>Odvj. Maja Miljuš</item>
      <item>Porezna uprava</item>
      <item>Matea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PRIJEVOZ d.o.o.</izvorni_sadrzaj>
    <derivirana_varijabla naziv="DomainObject.Predmet.ProtustrankaIDrugi_1">AGRO PRIJEVOZ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PRIJEVOZ d.o.o., OIB 84686920145, Milke Trnine 17, 10314 Križ</izvorni_sadrzaj>
    <derivirana_varijabla naziv="DomainObject.Predmet.ProtustrankaIDrugiAdressOIB_1">AGRO PRIJEVOZ d.o.o., OIB 84686920145, Milke Trnine 17,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PRIJEVOZ d.o.o.</item>
      <item>FINA Regionalni centar Zagreb</item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  <item>Porezna uprava</item>
      <item>Matea Posavec</item>
    </izvorni_sadrzaj>
    <derivirana_varijabla naziv="DomainObject.Predmet.SudioniciListNaziv_1">
      <item>AGRO PRIJEVOZ d.o.o.</item>
      <item>FINA Regionalni centar Zagreb</item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  <item>Porezna uprava</item>
      <item>Matea Posavec</item>
    </derivirana_varijabla>
  </DomainObject.Predmet.SudioniciListNaziv>
  <DomainObject.Predmet.SudioniciListAdressOIB>
    <izvorni_sadrzaj>
      <item>AGRO PRIJEVOZ d.o.o., OIB 84686920145, Milke Trnine 17,10314 Križ</item>
      <item>FINA Regionalni centar Zagreb, OIB 85821130368, Trg svibanjskih žrtava 1995. 1,10000 Zagreb</item>
      <item>Asja Piplović, Istarska 22,52460 Buje</item>
      <item>Vera Kucelj, OIB 67784698196, Vezišće 56,10314 Vezišće</item>
      <item>Financijska agencija, OIB 85821130368, Ulica grada Vukovara 70,10000 Zagreb</item>
      <item>Raiffeisenbank Austria d.d., OIB 53056966535, Magazinska cesta 69,10000 Zagreb</item>
      <item>Sberbank d.d., OIB 78427478595, Varšavska 9,10000 Zagreb</item>
      <item>Addiko Bank dioničko društvo, OIB 14036333877, Slavonska avenija 6,10000 Zagreb</item>
      <item>HRVATSKA POŠTANSKA BANKA, dioničko društvo, OIB 87939104217, Jurišićeva 4,10000 Zagreb</item>
      <item>Posojilnica bank, Egen, Republika Austrija</item>
      <item>Odvj. Maja Miljuš, Đorđićeva 6,10000 Zagreb</item>
      <item>Porezna uprava</item>
      <item>Matea Posavec</item>
    </izvorni_sadrzaj>
    <derivirana_varijabla naziv="DomainObject.Predmet.SudioniciListAdressOIB_1">
      <item>AGRO PRIJEVOZ d.o.o., OIB 84686920145, Milke Trnine 17,10314 Križ</item>
      <item>FINA Regionalni centar Zagreb, OIB 85821130368, Trg svibanjskih žrtava 1995. 1,10000 Zagreb</item>
      <item>Asja Piplović, Istarska 22,52460 Buje</item>
      <item>Vera Kucelj, OIB 67784698196, Vezišće 56,10314 Vezišće</item>
      <item>Financijska agencija, OIB 85821130368, Ulica grada Vukovara 70,10000 Zagreb</item>
      <item>Raiffeisenbank Austria d.d., OIB 53056966535, Magazinska cesta 69,10000 Zagreb</item>
      <item>Sberbank d.d., OIB 78427478595, Varšavska 9,10000 Zagreb</item>
      <item>Addiko Bank dioničko društvo, OIB 14036333877, Slavonska avenija 6,10000 Zagreb</item>
      <item>HRVATSKA POŠTANSKA BANKA, dioničko društvo, OIB 87939104217, Jurišićeva 4,10000 Zagreb</item>
      <item>Posojilnica bank, Egen, Republika Austrija</item>
      <item>Odvj. Maja Miljuš, Đorđićeva 6,10000 Zagreb</item>
      <item>Porezna uprava</item>
      <item>Matea Posavec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84686920145</item>
      <item>, OIB null</item>
      <item>, OIB 67784698196</item>
      <item>, OIB 85821130368</item>
      <item>, OIB 53056966535</item>
      <item>, OIB 78427478595</item>
      <item>, OIB 14036333877</item>
      <item>, OIB 87939104217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84686920145</item>
      <item>, OIB null</item>
      <item>, OIB 67784698196</item>
      <item>, OIB 85821130368</item>
      <item>, OIB 53056966535</item>
      <item>, OIB 78427478595</item>
      <item>, OIB 14036333877</item>
      <item>, OIB 87939104217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EABEAD-E5FB-47E1-A4BC-3CCF64A9F2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831</properties:Words>
  <properties:Characters>4611</properties:Characters>
  <properties:Lines>121</properties:Lines>
  <properties:Paragraphs>50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2019-02-13T10:45:00Z</dcterms:created>
  <dc:creator>BISERKA CALIC</dc:creator>
  <cp:lastModifiedBy>Dijana Hadžić</cp:lastModifiedBy>
  <cp:lastPrinted>2019-02-13T13:13:00Z</cp:lastPrinted>
  <dcterms:modified xmlns:xsi="http://www.w3.org/2001/XMLSchema-instance" xsi:type="dcterms:W3CDTF">2019-02-13T13:13:00Z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(35. zaključak o prodaji - NOVO - nekretnina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