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8188e" w14:paraId="918188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           5 St-289/2016-80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R J E Š E N J E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SimSun"/>
          <w:szCs w:val="20"/>
          <w:lang w:eastAsia="zh-CN" w:val="en-GB"/>
        </w:rPr>
      </w:pPr>
      <w:proofErr w:type="spellStart"/>
      <w:r w:rsidRPr="0040276B">
        <w:rPr>
          <w:rFonts w:cs="Times New Roman" w:eastAsia="SimSun"/>
          <w:szCs w:val="20"/>
          <w:lang w:eastAsia="zh-CN" w:val="en-GB"/>
        </w:rPr>
        <w:t>Trgovački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sud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u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Bjelovaru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po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stečajnom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sucu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Mariji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Petrina Kubica, </w:t>
      </w:r>
      <w:r w:rsidRPr="0040276B">
        <w:rPr>
          <w:rFonts w:cs="Times New Roman" w:eastAsia="Times New Roman"/>
          <w:noProof/>
          <w:szCs w:val="20"/>
          <w:lang w:eastAsia="hr-HR" w:val="en-GB"/>
        </w:rPr>
        <w:t>u stečajnom postupku nad dužnikom</w:t>
      </w:r>
      <w:r w:rsidRPr="0040276B">
        <w:rPr>
          <w:rFonts w:cs="Times New Roman" w:eastAsia="SimSun"/>
          <w:szCs w:val="20"/>
          <w:lang w:eastAsia="zh-CN" w:val="en-GB"/>
        </w:rPr>
        <w:t xml:space="preserve"> AQUA TRGOVINA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društvo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s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ograničenom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odgovornošću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za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proizvodnju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trgovinu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i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usluge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Bjelovar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,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Slavonska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</w:t>
      </w:r>
      <w:proofErr w:type="spellStart"/>
      <w:r w:rsidRPr="0040276B">
        <w:rPr>
          <w:rFonts w:cs="Times New Roman" w:eastAsia="SimSun"/>
          <w:szCs w:val="20"/>
          <w:lang w:eastAsia="zh-CN" w:val="en-GB"/>
        </w:rPr>
        <w:t>cesta</w:t>
      </w:r>
      <w:proofErr w:type="spellEnd"/>
      <w:r w:rsidRPr="0040276B">
        <w:rPr>
          <w:rFonts w:cs="Times New Roman" w:eastAsia="SimSun"/>
          <w:szCs w:val="20"/>
          <w:lang w:eastAsia="zh-CN" w:val="en-GB"/>
        </w:rPr>
        <w:t xml:space="preserve"> 15, MBS: 010059108, OIB: 36865973900, 10. </w:t>
      </w:r>
      <w:proofErr w:type="spellStart"/>
      <w:proofErr w:type="gramStart"/>
      <w:r w:rsidRPr="0040276B">
        <w:rPr>
          <w:rFonts w:cs="Times New Roman" w:eastAsia="SimSun"/>
          <w:szCs w:val="20"/>
          <w:lang w:eastAsia="zh-CN" w:val="en-GB"/>
        </w:rPr>
        <w:t>listopada</w:t>
      </w:r>
      <w:proofErr w:type="spellEnd"/>
      <w:proofErr w:type="gramEnd"/>
      <w:r w:rsidRPr="0040276B">
        <w:rPr>
          <w:rFonts w:cs="Times New Roman" w:eastAsia="SimSun"/>
          <w:szCs w:val="20"/>
          <w:lang w:eastAsia="zh-CN" w:val="en-GB"/>
        </w:rPr>
        <w:t xml:space="preserve"> 2017.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r i j e š i o  j e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proofErr w:type="gramStart"/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Stečajnom upravitelju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Tomislavu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Strniščaku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, dipl.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ing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>.</w:t>
      </w:r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40276B">
        <w:rPr>
          <w:rFonts w:cs="Times New Roman" w:eastAsia="Times New Roman"/>
          <w:szCs w:val="20"/>
          <w:lang w:eastAsia="hr-HR" w:val="en-GB"/>
        </w:rPr>
        <w:t>elektrotehnike</w:t>
      </w:r>
      <w:proofErr w:type="spellEnd"/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iz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Šenkovca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Gorčica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10,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Čakovec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, OIB: 26341315268,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određuje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nagrada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u bruto iznosu od 620,80 kn i trošak u bruto iznosu od 12.706,18 kn.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Tomislav Strniščak, kao stečajni upravitelj, podnio je ovome sudu 7. srpnja 2017. prijedlog za donošenje odluke o određivanju nagrade za obavljanje dužnosti  stečajnog upravitelja. Potražuje nagradu u bruto iznosu  od 620,80 kn, navodeći da je do skupštine vjerovnika održane 11. srpnja 2017. unovčena imovina dužnika u iznosu od 3.880,03 kn, pa je, primjenom tablice vrijednosti unovčene stečajne mase i nagrada, traženo 16% vrijednosti imovine.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Stečajni sudac razmotrio je zahtjev stečajnog upravitelja te odlučio da mu se, temeljem čl.4. Uredbe o kriterijima i načinu obračuna i plaćanja nagrade stečajnim upraviteljima ("Narodne novine" broj 105/2015.) odredi nagrada kako je navedeno u izreci, smatrajući da je ta nagrada primjerena obujmu poslova.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Zahtjev za troškove stečajni upravitelj stavio je podnescima od 17. veljače 2017., 10. travnja 2017. i 18. srpnja 2017. Troškovi se odnose na putovanje, poštarinu i korištenje poslovnog prostora za obavljanje dužnosti stečajnog upravitelja. Postavljeni zahtjev stečajni upravitelj je detaljno obrazložio i dokumentirao te je sud ocijenio da su navedeni troškovi bili potrebni za vođenje stečajnog postupka.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Slijedom navedenog je, temeljem čl.94. st.1.-3. Stečajnog zakona ("Narodne novine" broj 71/15, dalje: SZ), riješeno kao u izreci.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 xml:space="preserve">U Bjelovaru, 10. listopada 2017. 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40276B">
        <w:rPr>
          <w:rFonts w:cs="Times New Roman" w:eastAsia="Times New Roman"/>
          <w:noProof/>
          <w:szCs w:val="20"/>
          <w:lang w:eastAsia="hr-HR" w:val="en-GB"/>
        </w:rPr>
        <w:t>MARIJA PETRINA KUBICA v.r.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40276B">
        <w:rPr>
          <w:rFonts w:cs="Times New Roman" w:eastAsia="Times New Roman"/>
          <w:noProof/>
          <w:szCs w:val="20"/>
        </w:rPr>
        <w:t>Za točnost otpravka-</w:t>
      </w:r>
    </w:p>
    <w:p w:rsidRDefault="0040276B" w:rsidP="0040276B" w:rsidR="0040276B" w:rsidRPr="004027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40276B">
        <w:rPr>
          <w:rFonts w:cs="Times New Roman" w:eastAsia="Times New Roman"/>
          <w:noProof/>
          <w:szCs w:val="20"/>
        </w:rPr>
        <w:t>ovlašteni službenik</w:t>
      </w:r>
    </w:p>
    <w:p w:rsidRDefault="0040276B" w:rsidP="0040276B" w:rsidR="0040276B" w:rsidRPr="004027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40276B">
        <w:rPr>
          <w:rFonts w:cs="Times New Roman" w:eastAsia="Times New Roman"/>
          <w:noProof/>
          <w:szCs w:val="20"/>
        </w:rPr>
        <w:t xml:space="preserve">     Željka Vitez</w:t>
      </w: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40276B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može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podnijeti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roku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40276B">
        <w:rPr>
          <w:rFonts w:cs="Times New Roman" w:eastAsia="Times New Roman"/>
          <w:szCs w:val="20"/>
          <w:lang w:eastAsia="hr-HR" w:val="en-GB"/>
        </w:rPr>
        <w:t>od</w:t>
      </w:r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8 dana od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dostave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Visoki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trgovački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sud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RH u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Zagrebu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, a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putem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(čl.19. st.1.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2. </w:t>
      </w:r>
      <w:proofErr w:type="gramStart"/>
      <w:r w:rsidRPr="0040276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Dostava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smatra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obavljenom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istekom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osmog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gramStart"/>
      <w:r w:rsidRPr="0040276B">
        <w:rPr>
          <w:rFonts w:cs="Times New Roman" w:eastAsia="Times New Roman"/>
          <w:szCs w:val="20"/>
          <w:lang w:eastAsia="hr-HR" w:val="en-GB"/>
        </w:rPr>
        <w:t>dana</w:t>
      </w:r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od dana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objave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e-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oglasnoj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ploči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(čl.12. st.1. </w:t>
      </w:r>
      <w:proofErr w:type="gramStart"/>
      <w:r w:rsidRPr="0040276B">
        <w:rPr>
          <w:rFonts w:cs="Times New Roman" w:eastAsia="Times New Roman"/>
          <w:szCs w:val="20"/>
          <w:lang w:eastAsia="hr-HR" w:val="en-GB"/>
        </w:rPr>
        <w:t>SZ).</w:t>
      </w:r>
      <w:proofErr w:type="gramEnd"/>
      <w:r w:rsidRPr="004027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40276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podnosi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 xml:space="preserve"> u tri </w:t>
      </w:r>
      <w:proofErr w:type="spellStart"/>
      <w:r w:rsidRPr="0040276B">
        <w:rPr>
          <w:rFonts w:cs="Times New Roman" w:eastAsia="Times New Roman"/>
          <w:szCs w:val="20"/>
          <w:lang w:eastAsia="hr-HR" w:val="en-GB"/>
        </w:rPr>
        <w:t>primjerka</w:t>
      </w:r>
      <w:proofErr w:type="spellEnd"/>
      <w:r w:rsidRPr="0040276B">
        <w:rPr>
          <w:rFonts w:cs="Times New Roman" w:eastAsia="Times New Roman"/>
          <w:szCs w:val="20"/>
          <w:lang w:eastAsia="hr-HR" w:val="en-GB"/>
        </w:rPr>
        <w:t>.</w:t>
      </w:r>
      <w:proofErr w:type="gramEnd"/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val="en-GB"/>
        </w:rPr>
      </w:pPr>
    </w:p>
    <w:p w:rsidRDefault="0040276B" w:rsidP="0040276B" w:rsidR="0040276B" w:rsidRPr="004027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val="en-GB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76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408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St-289/2016-80</izvorni_sadrzaj>
    <derivirana_varijabla naziv="DomainObject.Oznaka_1">St-289/2016-80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TRGOVINA društvo s ograničenom odgovornošću za proizvodnju, trgovinu i usluge, Bjelovar</izvorni_sadrzaj>
    <derivirana_varijabla naziv="DomainObject.Predmet.ProtustrankaFormated_1">  AQUA TRGOVINA društvo s ograničenom odgovornošću za proizvodnju, trgovinu i usluge, Bjelovar</derivirana_varijabla>
  </DomainObject.Predmet.ProtustrankaFormated>
  <DomainObject.Predmet.ProtustrankaFormatedOIB>
    <izvorni_sadrzaj>  AQUA TRGOVINA društvo s ograničenom odgovornošću za proizvodnju, trgovinu i usluge, Bjelovar, OIB 36865973900</izvorni_sadrzaj>
    <derivirana_varijabla naziv="DomainObject.Predmet.ProtustrankaFormatedOIB_1">  AQUA TRGOVINA društvo s ograničenom odgovornošću za proizvodnju, trgovinu i usluge, Bjelovar, OIB 36865973900</derivirana_varijabla>
  </DomainObject.Predmet.ProtustrankaFormatedOIB>
  <DomainObject.Predmet.ProtustrankaFormatedWithAdress>
    <izvorni_sadrzaj> AQUA TRGOVINA društvo s ograničenom odgovornošću za proizvodnju, trgovinu i usluge, Bjelovar, Slavonska cesta 15, 43000 Bjelovar</izvorni_sadrzaj>
    <derivirana_varijabla naziv="DomainObject.Predmet.ProtustrankaFormatedWithAdress_1"> AQUA TRGOVINA društvo s ograničenom odgovornošću za proizvodnju, trgovinu i usluge, Bjelovar, Slavonska cesta 15, 43000 Bjelovar</derivirana_varijabla>
  </DomainObject.Predmet.ProtustrankaFormatedWithAdress>
  <DomainObject.Predmet.ProtustrankaFormatedWithAdressOIB>
    <izvorni_sadrzaj> AQUA TRGOVINA društvo s ograničenom odgovornošću za proizvodnju, trgovinu i usluge, Bjelovar, OIB 36865973900, Slavonska cesta 15, 43000 Bjelovar</izvorni_sadrzaj>
    <derivirana_varijabla naziv="DomainObject.Predmet.ProtustrankaFormatedWithAdressOIB_1"> AQUA TRGOVINA društvo s ograničenom odgovornošću za proizvodnju, trgovinu i usluge, Bjelovar, OIB 36865973900, Slavonska cesta 15, 43000 Bjelovar</derivirana_varijabla>
  </DomainObject.Predmet.ProtustrankaFormatedWithAdressOIB>
  <DomainObject.Predmet.ProtustrankaWithAdress>
    <izvorni_sadrzaj>AQUA TRGOVINA društvo s ograničenom odgovornošću za proizvodnju, trgovinu i usluge, Bjelovar Slavonska cesta 15, 43000 Bjelovar</izvorni_sadrzaj>
    <derivirana_varijabla naziv="DomainObject.Predmet.ProtustrankaWithAdress_1">AQUA TRGOVINA društvo s ograničenom odgovornošću za proizvodnju, trgovinu i usluge, Bjelovar Slavonska cesta 15, 43000 Bjelovar</derivirana_varijabla>
  </DomainObject.Predmet.ProtustrankaWithAdress>
  <DomainObject.Predmet.ProtustrankaWithAdressOIB>
    <izvorni_sadrzaj>AQUA TRGOVINA društvo s ograničenom odgovornošću za proizvodnju, trgovinu i usluge, Bjelovar, OIB 36865973900, Slavonska cesta 15, 43000 Bjelovar</izvorni_sadrzaj>
    <derivirana_varijabla naziv="DomainObject.Predmet.ProtustrankaWithAdressOIB_1">AQUA TRGOVINA društvo s ograničenom odgovornošću za proizvodnju, trgovinu i usluge, Bjelovar, OIB 36865973900, Slavonska cesta 15, 43000 Bjelovar</derivirana_varijabla>
  </DomainObject.Predmet.ProtustrankaWithAdressOIB>
  <DomainObject.Predmet.ProtustrankaNazivFormated>
    <izvorni_sadrzaj>AQUA TRGOVINA društvo s ograničenom odgovornošću za proizvodnju, trgovinu i usluge, Bjelovar</izvorni_sadrzaj>
    <derivirana_varijabla naziv="DomainObject.Predmet.ProtustrankaNazivFormated_1">AQUA TRGOVINA društvo s ograničenom odgovornošću za proizvodnju, trgovinu i usluge, Bjelovar</derivirana_varijabla>
  </DomainObject.Predmet.ProtustrankaNazivFormated>
  <DomainObject.Predmet.ProtustrankaNazivFormatedOIB>
    <izvorni_sadrzaj>AQUA TRGOVINA društvo s ograničenom odgovornošću za proizvodnju, trgovinu i usluge, Bjelovar, OIB 36865973900</izvorni_sadrzaj>
    <derivirana_varijabla naziv="DomainObject.Predmet.ProtustrankaNazivFormatedOIB_1">AQUA TRGOVINA društvo s ograničenom odgovornošću za proizvodnju, trgovinu i usluge, Bjelovar, OIB 36865973900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Hrvatska; Vaba d.d. banka Varaždin</izvorni_sadrzaj>
    <derivirana_varijabla naziv="DomainObject.Predmet.StrankaFormated_1">  RH, Ministarstvo financija, Porezna uprava, Područni ured Sjeverna Hrvatska; Vaba d.d. banka Varaždin</derivirana_varijabla>
  </DomainObject.Predmet.StrankaFormated>
  <DomainObject.Predmet.StrankaFormatedOIB>
    <izvorni_sadrzaj>  RH, Ministarstvo financija, Porezna uprava, Područni ured Sjeverna Hrvatska, OIB 52634238587; Vaba d.d. banka Varaždin, OIB 38182927268</izvorni_sadrzaj>
    <derivirana_varijabla naziv="DomainObject.Predmet.StrankaFormatedOIB_1">  RH, Ministarstvo financija, Porezna uprava, Područni ured Sjeverna Hrvatska, OIB 52634238587; Vaba d.d. banka Varaždin, OIB 38182927268</derivirana_varijabla>
  </DomainObject.Predmet.StrankaFormatedOIB>
  <DomainObject.Predmet.StrankaFormatedWithAdress>
    <izvorni_sadrzaj> RH, Ministarstvo financija, Porezna uprava, Područni ured Sjeverna Hrvatska; Vaba d.d. banka Varaždin, Aleja Kralja Zvonimira 1, 42000 Varaždin</izvorni_sadrzaj>
    <derivirana_varijabla naziv="DomainObject.Predmet.StrankaFormatedWithAdress_1"> RH, Ministarstvo financija, Porezna uprava, Područni ured Sjeverna Hrvatska; Vaba d.d. banka Varaždin, Aleja Kralja Zvonimira 1, 42000 Varaždin</derivirana_varijabla>
  </DomainObject.Predmet.StrankaFormatedWithAdress>
  <DomainObject.Predmet.StrankaFormatedWithAdressOIB>
    <izvorni_sadrzaj> RH, Ministarstvo financija, Porezna uprava, Područni ured Sjeverna Hrvatska, OIB 52634238587; Vaba d.d. banka Varaždin, OIB 38182927268, Aleja Kralja Zvonimira 1, 42000 Varaždin</izvorni_sadrzaj>
    <derivirana_varijabla naziv="DomainObject.Predmet.StrankaFormatedWithAdressOIB_1"> RH, Ministarstvo financija, Porezna uprava, Područni ured Sjeverna Hrvatska, OIB 52634238587; Vaba d.d. banka Varaždin, OIB 38182927268, Aleja Kralja Zvonimira 1, 42000 Varaždin</derivirana_varijabla>
  </DomainObject.Predmet.StrankaFormatedWithAdressOIB>
  <DomainObject.Predmet.StrankaWithAdress>
    <izvorni_sadrzaj>RH, Ministarstvo financija, Porezna uprava, Područni ured Sjeverna Hrvatska ,Vaba d.d. banka Varaždin Aleja Kralja Zvonimira 1,42000 Varaždin</izvorni_sadrzaj>
    <derivirana_varijabla naziv="DomainObject.Predmet.StrankaWithAdress_1">RH, Ministarstvo financija, Porezna uprava, Područni ured Sjeverna Hrvatska ,Vaba d.d. banka Varaždin Aleja Kralja Zvonimira 1,42000 Varaždin</derivirana_varijabla>
  </DomainObject.Predmet.StrankaWithAdress>
  <DomainObject.Predmet.StrankaWithAdressOIB>
    <izvorni_sadrzaj>RH, Ministarstvo financija, Porezna uprava, Područni ured Sjeverna Hrvatska, OIB 52634238587,Vaba d.d. banka Varaždin, OIB 38182927268, Aleja Kralja Zvonimira 1,42000 Varaždin</izvorni_sadrzaj>
    <derivirana_varijabla naziv="DomainObject.Predmet.StrankaWithAdressOIB_1">RH, Ministarstvo financija, Porezna uprava, Područni ured Sjeverna Hrvatska, OIB 52634238587,Vaba d.d. banka Varaždin, OIB 38182927268, Aleja Kralja Zvonimira 1,42000 Varaždin</derivirana_varijabla>
  </DomainObject.Predmet.StrankaWithAdressOIB>
  <DomainObject.Predmet.StrankaNazivFormated>
    <izvorni_sadrzaj>RH, Ministarstvo financija, Porezna uprava, Područni ured Sjeverna Hrvatska,Vaba d.d. banka Varaždin</izvorni_sadrzaj>
    <derivirana_varijabla naziv="DomainObject.Predmet.StrankaNazivFormated_1">RH, Ministarstvo financija, Porezna uprava, Područni ured Sjeverna Hrvatska,Vaba d.d. banka Varaždin</derivirana_varijabla>
  </DomainObject.Predmet.StrankaNazivFormated>
  <DomainObject.Predmet.StrankaNazivFormatedOIB>
    <izvorni_sadrzaj>RH, Ministarstvo financija, Porezna uprava, Područni ured Sjeverna Hrvatska, OIB 52634238587,Vaba d.d. banka Varaždin, OIB 38182927268</izvorni_sadrzaj>
    <derivirana_varijabla naziv="DomainObject.Predmet.StrankaNazivFormatedOIB_1">RH, Ministarstvo financija, Porezna uprava, Područni ured Sjeverna Hrvatska, OIB 52634238587,Vaba d.d. banka Varaždin, OIB 38182927268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RH, Ministarstvo financija, Porezna uprava, Područni ured Sjeverna Hrvatska</item>
      <item>Vaba d.d. banka Varaždin</item>
    </izvorni_sadrzaj>
    <derivirana_varijabla naziv="DomainObject.Predmet.StrankaListFormated_1">
      <item>RH, Ministarstvo financija, Porezna uprava, Područni ured Sjeverna Hrvatska</item>
      <item>Vaba d.d. banka Varaždin</item>
    </derivirana_varijabla>
  </DomainObject.Predmet.StrankaListFormated>
  <DomainObject.Predmet.StrankaList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FormatedOIB_1">
      <item>RH, Ministarstvo financija, Porezna uprava, Područni ured Sjeverna Hrvatska, OIB 52634238587</item>
      <item>Vaba d.d. banka Varaždin, OIB 38182927268</item>
    </derivirana_varijabla>
  </DomainObject.Predmet.StrankaListFormatedOIB>
  <DomainObject.Predmet.StrankaListFormatedWithAdress>
    <izvorni_sadrzaj>
      <item>RH, Ministarstvo financija, Porezna uprava, Područni ured Sjeverna Hrvatska</item>
      <item>Vaba d.d. banka Varaždin, Aleja Kralja Zvonimira 1, 42000 Varaždin</item>
    </izvorni_sadrzaj>
    <derivirana_varijabla naziv="DomainObject.Predmet.StrankaListFormatedWithAdress_1">
      <item>RH, Ministarstvo financija, Porezna uprava, Područni ured Sjeverna Hrvatska</item>
      <item>Vaba d.d. banka Varaždin, Aleja Kralja Zvonimira 1, 42000 Varaždin</item>
    </derivirana_varijabla>
  </DomainObject.Predmet.StrankaListFormatedWithAdress>
  <DomainObject.Predmet.StrankaListFormatedWithAdressOIB>
    <izvorni_sadrzaj>
      <item>RH, Ministarstvo financija, Porezna uprava, Područni ured Sjeverna Hrvatska, OIB 52634238587</item>
      <item>Vaba d.d. banka Varaždin, OIB 38182927268, Aleja Kralja Zvonimira 1, 42000 Varaždin</item>
    </izvorni_sadrzaj>
    <derivirana_varijabla naziv="DomainObject.Predmet.StrankaListFormatedWithAdressOIB_1">
      <item>RH, Ministarstvo financija, Porezna uprava, Područni ured Sjeverna Hrvatska, OIB 52634238587</item>
      <item>Vaba d.d. banka Varaždin, OIB 38182927268, Aleja Kralja Zvonimira 1, 42000 Varaždin</item>
    </derivirana_varijabla>
  </DomainObject.Predmet.StrankaListFormatedWithAdressOIB>
  <DomainObject.Predmet.StrankaListNazivFormated>
    <izvorni_sadrzaj>
      <item>RH, Ministarstvo financija, Porezna uprava, Područni ured Sjeverna Hrvatska</item>
      <item>Vaba d.d. banka Varaždin</item>
    </izvorni_sadrzaj>
    <derivirana_varijabla naziv="DomainObject.Predmet.StrankaListNazivFormated_1">
      <item>RH, Ministarstvo financija, Porezna uprava, Područni ured Sjeverna Hrvatska</item>
      <item>Vaba d.d. banka Varaždin</item>
    </derivirana_varijabla>
  </DomainObject.Predmet.StrankaListNazivFormated>
  <DomainObject.Predmet.StrankaListNazivFormatedOIB>
    <izvorni_sadrzaj>
      <item>RH, Ministarstvo financija, Porezna uprava, Područni ured Sjeverna Hrvatska, OIB 52634238587</item>
      <item>Vaba d.d. banka Varaždin, OIB 38182927268</item>
    </izvorni_sadrzaj>
    <derivirana_varijabla naziv="DomainObject.Predmet.StrankaListNazivFormatedOIB_1">
      <item>RH, Ministarstvo financija, Porezna uprava, Područni ured Sjeverna Hrvatska, OIB 52634238587</item>
      <item>Vaba d.d. banka Varaždin, OIB 38182927268</item>
    </derivirana_varijabla>
  </DomainObject.Predmet.StrankaListNazivFormatedOIB>
  <DomainObject.Predmet.ProtuStrankaListFormated>
    <izvorni_sadrzaj>
      <item>AQUA TRGOVINA društvo s ograničenom odgovornošću za proizvodnju, trgovinu i usluge, Bjelovar</item>
    </izvorni_sadrzaj>
    <derivirana_varijabla naziv="DomainObject.Predmet.ProtuStrankaListFormated_1">
      <item>AQUA TRGOVINA društvo s ograničenom odgovornošću za proizvodnju, trgovinu i usluge, Bjelovar</item>
    </derivirana_varijabla>
  </DomainObject.Predmet.ProtuStrankaListFormated>
  <DomainObject.Predmet.ProtuStrankaListFormatedOIB>
    <izvorni_sadrzaj>
      <item>AQUA TRGOVINA društvo s ograničenom odgovornošću za proizvodnju, trgovinu i usluge, Bjelovar, OIB 36865973900</item>
    </izvorni_sadrzaj>
    <derivirana_varijabla naziv="DomainObject.Predmet.ProtuStrankaListFormatedOIB_1">
      <item>AQUA TRGOVINA društvo s ograničenom odgovornošću za proizvodnju, trgovinu i usluge, Bjelovar, OIB 36865973900</item>
    </derivirana_varijabla>
  </DomainObject.Predmet.ProtuStrankaListFormatedOIB>
  <DomainObject.Predmet.ProtuStrankaListFormatedWithAdress>
    <izvorni_sadrzaj>
      <item>AQUA TRGOVINA društvo s ograničenom odgovornošću za proizvodnju, trgovinu i usluge, Bjelovar, Slavonska cesta 15, 43000 Bjelovar</item>
    </izvorni_sadrzaj>
    <derivirana_varijabla naziv="DomainObject.Predmet.ProtuStrankaListFormatedWithAdress_1">
      <item>AQUA TRGOVINA društvo s ograničenom odgovornošću za proizvodnju, trgovinu i usluge, Bjelovar, Slavonska cesta 15, 43000 Bjelovar</item>
    </derivirana_varijabla>
  </DomainObject.Predmet.ProtuStrankaListFormatedWithAdress>
  <DomainObject.Predmet.ProtuStrankaListFormatedWithAdressOIB>
    <izvorni_sadrzaj>
      <item>AQUA TRGOVINA društvo s ograničenom odgovornošću za proizvodnju, trgovinu i usluge, Bjelovar, OIB 36865973900, Slavonska cesta 15, 43000 Bjelovar</item>
    </izvorni_sadrzaj>
    <derivirana_varijabla naziv="DomainObject.Predmet.ProtuStrankaListFormatedWithAdressOIB_1">
      <item>AQUA TRGOVINA društvo s ograničenom odgovornošću za proizvodnju, trgovinu i usluge, Bjelovar, OIB 36865973900, Slavonska cesta 15, 43000 Bjelovar</item>
    </derivirana_varijabla>
  </DomainObject.Predmet.ProtuStrankaListFormatedWithAdressOIB>
  <DomainObject.Predmet.ProtuStrankaListNazivFormated>
    <izvorni_sadrzaj>
      <item>AQUA TRGOVINA društvo s ograničenom odgovornošću za proizvodnju, trgovinu i usluge, Bjelovar</item>
    </izvorni_sadrzaj>
    <derivirana_varijabla naziv="DomainObject.Predmet.ProtuStrankaListNazivFormated_1">
      <item>AQUA TRGOVINA društvo s ograničenom odgovornošću za proizvodnju, trgovinu i usluge, Bjelovar</item>
    </derivirana_varijabla>
  </DomainObject.Predmet.ProtuStrankaListNazivFormated>
  <DomainObject.Predmet.ProtuStrankaListNazivFormatedOIB>
    <izvorni_sadrzaj>
      <item>AQUA TRGOVINA društvo s ograničenom odgovornošću za proizvodnju, trgovinu i usluge, Bjelovar, OIB 36865973900</item>
    </izvorni_sadrzaj>
    <derivirana_varijabla naziv="DomainObject.Predmet.ProtuStrankaListNazivFormatedOIB_1">
      <item>AQUA TRGOVINA društvo s ograničenom odgovornošću za proizvodnju, trgovinu i usluge, Bjelovar, OIB 36865973900</item>
    </derivirana_varijabla>
  </DomainObject.Predmet.ProtuStrankaListNazivFormatedOIB>
  <DomainObject.Predmet.OstaliList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Formated>
  <DomainObject.Predmet.OstaliList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FormatedOIB>
  <DomainObject.Predmet.OstaliListFormatedWithAdress>
    <izvorni_sadrzaj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izvorni_sadrzaj>
    <derivirana_varijabla naziv="DomainObject.Predmet.OstaliListFormatedWithAdress_1">
      <item>NEDELJKO GRUBEŠA, Bijenička Cesta 20, 10000 Zagreb</item>
      <item>ŽUPANIJSKO DRŽAVNO ODVJETNIŠTVO U BJELOVARU</item>
      <item>Financijska agencija</item>
      <item>Tomislav Strniščak,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A. Mihanovića 3/a, 43000 Bjelovar</item>
      <item>Jelena Plišo, Ulica grada Vukovara 274, 10000 Zagreb</item>
    </derivirana_varijabla>
  </DomainObject.Predmet.OstaliListFormatedWithAdress>
  <DomainObject.Predmet.OstaliListFormatedWithAdressOIB>
    <izvorni_sadrzaj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izvorni_sadrzaj>
    <derivirana_varijabla naziv="DomainObject.Predmet.OstaliListFormatedWithAdressOIB_1">
      <item>NEDELJKO GRUBEŠA, OIB 75735654858, Bijenička Cesta 20, 10000 Zagreb</item>
      <item>ŽUPANIJSKO DRŽAVNO ODVJETNIŠTVO U BJELOVARU</item>
      <item>Financijska agencija, OIB 85821130368</item>
      <item>Tomislav Strniščak, OIB 26341315268, Gorčica 10, 40000 Šenkovec</item>
      <item>Odvjetničko društvo Knezović &amp; Partneri j.t.d., Radnička cesta 54, Green Gold Centar-R3, 10000 Zagreb</item>
      <item>VB LEASING d.o.o. Zagreb</item>
      <item>Odvjetničko društvo Hanžeković &amp; Partneri d.o.o., Radnička cesta 22, 10000 Zagreb</item>
      <item>BISNODE d.o.o.  Zagreb, Fallerovo šetalište 22, 10000 Zagreb</item>
      <item>GORAN GRUBEŠA, OIB 64292780420, A. Mihanovića 3/a, 43000 Bjelovar</item>
      <item>Jelena Plišo, OIB 53519649064, Ulica grada Vukovara 274, 10000 Zagreb</item>
    </derivirana_varijabla>
  </DomainObject.Predmet.OstaliListFormatedWithAdressOIB>
  <DomainObject.Predmet.OstaliListNazivFormated>
    <izvorni_sadrzaj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OstaliListNazivFormated_1">
      <item>NEDELJKO GRUBEŠA</item>
      <item>ŽUPANIJSKO DRŽAVNO ODVJETNIŠTVO U BJELOVARU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OstaliListNazivFormated>
  <DomainObject.Predmet.OstaliListNazivFormatedOIB>
    <izvorni_sadrzaj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izvorni_sadrzaj>
    <derivirana_varijabla naziv="DomainObject.Predmet.OstaliListNazivFormatedOIB_1">
      <item>NEDELJKO GRUBEŠA, OIB 75735654858</item>
      <item>ŽUPANIJSKO DRŽAVNO ODVJETNIŠTVO U BJELOVARU</item>
      <item>Financijska agencija, OIB 85821130368</item>
      <item>Tomislav Strniščak, OIB 26341315268</item>
      <item>Odvjetničko društvo Knezović &amp; Partneri j.t.d.</item>
      <item>VB LEASING d.o.o. Zagreb</item>
      <item>Odvjetničko društvo Hanžeković &amp; Partneri d.o.o.</item>
      <item>BISNODE d.o.o.  Zagreb</item>
      <item>GORAN GRUBEŠA, OIB 64292780420</item>
      <item>Jelena Plišo, OIB 53519649064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>St-289/2016-80</izvorni_sadrzaj>
    <derivirana_varijabla naziv="DomainObject.PoslovniBrojDokumenta_1">St-289/2016-80</derivirana_varijabla>
  </DomainObject.PoslovniBrojDokumenta>
  <DomainObject.Predmet.StrankaIDrugi>
    <izvorni_sadrzaj>RH, Ministarstvo financija, Porezna uprava, Područni ured Sjeverna Hrvatska i dr.</izvorni_sadrzaj>
    <derivirana_varijabla naziv="DomainObject.Predmet.StrankaIDrugi_1">RH, Ministarstvo financija, Porezna uprava, Područni ured Sjeverna Hrvatska i dr.</derivirana_varijabla>
  </DomainObject.Predmet.StrankaIDrugi>
  <DomainObject.Predmet.ProtustrankaIDrugi>
    <izvorni_sadrzaj>AQUA TRGOVINA društvo s ograničenom odgovornošću za proizvodnju, trgovinu i usluge, Bjelovar</izvorni_sadrzaj>
    <derivirana_varijabla naziv="DomainObject.Predmet.ProtustrankaIDrugi_1">AQUA TRGOVINA društvo s ograničenom odgovornošću za proizvodnju, trgovinu i usluge, Bjelovar</derivirana_varijabla>
  </DomainObject.Predmet.ProtustrankaIDrugi>
  <DomainObject.Predmet.StrankaIDrugiAdressOIB>
    <izvorni_sadrzaj>RH, Ministarstvo financija, Porezna uprava, Područni ured Sjeverna Hrvatska, OIB 52634238587 i dr.</izvorni_sadrzaj>
    <derivirana_varijabla naziv="DomainObject.Predmet.StrankaIDrugiAdressOIB_1">RH, Ministarstvo financija, Porezna uprava, Područni ured Sjeverna Hrvatska, OIB 52634238587 i dr.</derivirana_varijabla>
  </DomainObject.Predmet.StrankaIDrugiAdressOIB>
  <DomainObject.Predmet.ProtustrankaIDrugiAdressOIB>
    <izvorni_sadrzaj>AQUA TRGOVINA društvo s ograničenom odgovornošću za proizvodnju, trgovinu i usluge, Bjelovar, OIB 36865973900, Slavonska cesta 15, 43000 Bjelovar</izvorni_sadrzaj>
    <derivirana_varijabla naziv="DomainObject.Predmet.ProtustrankaIDrugiAdressOIB_1">AQUA TRGOVINA društvo s ograničenom odgovornošću za proizvodnju, trgovinu i usluge, Bjelovar, OIB 36865973900, Slavonska cesta 15,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izvorni_sadrzaj>
    <derivirana_varijabla naziv="DomainObject.Predmet.SudioniciListNaziv_1">
      <item>AQUA TRGOVINA društvo s ograničenom odgovornošću za proizvodnju, trgovinu i usluge, Bjelovar</item>
      <item>NEDELJKO GRUBEŠA</item>
      <item>RH, Ministarstvo financija, Porezna uprava, Područni ured Sjeverna Hrvatska</item>
      <item>ŽUPANIJSKO DRŽAVNO ODVJETNIŠTVO U BJELOVARU</item>
      <item>Vaba d.d. banka Varaždin</item>
      <item>Financijska agencija</item>
      <item>Tomislav Strniščak</item>
      <item>Odvjetničko društvo Knezović &amp; Partneri j.t.d.</item>
      <item>VB LEASING d.o.o. Zagreb</item>
      <item>Odvjetničko društvo Hanžeković &amp; Partneri d.o.o.</item>
      <item>BISNODE d.o.o.  Zagreb</item>
      <item>GORAN GRUBEŠA</item>
      <item>Jelena Plišo</item>
    </derivirana_varijabla>
  </DomainObject.Predmet.SudioniciListNaziv>
  <DomainObject.Predmet.SudioniciListAdressOIB>
    <izvorni_sadrzaj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izvorni_sadrzaj>
    <derivirana_varijabla naziv="DomainObject.Predmet.SudioniciListAdressOIB_1">
      <item>AQUA TRGOVINA društvo s ograničenom odgovornošću za proizvodnju, trgovinu i usluge, Bjelovar, OIB 36865973900, Slavonska cesta 15,43000 Bjelovar</item>
      <item>NEDELJKO GRUBEŠA, OIB 75735654858, Bijenička Cesta 20,10000 Zagreb</item>
      <item>RH, Ministarstvo financija, Porezna uprava, Područni ured Sjeverna Hrvatska, OIB 52634238587</item>
      <item>ŽUPANIJSKO DRŽAVNO ODVJETNIŠTVO U BJELOVARU</item>
      <item>Vaba d.d. banka Varaždin, OIB 38182927268, Aleja Kralja Zvonimira 1,42000 Varaždin</item>
      <item>Financijska agencija, OIB 85821130368</item>
      <item>Tomislav Strniščak, OIB 26341315268, Gorčica 10,40000 Šenkovec</item>
      <item>Odvjetničko društvo Knezović &amp; Partneri j.t.d., Radnička cesta 54, Green Gold Centar-R3,10000 Zagreb</item>
      <item>VB LEASING d.o.o. Zagreb</item>
      <item>Odvjetničko društvo Hanžeković &amp; Partneri d.o.o., Radnička cesta 22,10000 Zagreb</item>
      <item>BISNODE d.o.o.  Zagreb, Fallerovo šetalište 22,10000 Zagreb</item>
      <item>GORAN GRUBEŠA, OIB 64292780420, A. Mihanovića 3/a,43000 Bjelovar</item>
      <item>Jelena Plišo, OIB 53519649064,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7B2A0A-65FF-4CBD-A024-37309850F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1974</properties:Characters>
  <properties:Lines>68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2017-10-10T12:04:00Z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St-289/2016-80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