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3f3b" w14:paraId="0ba3f3b" w:rsidRDefault="00740753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A12841">
        <w:rPr>
          <w:rFonts w:hAnsi="Times New Roman" w:ascii="Times New Roman"/>
          <w:b/>
          <w:sz w:val="24"/>
          <w:szCs w:val="24"/>
        </w:rPr>
        <w:t>252/2016</w:t>
      </w:r>
    </w:p>
    <w:p w:rsidRDefault="00F72DA3" w:rsidP="00225862" w:rsidR="00F72DA3" w:rsidRPr="00B42345">
      <w:pPr>
        <w:rPr>
          <w:sz w:val="16"/>
          <w:szCs w:val="16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A12841" w:rsidP="00A12841" w:rsidR="00A12841" w:rsidRPr="00DA64D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u stečajnom postupku povodom prijedloga predlagatelja FINANCIJSKE AGENCIJE, Regionalni centar Split, Mažuranićevo šetalište 24b, OIB: 85821130368, za otvaranje stečajnog postupka nad dužnikom </w:t>
      </w:r>
      <w:r>
        <w:t xml:space="preserve">WASH&amp;GO j.d.o.o. Stari Grad, Ulica kralja Zvonimira 28, OIB: 42439957246, </w:t>
      </w:r>
      <w:r w:rsidRPr="00DA64D9">
        <w:rPr>
          <w:szCs w:val="24"/>
          <w:lang w:val="hr-HR"/>
        </w:rPr>
        <w:t xml:space="preserve">dana </w:t>
      </w:r>
      <w:r w:rsidR="00B52051">
        <w:rPr>
          <w:szCs w:val="24"/>
          <w:lang w:val="hr-HR"/>
        </w:rPr>
        <w:t>14</w:t>
      </w:r>
      <w:r>
        <w:rPr>
          <w:lang w:val="hr-HR"/>
        </w:rPr>
        <w:t>. travnja 2017</w:t>
      </w:r>
      <w:r w:rsidRPr="00DA64D9">
        <w:rPr>
          <w:szCs w:val="24"/>
          <w:lang w:val="hr-HR"/>
        </w:rPr>
        <w:t>. godine</w:t>
      </w:r>
    </w:p>
    <w:p w:rsidRDefault="009E7EC2" w:rsidP="00A12841" w:rsidR="009E7EC2" w:rsidRPr="00B42345">
      <w:pPr>
        <w:pStyle w:val="Tijeloteksta"/>
        <w:rPr>
          <w:szCs w:val="24"/>
        </w:rPr>
      </w:pPr>
    </w:p>
    <w:p w:rsidRDefault="009E7EC2" w:rsidP="009E7EC2" w:rsidR="009E7EC2" w:rsidRPr="006C2881">
      <w:pPr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6C2881" w:rsidR="003B13AC">
      <w:pPr>
        <w:pStyle w:val="Naslov3"/>
        <w:ind w:left="708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A12841" w:rsidRPr="00A12841">
        <w:rPr>
          <w:b w:val="false"/>
        </w:rPr>
        <w:t>Josip Dragan Knežević, dipl. pravnik iz Dubrovnika, Palmotićeva 11, OIB: 97076984856</w:t>
      </w:r>
      <w:r w:rsidR="003B13AC">
        <w:rPr>
          <w:b w:val="false"/>
          <w:szCs w:val="24"/>
        </w:rPr>
        <w:t>, razrješava se dužnosti stečajnog upravitelja u</w:t>
      </w:r>
      <w:r w:rsidR="00A12841">
        <w:rPr>
          <w:b w:val="false"/>
          <w:szCs w:val="24"/>
        </w:rPr>
        <w:t xml:space="preserve"> ovom</w:t>
      </w:r>
      <w:r w:rsidR="003B13AC">
        <w:rPr>
          <w:b w:val="false"/>
          <w:szCs w:val="24"/>
        </w:rPr>
        <w:t xml:space="preserve"> stečajnom postupku</w:t>
      </w:r>
      <w:r w:rsidR="00A12841">
        <w:rPr>
          <w:b w:val="false"/>
          <w:szCs w:val="24"/>
        </w:rPr>
        <w:t>, na osobni zahtjev.</w:t>
      </w:r>
      <w:r w:rsidR="003B13AC">
        <w:rPr>
          <w:b w:val="false"/>
          <w:szCs w:val="24"/>
        </w:rPr>
        <w:t xml:space="preserve"> </w:t>
      </w:r>
    </w:p>
    <w:p w:rsidRDefault="003B13AC" w:rsidP="003B13AC" w:rsidR="003B13AC"/>
    <w:p w:rsidRDefault="003B13AC" w:rsidP="00A12841" w:rsidR="00343E39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3B13AC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Za novog stečajnog upravitelja dužnika </w:t>
      </w:r>
      <w:r w:rsidR="00A12841" w:rsidRPr="00A12841">
        <w:rPr>
          <w:rFonts w:hAnsi="Times New Roman" w:ascii="Times New Roman"/>
          <w:sz w:val="24"/>
          <w:szCs w:val="24"/>
        </w:rPr>
        <w:t xml:space="preserve">WASH&amp;GO j.d.o.o. </w:t>
      </w:r>
      <w:r w:rsidR="00FE6436">
        <w:rPr>
          <w:rFonts w:hAnsi="Times New Roman" w:ascii="Times New Roman"/>
          <w:sz w:val="24"/>
          <w:szCs w:val="24"/>
        </w:rPr>
        <w:t xml:space="preserve">u stečaju </w:t>
      </w:r>
      <w:r w:rsidR="00A12841" w:rsidRPr="00A12841">
        <w:rPr>
          <w:rFonts w:hAnsi="Times New Roman" w:ascii="Times New Roman"/>
          <w:sz w:val="24"/>
          <w:szCs w:val="24"/>
        </w:rPr>
        <w:t>Stari Grad</w:t>
      </w:r>
      <w:r>
        <w:rPr>
          <w:rFonts w:hAnsi="Times New Roman" w:ascii="Times New Roman"/>
          <w:sz w:val="24"/>
          <w:szCs w:val="24"/>
        </w:rPr>
        <w:t>,</w:t>
      </w:r>
      <w:r w:rsidR="00A12841">
        <w:rPr>
          <w:rFonts w:hAnsi="Times New Roman" w:ascii="Times New Roman"/>
          <w:sz w:val="24"/>
          <w:szCs w:val="24"/>
        </w:rPr>
        <w:t xml:space="preserve"> </w:t>
      </w:r>
      <w:r w:rsidR="00A12841" w:rsidRPr="00A12841">
        <w:rPr>
          <w:rFonts w:hAnsi="Times New Roman" w:ascii="Times New Roman"/>
          <w:sz w:val="24"/>
          <w:szCs w:val="24"/>
        </w:rPr>
        <w:t>OIB: 42439957246</w:t>
      </w:r>
      <w:r w:rsidR="00A1284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imenuje se </w:t>
      </w:r>
      <w:r w:rsidR="00B52051">
        <w:rPr>
          <w:rFonts w:hAnsi="Times New Roman" w:ascii="Times New Roman"/>
          <w:sz w:val="24"/>
          <w:szCs w:val="24"/>
        </w:rPr>
        <w:t>Zdravko Tešić, mag. prava iz Ogulina, Bukovnik 36, OIB: 70123627818</w:t>
      </w:r>
      <w:r w:rsidR="00C0192A">
        <w:rPr>
          <w:rFonts w:hAnsi="Times New Roman" w:ascii="Times New Roman"/>
          <w:sz w:val="24"/>
          <w:szCs w:val="24"/>
        </w:rPr>
        <w:t>.</w:t>
      </w:r>
    </w:p>
    <w:p w:rsidRDefault="00323D95" w:rsidP="00A12841" w:rsidR="00323D95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3D95" w:rsidP="00A12841" w:rsidR="00323D95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Nalaže se </w:t>
      </w:r>
      <w:r w:rsidRPr="00323D95">
        <w:rPr>
          <w:rFonts w:hAnsi="Times New Roman" w:ascii="Times New Roman"/>
          <w:sz w:val="24"/>
          <w:szCs w:val="24"/>
        </w:rPr>
        <w:t>Josip</w:t>
      </w:r>
      <w:r>
        <w:rPr>
          <w:rFonts w:hAnsi="Times New Roman" w:ascii="Times New Roman"/>
          <w:sz w:val="24"/>
          <w:szCs w:val="24"/>
        </w:rPr>
        <w:t>u</w:t>
      </w:r>
      <w:r w:rsidRPr="00323D95">
        <w:rPr>
          <w:rFonts w:hAnsi="Times New Roman" w:ascii="Times New Roman"/>
          <w:sz w:val="24"/>
          <w:szCs w:val="24"/>
        </w:rPr>
        <w:t xml:space="preserve"> Dragan</w:t>
      </w:r>
      <w:r>
        <w:rPr>
          <w:rFonts w:hAnsi="Times New Roman" w:ascii="Times New Roman"/>
          <w:sz w:val="24"/>
          <w:szCs w:val="24"/>
        </w:rPr>
        <w:t>u</w:t>
      </w:r>
      <w:r w:rsidRPr="00323D95">
        <w:rPr>
          <w:rFonts w:hAnsi="Times New Roman" w:ascii="Times New Roman"/>
          <w:sz w:val="24"/>
          <w:szCs w:val="24"/>
        </w:rPr>
        <w:t xml:space="preserve"> Kneževi</w:t>
      </w:r>
      <w:r w:rsidRPr="00323D95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 xml:space="preserve">u </w:t>
      </w:r>
      <w:r w:rsidRPr="00323D95">
        <w:rPr>
          <w:rFonts w:hAnsi="Times New Roman" w:ascii="Times New Roman"/>
          <w:sz w:val="24"/>
          <w:szCs w:val="24"/>
        </w:rPr>
        <w:t>iz Dubrovnika</w:t>
      </w:r>
      <w:r>
        <w:rPr>
          <w:rFonts w:hAnsi="Times New Roman" w:ascii="Times New Roman"/>
          <w:sz w:val="24"/>
          <w:szCs w:val="24"/>
        </w:rPr>
        <w:t xml:space="preserve"> da u roku od 3 dana vrati ovom sudu potvrdu o njegovom imenovanju za stečajnog upravitelja.</w:t>
      </w:r>
    </w:p>
    <w:p w:rsidRDefault="0032593A" w:rsidP="00D72E08" w:rsidR="0032593A" w:rsidRPr="00FE6436">
      <w:pPr>
        <w:rPr>
          <w:rFonts w:hAnsi="Times New Roman" w:ascii="Times New Roman"/>
          <w:sz w:val="28"/>
          <w:szCs w:val="28"/>
          <w:u w:val="single"/>
        </w:rPr>
      </w:pPr>
    </w:p>
    <w:p w:rsidRDefault="0032593A" w:rsidP="009E7EC2" w:rsidR="0032593A" w:rsidRPr="00343E39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A12841" w:rsidP="005A3252" w:rsidR="00A1284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Povodom prijedloga Financijske agencije za otvaranje stečajnog postupka nad dužnikom </w:t>
      </w:r>
      <w:r w:rsidRPr="00A12841">
        <w:rPr>
          <w:rFonts w:hAnsi="Times New Roman" w:ascii="Times New Roman"/>
          <w:sz w:val="24"/>
          <w:szCs w:val="24"/>
        </w:rPr>
        <w:t>WASH&amp;GO j.d.o.o. Stari Grad</w:t>
      </w:r>
      <w:r>
        <w:rPr>
          <w:rFonts w:hAnsi="Times New Roman" w:ascii="Times New Roman"/>
          <w:sz w:val="24"/>
          <w:szCs w:val="24"/>
        </w:rPr>
        <w:t xml:space="preserve"> u ovom stečajnom postupku je, nakon provedenog prethodnog postupka, rješenjem ovog suda posl. br. 12. St-252/2016 od 3. travnja 2017. god. otvoren i istovremeno zaključen stečajni postupak nad dužnikom, a sve sukladno odredbama čl. 132. st. 1. i 2. Stečajnog zakona (Narodne novine broj 71/15, dalje SZ).</w:t>
      </w:r>
    </w:p>
    <w:p w:rsidRDefault="00A12841" w:rsidP="005A3252" w:rsidR="00A12841">
      <w:pPr>
        <w:jc w:val="both"/>
        <w:rPr>
          <w:rFonts w:hAnsi="Times New Roman" w:ascii="Times New Roman"/>
          <w:sz w:val="24"/>
          <w:szCs w:val="24"/>
        </w:rPr>
      </w:pPr>
    </w:p>
    <w:p w:rsidRDefault="00A12841" w:rsidP="005A3252" w:rsidR="00A1284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Naprijed navedenim rješenjem ovog suda od 3. travnja 2017. god. za stečajnog upravitelja imenovan je </w:t>
      </w:r>
      <w:r w:rsidRPr="00A12841">
        <w:rPr>
          <w:rFonts w:hAnsi="Times New Roman" w:ascii="Times New Roman"/>
          <w:sz w:val="24"/>
          <w:szCs w:val="24"/>
        </w:rPr>
        <w:t>Josip Dragan Kneževi</w:t>
      </w:r>
      <w:r w:rsidRPr="00A12841">
        <w:rPr>
          <w:rFonts w:hAnsi="Times New Roman" w:ascii="Times New Roman" w:hint="eastAsia"/>
          <w:sz w:val="24"/>
          <w:szCs w:val="24"/>
        </w:rPr>
        <w:t>ć</w:t>
      </w:r>
      <w:r w:rsidRPr="00A12841">
        <w:rPr>
          <w:rFonts w:hAnsi="Times New Roman" w:ascii="Times New Roman"/>
          <w:sz w:val="24"/>
          <w:szCs w:val="24"/>
        </w:rPr>
        <w:t>, dipl. pravnik iz Dubrovnika</w:t>
      </w:r>
      <w:r>
        <w:rPr>
          <w:rFonts w:hAnsi="Times New Roman" w:ascii="Times New Roman"/>
          <w:sz w:val="24"/>
          <w:szCs w:val="24"/>
        </w:rPr>
        <w:t xml:space="preserve">, a koji stečajni upravitelj je imenovan nakon što je isti prethodno izabran metodom slučajnog odabira s liste stečajnih upravitelja za područje nadležnosti ovog suda. </w:t>
      </w:r>
    </w:p>
    <w:p w:rsidRDefault="00A12841" w:rsidP="005A3252" w:rsidR="00A12841">
      <w:pPr>
        <w:jc w:val="both"/>
        <w:rPr>
          <w:rFonts w:hAnsi="Times New Roman" w:ascii="Times New Roman"/>
          <w:sz w:val="24"/>
          <w:szCs w:val="24"/>
        </w:rPr>
      </w:pPr>
    </w:p>
    <w:p w:rsidRDefault="00A12841" w:rsidP="005A3252" w:rsidR="00A1444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Imenovani stečajni upravitelj </w:t>
      </w:r>
      <w:r w:rsidRPr="00A12841">
        <w:rPr>
          <w:rFonts w:hAnsi="Times New Roman" w:ascii="Times New Roman"/>
          <w:sz w:val="24"/>
          <w:szCs w:val="24"/>
        </w:rPr>
        <w:t>Josip Dragan Kneževi</w:t>
      </w:r>
      <w:r w:rsidRPr="00A12841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 xml:space="preserve"> je podneskom od 07.04.2017. god. podnio ovom sudu prijedlog za razrješenje od dužnosti stečajnog upravitelja u ovom predmetu navodeći da se isti nalazi na poštedi nakon bolničkog tretmana u Zagrebu, a u </w:t>
      </w:r>
      <w:r>
        <w:rPr>
          <w:rFonts w:hAnsi="Times New Roman" w:ascii="Times New Roman"/>
          <w:sz w:val="24"/>
          <w:szCs w:val="24"/>
        </w:rPr>
        <w:lastRenderedPageBreak/>
        <w:t>privitku tog podneska isti je dostavio i liječničku potvrdu o poštedi Specijalističke ordinacije obiteljske medicine Orsat John</w:t>
      </w:r>
      <w:r w:rsidR="00E4169D">
        <w:rPr>
          <w:rFonts w:hAnsi="Times New Roman" w:ascii="Times New Roman"/>
          <w:sz w:val="24"/>
          <w:szCs w:val="24"/>
        </w:rPr>
        <w:t>, spec. obit. med.,</w:t>
      </w:r>
      <w:r>
        <w:rPr>
          <w:rFonts w:hAnsi="Times New Roman" w:ascii="Times New Roman"/>
          <w:sz w:val="24"/>
          <w:szCs w:val="24"/>
        </w:rPr>
        <w:t xml:space="preserve"> i</w:t>
      </w:r>
      <w:r w:rsidR="00E4169D">
        <w:rPr>
          <w:rFonts w:hAnsi="Times New Roman" w:ascii="Times New Roman"/>
          <w:sz w:val="24"/>
          <w:szCs w:val="24"/>
        </w:rPr>
        <w:t>z Dubrovnika od 20.02.2017. god.</w:t>
      </w:r>
    </w:p>
    <w:p w:rsidRDefault="00B52051" w:rsidP="005A3252" w:rsidR="00B52051">
      <w:pPr>
        <w:jc w:val="both"/>
        <w:rPr>
          <w:rFonts w:hAnsi="Times New Roman" w:ascii="Times New Roman"/>
          <w:sz w:val="24"/>
          <w:szCs w:val="24"/>
        </w:rPr>
      </w:pPr>
    </w:p>
    <w:p w:rsidRDefault="007E09E6" w:rsidP="005A3252" w:rsidR="00A1444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Uzimajući u obzir</w:t>
      </w:r>
      <w:r w:rsidR="00A14440">
        <w:rPr>
          <w:rFonts w:hAnsi="Times New Roman" w:ascii="Times New Roman"/>
          <w:sz w:val="24"/>
          <w:szCs w:val="24"/>
        </w:rPr>
        <w:t xml:space="preserve"> </w:t>
      </w:r>
      <w:r w:rsidR="003F5AE4">
        <w:rPr>
          <w:rFonts w:hAnsi="Times New Roman" w:ascii="Times New Roman"/>
          <w:sz w:val="24"/>
          <w:szCs w:val="24"/>
        </w:rPr>
        <w:t xml:space="preserve">opravdane zdravstvene razloge zbog kojih </w:t>
      </w:r>
      <w:r w:rsidR="00A14440">
        <w:rPr>
          <w:rFonts w:hAnsi="Times New Roman" w:ascii="Times New Roman"/>
          <w:sz w:val="24"/>
          <w:szCs w:val="24"/>
        </w:rPr>
        <w:t xml:space="preserve">je imenovani stečajni upravitelj Josip Dragan Knežević podnio zahtjev za razrješenje od dužnosti u ovom stečajnom postupku, to je stoga sud njegov </w:t>
      </w:r>
      <w:r w:rsidR="003F5AE4">
        <w:rPr>
          <w:rFonts w:hAnsi="Times New Roman" w:ascii="Times New Roman"/>
          <w:sz w:val="24"/>
          <w:szCs w:val="24"/>
        </w:rPr>
        <w:t>prijedlog za razrješenje od dužnosti stečajnog upravitelja, na osobni zahtjev, ocijenio osnovanim pa</w:t>
      </w:r>
      <w:r w:rsidR="00A14440">
        <w:rPr>
          <w:rFonts w:hAnsi="Times New Roman" w:ascii="Times New Roman"/>
          <w:sz w:val="24"/>
          <w:szCs w:val="24"/>
        </w:rPr>
        <w:t xml:space="preserve"> je stoga temeljem odredbi čl. 91. st. 5. SZ-a odlučeno kao u toč. I. izreke ovog rješenja. </w:t>
      </w:r>
    </w:p>
    <w:p w:rsidRDefault="00A14440" w:rsidP="005A3252" w:rsidR="00A14440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F5AE4">
        <w:rPr>
          <w:rFonts w:hAnsi="Times New Roman" w:ascii="Times New Roman"/>
          <w:sz w:val="24"/>
          <w:szCs w:val="24"/>
        </w:rPr>
        <w:t>Sukladno odredbama čl. 91. st. 8. SZ-a, i</w:t>
      </w:r>
      <w:r>
        <w:rPr>
          <w:rFonts w:hAnsi="Times New Roman" w:ascii="Times New Roman"/>
          <w:sz w:val="24"/>
          <w:szCs w:val="24"/>
        </w:rPr>
        <w:t>stovremeno s razrješenjem dosadašnje</w:t>
      </w:r>
      <w:r w:rsidR="00A14440">
        <w:rPr>
          <w:rFonts w:hAnsi="Times New Roman" w:ascii="Times New Roman"/>
          <w:sz w:val="24"/>
          <w:szCs w:val="24"/>
        </w:rPr>
        <w:t>g stečajnog upravitelja Josipa Dragana Kneževića</w:t>
      </w:r>
      <w:r w:rsidR="003F5AE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bilo je potrebno donijeti i odluku o imenovanju novog stečajnog upravitelja</w:t>
      </w:r>
      <w:r w:rsidR="00C0192A">
        <w:rPr>
          <w:rFonts w:hAnsi="Times New Roman" w:ascii="Times New Roman"/>
          <w:sz w:val="24"/>
          <w:szCs w:val="24"/>
        </w:rPr>
        <w:t xml:space="preserve">. Za novog stečajnog upravitelja imenovan je </w:t>
      </w:r>
      <w:r w:rsidR="00B52051">
        <w:rPr>
          <w:rFonts w:hAnsi="Times New Roman" w:ascii="Times New Roman"/>
          <w:sz w:val="24"/>
          <w:szCs w:val="24"/>
        </w:rPr>
        <w:t>Zdravko Tešić, mag. prava iz Ogulina</w:t>
      </w:r>
      <w:r w:rsidR="00C0192A">
        <w:rPr>
          <w:rFonts w:hAnsi="Times New Roman" w:ascii="Times New Roman"/>
          <w:sz w:val="24"/>
          <w:szCs w:val="24"/>
        </w:rPr>
        <w:t>, nakon što je isti prethodno izabran metodom slučajnog odabira s liste stečajnih upravitelja za područje nadležnosti ovog suda</w:t>
      </w:r>
      <w:r>
        <w:rPr>
          <w:rFonts w:hAnsi="Times New Roman" w:ascii="Times New Roman"/>
          <w:sz w:val="24"/>
          <w:szCs w:val="24"/>
        </w:rPr>
        <w:t>,</w:t>
      </w:r>
      <w:r w:rsidR="00A14440">
        <w:rPr>
          <w:rFonts w:hAnsi="Times New Roman" w:ascii="Times New Roman"/>
          <w:sz w:val="24"/>
          <w:szCs w:val="24"/>
        </w:rPr>
        <w:t xml:space="preserve"> a sve sukladno odredbi čl. 132. st. 2. SZ-a, </w:t>
      </w:r>
      <w:r>
        <w:rPr>
          <w:rFonts w:hAnsi="Times New Roman" w:ascii="Times New Roman"/>
          <w:sz w:val="24"/>
          <w:szCs w:val="24"/>
        </w:rPr>
        <w:t xml:space="preserve">radi čega je i odlučeno kao u toč. II. izreke ovog rješenja. </w:t>
      </w:r>
    </w:p>
    <w:p w:rsidRDefault="00E4169D" w:rsidP="005A3252" w:rsidR="00E4169D">
      <w:pPr>
        <w:jc w:val="both"/>
        <w:rPr>
          <w:rFonts w:hAnsi="Times New Roman" w:ascii="Times New Roman"/>
          <w:sz w:val="24"/>
          <w:szCs w:val="24"/>
        </w:rPr>
      </w:pPr>
    </w:p>
    <w:p w:rsidRDefault="00E4169D" w:rsidP="005A3252" w:rsidR="00E4169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</w:t>
      </w:r>
      <w:r w:rsidRPr="00323D95">
        <w:rPr>
          <w:rFonts w:hAnsi="Times New Roman" w:ascii="Times New Roman"/>
          <w:sz w:val="24"/>
          <w:szCs w:val="24"/>
        </w:rPr>
        <w:t>Josip Dragan Kneževi</w:t>
      </w:r>
      <w:r w:rsidRPr="00323D95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 xml:space="preserve"> ovim rješenjem razriješen dužnosti stečajnog upravitelja, toga je stoga istom pod toč. III. izreke ovog rješenja, a sukladno odredbi čl. 86. st. 3. SZ-a, naloženo vratiti ovom sudu potvrdu o njegovom imenovanju za stečajnog upravitelja.</w:t>
      </w:r>
    </w:p>
    <w:p w:rsidRDefault="00203D0D" w:rsidP="005A3252" w:rsidR="00203D0D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B52051">
        <w:rPr>
          <w:rFonts w:hAnsi="Times New Roman" w:ascii="Times New Roman"/>
          <w:sz w:val="24"/>
          <w:szCs w:val="24"/>
        </w:rPr>
        <w:t>14</w:t>
      </w:r>
      <w:r w:rsidR="00A14440">
        <w:rPr>
          <w:rFonts w:hAnsi="Times New Roman" w:ascii="Times New Roman"/>
          <w:sz w:val="24"/>
          <w:szCs w:val="24"/>
        </w:rPr>
        <w:t>. travnja</w:t>
      </w:r>
      <w:r w:rsidR="007E09E6">
        <w:rPr>
          <w:rFonts w:hAnsi="Times New Roman" w:ascii="Times New Roman"/>
          <w:sz w:val="24"/>
          <w:szCs w:val="24"/>
        </w:rPr>
        <w:t xml:space="preserve"> 2017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702EAE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6A1160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6A1160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8C005E" w:rsidP="009E7EC2" w:rsidR="008C005E" w:rsidRPr="006A1160">
      <w:pPr>
        <w:jc w:val="both"/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>
        <w:rPr>
          <w:rFonts w:hAnsi="Times New Roman" w:ascii="Times New Roman"/>
          <w:sz w:val="24"/>
          <w:szCs w:val="24"/>
        </w:rPr>
        <w:t xml:space="preserve">dana </w:t>
      </w:r>
      <w:r w:rsidR="00C0192A">
        <w:rPr>
          <w:rFonts w:hAnsi="Times New Roman" w:ascii="Times New Roman"/>
          <w:sz w:val="24"/>
          <w:szCs w:val="24"/>
        </w:rPr>
        <w:t xml:space="preserve">dostave ovog rješenja, a dostava ovog rješenja smatra se obavljenom istekom osmog dana od dana njegove objave na mrežnoj stranici e-Oglasna ploča sudova. </w:t>
      </w:r>
    </w:p>
    <w:p w:rsidRDefault="00051A24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A14440" w:rsidP="009E7EC2" w:rsidR="0061762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dosadašnjem</w:t>
      </w:r>
      <w:r w:rsidR="00203D0D">
        <w:rPr>
          <w:rFonts w:hAnsi="Times New Roman" w:ascii="Times New Roman"/>
          <w:sz w:val="24"/>
          <w:szCs w:val="24"/>
        </w:rPr>
        <w:t xml:space="preserve"> </w:t>
      </w:r>
      <w:r w:rsidR="00D55E6E" w:rsidRPr="00B42345">
        <w:rPr>
          <w:rFonts w:hAnsi="Times New Roman" w:ascii="Times New Roman"/>
          <w:sz w:val="24"/>
          <w:szCs w:val="24"/>
        </w:rPr>
        <w:t>stečaj</w:t>
      </w:r>
      <w:r w:rsidR="00C769D0">
        <w:rPr>
          <w:rFonts w:hAnsi="Times New Roman" w:ascii="Times New Roman"/>
          <w:sz w:val="24"/>
          <w:szCs w:val="24"/>
        </w:rPr>
        <w:t>no</w:t>
      </w:r>
      <w:r>
        <w:rPr>
          <w:rFonts w:hAnsi="Times New Roman" w:ascii="Times New Roman"/>
          <w:sz w:val="24"/>
          <w:szCs w:val="24"/>
        </w:rPr>
        <w:t xml:space="preserve">m upravitelju </w:t>
      </w:r>
      <w:r w:rsidRPr="00A14440">
        <w:rPr>
          <w:rFonts w:hAnsi="Times New Roman" w:ascii="Times New Roman"/>
          <w:sz w:val="24"/>
          <w:szCs w:val="24"/>
        </w:rPr>
        <w:t>Josip</w:t>
      </w:r>
      <w:r>
        <w:rPr>
          <w:rFonts w:hAnsi="Times New Roman" w:ascii="Times New Roman"/>
          <w:sz w:val="24"/>
          <w:szCs w:val="24"/>
        </w:rPr>
        <w:t>u</w:t>
      </w:r>
      <w:r w:rsidRPr="00A14440">
        <w:rPr>
          <w:rFonts w:hAnsi="Times New Roman" w:ascii="Times New Roman"/>
          <w:sz w:val="24"/>
          <w:szCs w:val="24"/>
        </w:rPr>
        <w:t xml:space="preserve"> Dragan</w:t>
      </w:r>
      <w:r>
        <w:rPr>
          <w:rFonts w:hAnsi="Times New Roman" w:ascii="Times New Roman"/>
          <w:sz w:val="24"/>
          <w:szCs w:val="24"/>
        </w:rPr>
        <w:t>u</w:t>
      </w:r>
      <w:r w:rsidRPr="00A14440">
        <w:rPr>
          <w:rFonts w:hAnsi="Times New Roman" w:ascii="Times New Roman"/>
          <w:sz w:val="24"/>
          <w:szCs w:val="24"/>
        </w:rPr>
        <w:t xml:space="preserve"> Knežević</w:t>
      </w:r>
      <w:r>
        <w:rPr>
          <w:rFonts w:hAnsi="Times New Roman" w:ascii="Times New Roman"/>
          <w:sz w:val="24"/>
          <w:szCs w:val="24"/>
        </w:rPr>
        <w:t>u</w:t>
      </w:r>
      <w:r w:rsidRPr="00A14440">
        <w:rPr>
          <w:rFonts w:hAnsi="Times New Roman" w:ascii="Times New Roman"/>
          <w:sz w:val="24"/>
          <w:szCs w:val="24"/>
        </w:rPr>
        <w:t xml:space="preserve"> iz Dubrovnika</w:t>
      </w:r>
    </w:p>
    <w:p w:rsidRDefault="00203D0D" w:rsidP="00B52051" w:rsidR="00C769D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novom </w:t>
      </w:r>
      <w:r w:rsidR="00C769D0">
        <w:rPr>
          <w:rFonts w:hAnsi="Times New Roman" w:ascii="Times New Roman"/>
          <w:sz w:val="24"/>
          <w:szCs w:val="24"/>
        </w:rPr>
        <w:t xml:space="preserve">stečajnom </w:t>
      </w:r>
      <w:r>
        <w:rPr>
          <w:rFonts w:hAnsi="Times New Roman" w:ascii="Times New Roman"/>
          <w:sz w:val="24"/>
          <w:szCs w:val="24"/>
        </w:rPr>
        <w:t>upravitelju</w:t>
      </w:r>
      <w:r w:rsidR="00B52051" w:rsidRPr="00B52051">
        <w:t xml:space="preserve"> </w:t>
      </w:r>
      <w:r w:rsidR="00B52051">
        <w:rPr>
          <w:rFonts w:hAnsi="Times New Roman" w:ascii="Times New Roman"/>
          <w:sz w:val="24"/>
          <w:szCs w:val="24"/>
        </w:rPr>
        <w:t>Zdravku</w:t>
      </w:r>
      <w:r w:rsidR="00B52051" w:rsidRPr="00B52051">
        <w:rPr>
          <w:rFonts w:hAnsi="Times New Roman" w:ascii="Times New Roman"/>
          <w:sz w:val="24"/>
          <w:szCs w:val="24"/>
        </w:rPr>
        <w:t xml:space="preserve"> Teši</w:t>
      </w:r>
      <w:r w:rsidR="00B52051" w:rsidRPr="00B52051">
        <w:rPr>
          <w:rFonts w:hAnsi="Times New Roman" w:ascii="Times New Roman" w:hint="eastAsia"/>
          <w:sz w:val="24"/>
          <w:szCs w:val="24"/>
        </w:rPr>
        <w:t>ć</w:t>
      </w:r>
      <w:r w:rsidR="00B52051">
        <w:rPr>
          <w:rFonts w:hAnsi="Times New Roman" w:ascii="Times New Roman"/>
          <w:sz w:val="24"/>
          <w:szCs w:val="24"/>
        </w:rPr>
        <w:t>u</w:t>
      </w:r>
      <w:r w:rsidR="00B52051" w:rsidRPr="00B52051">
        <w:rPr>
          <w:rFonts w:hAnsi="Times New Roman" w:ascii="Times New Roman"/>
          <w:sz w:val="24"/>
          <w:szCs w:val="24"/>
        </w:rPr>
        <w:t xml:space="preserve"> iz Ogulina, Bukovnik 36</w:t>
      </w:r>
      <w:r w:rsidR="00FE6436">
        <w:rPr>
          <w:rFonts w:hAnsi="Times New Roman" w:ascii="Times New Roman"/>
          <w:sz w:val="24"/>
          <w:szCs w:val="24"/>
        </w:rPr>
        <w:t>, uz primjerak rješenja br. 12. St-252/2016 od 03.04. 2017.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 ovog suda</w:t>
      </w:r>
    </w:p>
    <w:p w:rsidRDefault="009B0511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03D0D">
        <w:rPr>
          <w:rFonts w:hAnsi="Times New Roman" w:ascii="Times New Roman"/>
          <w:sz w:val="24"/>
          <w:szCs w:val="24"/>
        </w:rPr>
        <w:t>e-</w:t>
      </w:r>
      <w:r w:rsidR="00A14440" w:rsidRPr="00203D0D">
        <w:rPr>
          <w:rFonts w:hAnsi="Times New Roman" w:ascii="Times New Roman"/>
          <w:sz w:val="24"/>
          <w:szCs w:val="24"/>
        </w:rPr>
        <w:t xml:space="preserve">Oglasna </w:t>
      </w:r>
      <w:r w:rsidR="00D55E6E" w:rsidRPr="00203D0D">
        <w:rPr>
          <w:rFonts w:hAnsi="Times New Roman" w:ascii="Times New Roman"/>
          <w:sz w:val="24"/>
          <w:szCs w:val="24"/>
        </w:rPr>
        <w:t>ploča</w:t>
      </w:r>
      <w:r w:rsidR="003124FF" w:rsidRPr="00203D0D">
        <w:rPr>
          <w:rFonts w:hAnsi="Times New Roman" w:ascii="Times New Roman"/>
          <w:sz w:val="24"/>
          <w:szCs w:val="24"/>
        </w:rPr>
        <w:t xml:space="preserve"> suda</w:t>
      </w:r>
      <w:r w:rsidR="00D55E6E" w:rsidRPr="00203D0D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 Split</w:t>
      </w:r>
      <w:r w:rsidR="00A14440">
        <w:rPr>
          <w:rFonts w:hAnsi="Times New Roman" w:ascii="Times New Roman"/>
          <w:sz w:val="24"/>
          <w:szCs w:val="24"/>
        </w:rPr>
        <w:t>, Ispostava Hvar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Split</w:t>
      </w:r>
    </w:p>
    <w:p w:rsidRDefault="00203D0D" w:rsidP="009E7EC2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Split</w:t>
      </w:r>
    </w:p>
    <w:p w:rsidRDefault="00C32DE7" w:rsidP="00203D0D" w:rsid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03D0D">
        <w:rPr>
          <w:rFonts w:hAnsi="Times New Roman" w:ascii="Times New Roman"/>
          <w:sz w:val="24"/>
          <w:szCs w:val="24"/>
        </w:rPr>
        <w:t>stečajna pi</w:t>
      </w:r>
      <w:r w:rsidR="00203D0D">
        <w:rPr>
          <w:rFonts w:hAnsi="Times New Roman" w:ascii="Times New Roman"/>
          <w:sz w:val="24"/>
          <w:szCs w:val="24"/>
        </w:rPr>
        <w:t>s</w:t>
      </w:r>
      <w:r w:rsidRPr="00203D0D">
        <w:rPr>
          <w:rFonts w:hAnsi="Times New Roman" w:ascii="Times New Roman"/>
          <w:sz w:val="24"/>
          <w:szCs w:val="24"/>
        </w:rPr>
        <w:t>arnica</w:t>
      </w:r>
      <w:r w:rsidR="003124FF" w:rsidRPr="00203D0D">
        <w:rPr>
          <w:rFonts w:hAnsi="Times New Roman" w:ascii="Times New Roman"/>
          <w:sz w:val="24"/>
          <w:szCs w:val="24"/>
        </w:rPr>
        <w:t xml:space="preserve"> suda</w:t>
      </w:r>
      <w:r w:rsidR="008B63AF" w:rsidRPr="00203D0D">
        <w:rPr>
          <w:rFonts w:hAnsi="Times New Roman" w:ascii="Times New Roman"/>
          <w:sz w:val="24"/>
          <w:szCs w:val="24"/>
        </w:rPr>
        <w:t xml:space="preserve"> </w:t>
      </w:r>
    </w:p>
    <w:p w:rsidRDefault="006C2881" w:rsidP="00203D0D" w:rsidR="006C2881" w:rsidRPr="00203D0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Ministarstvu pravosuđa RH, po pravomoćnosti</w:t>
      </w:r>
    </w:p>
    <w:p w:rsidRDefault="009E7EC2" w:rsidP="008010B9" w:rsidR="008010B9" w:rsidRPr="00C019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03D0D">
        <w:rPr>
          <w:rFonts w:hAnsi="Times New Roman" w:ascii="Times New Roman"/>
          <w:sz w:val="24"/>
          <w:szCs w:val="24"/>
        </w:rPr>
        <w:t>u spis</w:t>
      </w:r>
    </w:p>
    <w:sectPr w:rsidSect="00E4169D" w:rsidR="008010B9" w:rsidRPr="00C0192A">
      <w:headerReference w:type="even" r:id="rId11"/>
      <w:headerReference w:type="default" r:id="rId12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7A" w:rsidP="009E7EC2" w:rsidR="00C77B7A">
      <w:r>
        <w:separator/>
      </w:r>
    </w:p>
  </w:endnote>
  <w:endnote w:id="0" w:type="continuationSeparator">
    <w:p w:rsidRDefault="00C77B7A" w:rsidP="009E7EC2" w:rsidR="00C7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7A" w:rsidP="009E7EC2" w:rsidR="00C77B7A">
      <w:r>
        <w:separator/>
      </w:r>
    </w:p>
  </w:footnote>
  <w:footnote w:id="0" w:type="continuationSeparator">
    <w:p w:rsidRDefault="00C77B7A" w:rsidP="009E7EC2" w:rsidR="00C7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967F3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A12841">
      <w:rPr>
        <w:rFonts w:hAnsi="Times New Roman" w:ascii="Times New Roman"/>
        <w:sz w:val="24"/>
        <w:szCs w:val="24"/>
      </w:rPr>
      <w:t>252/2016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E4169D">
    <w:pPr>
      <w:pStyle w:val="Zaglavlje"/>
      <w:jc w:val="right"/>
      <w:rPr>
        <w:rFonts w:hAnsi="Times New Roman" w:ascii="Times New Roman"/>
        <w:sz w:val="16"/>
        <w:szCs w:val="16"/>
      </w:rPr>
    </w:pPr>
    <w:r w:rsidRPr="00E4169D">
      <w:rPr>
        <w:rFonts w:hAnsi="Times New Roman" w:ascii="Times New Roman"/>
        <w:sz w:val="16"/>
        <w:szCs w:val="16"/>
      </w:rPr>
      <w:t xml:space="preserve">                                     </w:t>
    </w:r>
  </w:p>
  <w:p w:rsidRDefault="00825A58" w:rsidR="00825A58" w:rsidRPr="00E4169D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967F3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5EA3"/>
    <w:rsid w:val="001F5654"/>
    <w:rsid w:val="00200E29"/>
    <w:rsid w:val="00203D0D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25EE"/>
    <w:rsid w:val="002626F2"/>
    <w:rsid w:val="00264B6C"/>
    <w:rsid w:val="002661C5"/>
    <w:rsid w:val="002702A4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D95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B13AC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5AE4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123B"/>
    <w:rsid w:val="004C2345"/>
    <w:rsid w:val="004C5497"/>
    <w:rsid w:val="004D2950"/>
    <w:rsid w:val="004E4E0D"/>
    <w:rsid w:val="004F4D67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1160"/>
    <w:rsid w:val="006A3FF8"/>
    <w:rsid w:val="006A6704"/>
    <w:rsid w:val="006B23E2"/>
    <w:rsid w:val="006C2881"/>
    <w:rsid w:val="006C2A7C"/>
    <w:rsid w:val="006C551A"/>
    <w:rsid w:val="006E33DF"/>
    <w:rsid w:val="006E4A27"/>
    <w:rsid w:val="006E4DEE"/>
    <w:rsid w:val="00702EAE"/>
    <w:rsid w:val="00717319"/>
    <w:rsid w:val="007248B8"/>
    <w:rsid w:val="00725728"/>
    <w:rsid w:val="00733AC4"/>
    <w:rsid w:val="0074074C"/>
    <w:rsid w:val="00740753"/>
    <w:rsid w:val="007608A6"/>
    <w:rsid w:val="00763F8C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09E6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2841"/>
    <w:rsid w:val="00A14440"/>
    <w:rsid w:val="00A1520C"/>
    <w:rsid w:val="00A31551"/>
    <w:rsid w:val="00A33DAF"/>
    <w:rsid w:val="00A3676A"/>
    <w:rsid w:val="00A43262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051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0192A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77B7A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51CA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F17"/>
    <w:rsid w:val="00E4169D"/>
    <w:rsid w:val="00E44FBA"/>
    <w:rsid w:val="00E5187B"/>
    <w:rsid w:val="00E56DD9"/>
    <w:rsid w:val="00E61EC7"/>
    <w:rsid w:val="00E668F5"/>
    <w:rsid w:val="00E735D6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  <w:rsid w:val="00F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6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7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67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67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67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7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67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67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67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2017.</izvorni_sadrzaj>
    <derivirana_varijabla naziv="DomainObject.Predmet.DatumRjesavanja_1">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Wash&amp;GO jednostavno društvo s ograničenom odgovornošću za usluge</izvorni_sadrzaj>
    <derivirana_varijabla naziv="DomainObject.Predmet.ProtustrankaFormated_1">  Wash&amp;GO jednostavno društvo s ograničenom odgovornošću za usluge</derivirana_varijabla>
  </DomainObject.Predmet.ProtustrankaFormated>
  <DomainObject.Predmet.ProtustrankaFormatedOIB>
    <izvorni_sadrzaj>  Wash&amp;GO jednostavno društvo s ograničenom odgovornošću za usluge, OIB 42439957246</izvorni_sadrzaj>
    <derivirana_varijabla naziv="DomainObject.Predmet.ProtustrankaFormatedOIB_1">  Wash&amp;GO jednostavno društvo s ograničenom odgovornošću za usluge, OIB 42439957246</derivirana_varijabla>
  </DomainObject.Predmet.ProtustrankaFormatedOIB>
  <DomainObject.Predmet.ProtustrankaFormatedWithAdress>
    <izvorni_sadrzaj> Wash&amp;GO jednostavno društvo s ograničenom odgovornošću za usluge, Ulica kralja Zvonimira 28, 21460 Stari Grad</izvorni_sadrzaj>
    <derivirana_varijabla naziv="DomainObject.Predmet.ProtustrankaFormatedWithAdress_1"> Wash&amp;GO jednostavno društvo s ograničenom odgovornošću za usluge, Ulica kralja Zvonimira 28, 21460 Stari Grad</derivirana_varijabla>
  </DomainObject.Predmet.ProtustrankaFormatedWithAdress>
  <DomainObject.Predmet.ProtustrankaFormatedWithAdressOIB>
    <izvorni_sadrzaj> Wash&amp;GO jednostavno društvo s ograničenom odgovornošću za usluge, OIB 42439957246, Ulica kralja Zvonimira 28, 21460 Stari Grad</izvorni_sadrzaj>
    <derivirana_varijabla naziv="DomainObject.Predmet.ProtustrankaFormatedWithAdressOIB_1"> Wash&amp;GO jednostavno društvo s ograničenom odgovornošću za usluge, OIB 42439957246, Ulica kralja Zvonimira 28, 21460 Stari Grad</derivirana_varijabla>
  </DomainObject.Predmet.ProtustrankaFormatedWithAdressOIB>
  <DomainObject.Predmet.ProtustrankaWithAdress>
    <izvorni_sadrzaj>Wash&amp;GO jednostavno društvo s ograničenom odgovornošću za usluge Ulica kralja Zvonimira 28, 21460 Stari Grad</izvorni_sadrzaj>
    <derivirana_varijabla naziv="DomainObject.Predmet.ProtustrankaWithAdress_1">Wash&amp;GO jednostavno društvo s ograničenom odgovornošću za usluge Ulica kralja Zvonimira 28, 21460 Stari Grad</derivirana_varijabla>
  </DomainObject.Predmet.ProtustrankaWithAdress>
  <DomainObject.Predmet.ProtustrankaWithAdressOIB>
    <izvorni_sadrzaj>Wash&amp;GO jednostavno društvo s ograničenom odgovornošću za usluge, OIB 42439957246, Ulica kralja Zvonimira 28, 21460 Stari Grad</izvorni_sadrzaj>
    <derivirana_varijabla naziv="DomainObject.Predmet.ProtustrankaWithAdressOIB_1">Wash&amp;GO jednostavno društvo s ograničenom odgovornošću za usluge, OIB 42439957246, Ulica kralja Zvonimira 28, 21460 Stari Grad</derivirana_varijabla>
  </DomainObject.Predmet.ProtustrankaWithAdressOIB>
  <DomainObject.Predmet.ProtustrankaNazivFormated>
    <izvorni_sadrzaj>Wash&amp;GO jednostavno društvo s ograničenom odgovornošću za usluge</izvorni_sadrzaj>
    <derivirana_varijabla naziv="DomainObject.Predmet.ProtustrankaNazivFormated_1">Wash&amp;GO jednostavno društvo s ograničenom odgovornošću za usluge</derivirana_varijabla>
  </DomainObject.Predmet.ProtustrankaNazivFormated>
  <DomainObject.Predmet.ProtustrankaNazivFormatedOIB>
    <izvorni_sadrzaj>Wash&amp;GO jednostavno društvo s ograničenom odgovornošću za usluge, OIB 42439957246</izvorni_sadrzaj>
    <derivirana_varijabla naziv="DomainObject.Predmet.ProtustrankaNazivFormatedOIB_1">Wash&amp;GO jednostavno društvo s ograničenom odgovornošću za usluge, OIB 42439957246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74393.64</izvorni_sadrzaj>
    <derivirana_varijabla naziv="DomainObject.Predmet.TrenutnaVrijednost_1">74393.64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Wash&amp;GO jednostavno društvo s ograničenom odgovornošću za usluge</item>
    </izvorni_sadrzaj>
    <derivirana_varijabla naziv="DomainObject.Predmet.ProtuStrankaListFormated_1">
      <item>Wash&amp;GO jednostavno društvo s ograničenom odgovornošću za usluge</item>
    </derivirana_varijabla>
  </DomainObject.Predmet.ProtuStrankaListFormated>
  <DomainObject.Predmet.ProtuStrankaListFormatedOIB>
    <izvorni_sadrzaj>
      <item>Wash&amp;GO jednostavno društvo s ograničenom odgovornošću za usluge, OIB 42439957246</item>
    </izvorni_sadrzaj>
    <derivirana_varijabla naziv="DomainObject.Predmet.ProtuStrankaListFormatedOIB_1">
      <item>Wash&amp;GO jednostavno društvo s ograničenom odgovornošću za usluge, OIB 42439957246</item>
    </derivirana_varijabla>
  </DomainObject.Predmet.ProtuStrankaListFormatedOIB>
  <DomainObject.Predmet.ProtuStrankaListFormatedWithAdress>
    <izvorni_sadrzaj>
      <item>Wash&amp;GO jednostavno društvo s ograničenom odgovornošću za usluge, Ulica kralja Zvonimira 28, 21460 Stari Grad</item>
    </izvorni_sadrzaj>
    <derivirana_varijabla naziv="DomainObject.Predmet.ProtuStrankaListFormatedWithAdress_1">
      <item>Wash&amp;GO jednostavno društvo s ograničenom odgovornošću za usluge, Ulica kralja Zvonimira 28, 21460 Stari Grad</item>
    </derivirana_varijabla>
  </DomainObject.Predmet.ProtuStrankaListFormatedWithAdress>
  <DomainObject.Predmet.ProtuStrankaListFormatedWithAdressOIB>
    <izvorni_sadrzaj>
      <item>Wash&amp;GO jednostavno društvo s ograničenom odgovornošću za usluge, OIB 42439957246, Ulica kralja Zvonimira 28, 21460 Stari Grad</item>
    </izvorni_sadrzaj>
    <derivirana_varijabla naziv="DomainObject.Predmet.ProtuStrankaListFormatedWithAdressOIB_1">
      <item>Wash&amp;GO jednostavno društvo s ograničenom odgovornošću za usluge, OIB 42439957246, Ulica kralja Zvonimira 28, 21460 Stari Grad</item>
    </derivirana_varijabla>
  </DomainObject.Predmet.ProtuStrankaListFormatedWithAdressOIB>
  <DomainObject.Predmet.ProtuStrankaListNazivFormated>
    <izvorni_sadrzaj>
      <item>Wash&amp;GO jednostavno društvo s ograničenom odgovornošću za usluge</item>
    </izvorni_sadrzaj>
    <derivirana_varijabla naziv="DomainObject.Predmet.ProtuStrankaListNazivFormated_1">
      <item>Wash&amp;GO jednostavno društvo s ograničenom odgovornošću za usluge</item>
    </derivirana_varijabla>
  </DomainObject.Predmet.ProtuStrankaListNazivFormated>
  <DomainObject.Predmet.ProtuStrankaListNazivFormatedOIB>
    <izvorni_sadrzaj>
      <item>Wash&amp;GO jednostavno društvo s ograničenom odgovornošću za usluge, OIB 42439957246</item>
    </izvorni_sadrzaj>
    <derivirana_varijabla naziv="DomainObject.Predmet.ProtuStrankaListNazivFormatedOIB_1">
      <item>Wash&amp;GO jednostavno društvo s ograničenom odgovornošću za usluge, OIB 42439957246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Wash&amp;GO jednostavno društvo s ograničenom odgovornošću za usluge</izvorni_sadrzaj>
    <derivirana_varijabla naziv="DomainObject.Predmet.ProtustrankaIDrugi_1">Wash&amp;GO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Wash&amp;GO jednostavno društvo s ograničenom odgovornošću za usluge, OIB 42439957246, Ulica kralja Zvonimira 28, 21460 Stari Grad</izvorni_sadrzaj>
    <derivirana_varijabla naziv="DomainObject.Predmet.ProtustrankaIDrugiAdressOIB_1">Wash&amp;GO jednostavno društvo s ograničenom odgovornošću za usluge, OIB 42439957246, Ulica kralja Zvonimira 28,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St-252/2016-11</izvorni_sadrzaj>
    <derivirana_varijabla naziv="DomainObject.Predmet.OdlukaRjesenje.Oznaka_1">St-252/2016-11</derivirana_varijabla>
  </DomainObject.Predmet.OdlukaRjesenje.Oznaka>
  <DomainObject.Predmet.SudioniciListNaziv>
    <izvorni_sadrzaj>
      <item>Wash&amp;GO jednostavno društvo s ograničenom odgovornošću za usluge</item>
      <item>FINANCIJSKA AGENCIJA, RC SPLIT</item>
    </izvorni_sadrzaj>
    <derivirana_varijabla naziv="DomainObject.Predmet.SudioniciListNaziv_1">
      <item>Wash&amp;GO jednostavno društvo s ograničenom odgovornošću za usluge</item>
      <item>FINANCIJSKA AGENCIJA, RC SPLIT</item>
    </derivirana_varijabla>
  </DomainObject.Predmet.SudioniciListNaziv>
  <DomainObject.Predmet.SudioniciListAdressOIB>
    <izvorni_sadrzaj>
      <item>Wash&amp;GO jednostavno društvo s ograničenom odgovornošću za usluge, OIB 42439957246, Ulica kralja Zvonimira 28,21460 Stari Grad</item>
      <item>FINANCIJSKA AGENCIJA, RC SPLIT, OIB 85821130368, Mažuranićevo šetalište 24 b,21000 Split</item>
    </izvorni_sadrzaj>
    <derivirana_varijabla naziv="DomainObject.Predmet.SudioniciListAdressOIB_1">
      <item>Wash&amp;GO jednostavno društvo s ograničenom odgovornošću za usluge, OIB 42439957246, Ulica kralja Zvonimira 28,21460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42439957246</item>
      <item>, OIB 85821130368</item>
    </izvorni_sadrzaj>
    <derivirana_varijabla naziv="DomainObject.Predmet.SudioniciListNazivOIB_1">
      <item>, OIB 42439957246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32C29-283A-4BE2-ADD7-F24DBBA97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654</properties:Words>
  <properties:Characters>3575</properties:Characters>
  <properties:Lines>94</properties:Lines>
  <properties:Paragraphs>34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2017-02-07T09:49:00Z</dcterms:created>
  <dc:creator>wsadmin</dc:creator>
  <cp:lastModifiedBy>Paško Bačić</cp:lastModifiedBy>
  <cp:lastPrinted>2017-04-14T06:40:00Z</cp:lastPrinted>
  <dcterms:modified xmlns:xsi="http://www.w3.org/2001/XMLSchema-instance" xsi:type="dcterms:W3CDTF">2017-04-14T06:50:00Z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