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61d4d4" w14:paraId="661d4d4"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A96A8D"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FD76EF">
        <w:rPr>
          <w:sz w:val="24"/>
        </w:rPr>
        <w:t>8992</w:t>
      </w:r>
      <w:r w:rsidR="00EC12B1">
        <w:rPr>
          <w:sz w:val="24"/>
        </w:rPr>
        <w:t xml:space="preserve">/15     </w:t>
      </w:r>
    </w:p>
    <w:p w:rsidRDefault="00EC12B1" w:rsidP="00EC12B1" w:rsidR="00EC12B1" w:rsidRPr="00337798">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t xml:space="preserve">               </w:t>
      </w:r>
    </w:p>
    <w:p w:rsidRDefault="00EC12B1" w:rsidP="00EC12B1" w:rsidR="00EC12B1" w:rsidRPr="00337798">
      <w:pPr>
        <w:jc w:val="center"/>
        <w:rPr>
          <w:sz w:val="24"/>
        </w:rPr>
      </w:pPr>
      <w:r w:rsidRPr="00337798">
        <w:rPr>
          <w:sz w:val="24"/>
        </w:rPr>
        <w:t xml:space="preserve">R E P U B L I K A   H R V A T S K A </w:t>
      </w:r>
    </w:p>
    <w:p w:rsidRDefault="0005229A" w:rsidP="00EC12B1" w:rsidR="00EC12B1" w:rsidRPr="00337798">
      <w:pPr>
        <w:ind w:left="2880"/>
        <w:rPr>
          <w:sz w:val="24"/>
        </w:rPr>
      </w:pPr>
      <w:r>
        <w:rPr>
          <w:sz w:val="24"/>
        </w:rPr>
        <w:t xml:space="preserve">    </w:t>
      </w:r>
      <w:r w:rsidR="00EC12B1">
        <w:rPr>
          <w:sz w:val="24"/>
        </w:rPr>
        <w:t>Z A K L</w:t>
      </w:r>
      <w:r w:rsidR="00A96A8D">
        <w:rPr>
          <w:sz w:val="24"/>
        </w:rPr>
        <w:t xml:space="preserve"> </w:t>
      </w:r>
      <w:r w:rsidR="00EC12B1">
        <w:rPr>
          <w:sz w:val="24"/>
        </w:rPr>
        <w:t>J U Č A K</w:t>
      </w:r>
    </w:p>
    <w:p w:rsidRDefault="00EC12B1" w:rsidP="00EC12B1" w:rsidR="00EC12B1">
      <w:pPr>
        <w:jc w:val="both"/>
        <w:rPr>
          <w:sz w:val="24"/>
        </w:rPr>
      </w:pPr>
    </w:p>
    <w:p w:rsidRDefault="00EC12B1" w:rsidP="0003670C" w:rsidR="00EC12B1">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u stečajnom postupku nad dužnikom </w:t>
      </w:r>
      <w:r w:rsidR="00FD76EF" w:rsidRPr="00FD76EF">
        <w:rPr>
          <w:sz w:val="24"/>
          <w:szCs w:val="24"/>
        </w:rPr>
        <w:t xml:space="preserve">CESIUS </w:t>
      </w:r>
      <w:r w:rsidR="00FD76EF">
        <w:rPr>
          <w:sz w:val="24"/>
          <w:szCs w:val="24"/>
        </w:rPr>
        <w:t>d.o.o.</w:t>
      </w:r>
      <w:r w:rsidR="00FD76EF" w:rsidRPr="00FD76EF">
        <w:rPr>
          <w:sz w:val="24"/>
          <w:szCs w:val="24"/>
        </w:rPr>
        <w:t xml:space="preserve"> za usluge i trgovinu, Zagreb, Vijenac Frane Gotovca 11</w:t>
      </w:r>
      <w:r w:rsidR="0003670C">
        <w:rPr>
          <w:sz w:val="24"/>
          <w:szCs w:val="24"/>
        </w:rPr>
        <w:t>,</w:t>
      </w:r>
      <w:r w:rsidR="00FD76EF" w:rsidRPr="00FD76EF">
        <w:t xml:space="preserve"> </w:t>
      </w:r>
      <w:r w:rsidR="00FD76EF" w:rsidRPr="00FD76EF">
        <w:rPr>
          <w:sz w:val="24"/>
          <w:szCs w:val="24"/>
        </w:rPr>
        <w:t>OIB:86984794358, MBS:080536793</w:t>
      </w:r>
      <w:r w:rsidR="00FD76EF">
        <w:rPr>
          <w:sz w:val="24"/>
          <w:szCs w:val="24"/>
        </w:rPr>
        <w:t>,</w:t>
      </w:r>
      <w:r w:rsidR="00630662" w:rsidRPr="00630662">
        <w:rPr>
          <w:sz w:val="24"/>
          <w:szCs w:val="24"/>
        </w:rPr>
        <w:t xml:space="preserve"> </w:t>
      </w:r>
      <w:r w:rsidR="00620D19">
        <w:rPr>
          <w:sz w:val="24"/>
          <w:szCs w:val="24"/>
        </w:rPr>
        <w:t>11</w:t>
      </w:r>
      <w:r>
        <w:rPr>
          <w:sz w:val="24"/>
          <w:szCs w:val="24"/>
        </w:rPr>
        <w:t xml:space="preserve">. </w:t>
      </w:r>
      <w:r w:rsidR="008E5F3C">
        <w:rPr>
          <w:sz w:val="24"/>
          <w:szCs w:val="24"/>
        </w:rPr>
        <w:t>srpnja</w:t>
      </w:r>
      <w:r>
        <w:rPr>
          <w:sz w:val="24"/>
          <w:szCs w:val="24"/>
        </w:rPr>
        <w:t xml:space="preserve"> 201</w:t>
      </w:r>
      <w:r w:rsidR="0003670C">
        <w:rPr>
          <w:sz w:val="24"/>
          <w:szCs w:val="24"/>
        </w:rPr>
        <w:t>7</w:t>
      </w:r>
      <w:r>
        <w:rPr>
          <w:sz w:val="24"/>
          <w:szCs w:val="24"/>
        </w:rPr>
        <w:t>.</w:t>
      </w:r>
    </w:p>
    <w:p w:rsidRDefault="007B593F" w:rsidP="007B593F" w:rsidR="007B593F" w:rsidRPr="00F46005">
      <w:pPr>
        <w:jc w:val="center"/>
        <w:rPr>
          <w:sz w:val="24"/>
        </w:rPr>
      </w:pPr>
      <w:r w:rsidRPr="00F46005">
        <w:rPr>
          <w:sz w:val="24"/>
        </w:rPr>
        <w:t>z a k lj u č i o  j e</w:t>
      </w:r>
    </w:p>
    <w:p w:rsidRDefault="00623484" w:rsidP="007B593F" w:rsidR="00623484" w:rsidRPr="00DC008D">
      <w:pPr>
        <w:jc w:val="center"/>
        <w:rPr>
          <w:b/>
          <w:sz w:val="24"/>
        </w:rPr>
      </w:pPr>
    </w:p>
    <w:p w:rsidRDefault="00381B5E" w:rsidP="00FD76EF" w:rsidR="00623484" w:rsidRPr="00623484">
      <w:pPr>
        <w:jc w:val="both"/>
        <w:rPr>
          <w:sz w:val="24"/>
          <w:szCs w:val="24"/>
        </w:rPr>
      </w:pPr>
      <w:r>
        <w:rPr>
          <w:sz w:val="24"/>
          <w:szCs w:val="24"/>
        </w:rPr>
        <w:t>I</w:t>
      </w:r>
      <w:r>
        <w:rPr>
          <w:sz w:val="24"/>
          <w:szCs w:val="24"/>
        </w:rPr>
        <w:tab/>
      </w:r>
      <w:r w:rsidR="00623484" w:rsidRPr="00623484">
        <w:rPr>
          <w:sz w:val="24"/>
          <w:szCs w:val="24"/>
        </w:rPr>
        <w:t>Na</w:t>
      </w:r>
      <w:r w:rsidR="00630662">
        <w:rPr>
          <w:sz w:val="24"/>
          <w:szCs w:val="24"/>
        </w:rPr>
        <w:t>laže se</w:t>
      </w:r>
      <w:r w:rsidR="00623484" w:rsidRPr="00623484">
        <w:rPr>
          <w:sz w:val="24"/>
          <w:szCs w:val="24"/>
        </w:rPr>
        <w:t xml:space="preserve"> osob</w:t>
      </w:r>
      <w:r>
        <w:rPr>
          <w:sz w:val="24"/>
          <w:szCs w:val="24"/>
        </w:rPr>
        <w:t>ama</w:t>
      </w:r>
      <w:r w:rsidR="00623484" w:rsidRPr="00623484">
        <w:rPr>
          <w:sz w:val="24"/>
          <w:szCs w:val="24"/>
        </w:rPr>
        <w:t xml:space="preserve"> ov</w:t>
      </w:r>
      <w:r w:rsidR="0027671D">
        <w:rPr>
          <w:sz w:val="24"/>
          <w:szCs w:val="24"/>
        </w:rPr>
        <w:t>lašten</w:t>
      </w:r>
      <w:r>
        <w:rPr>
          <w:sz w:val="24"/>
          <w:szCs w:val="24"/>
        </w:rPr>
        <w:t>im</w:t>
      </w:r>
      <w:r w:rsidR="0027671D">
        <w:rPr>
          <w:sz w:val="24"/>
          <w:szCs w:val="24"/>
        </w:rPr>
        <w:t xml:space="preserve"> za zastupanje dužnika</w:t>
      </w:r>
      <w:r w:rsidR="00623484" w:rsidRPr="00623484">
        <w:rPr>
          <w:sz w:val="24"/>
          <w:szCs w:val="24"/>
        </w:rPr>
        <w:t xml:space="preserve"> </w:t>
      </w:r>
      <w:r w:rsidR="00FD76EF">
        <w:rPr>
          <w:b/>
          <w:sz w:val="24"/>
        </w:rPr>
        <w:t xml:space="preserve">Zoran Tomić, OIB: 04863905691 </w:t>
      </w:r>
      <w:r w:rsidR="00FD76EF" w:rsidRPr="00FD76EF">
        <w:rPr>
          <w:b/>
          <w:sz w:val="24"/>
        </w:rPr>
        <w:t>Gradići, Hercegovačka 35</w:t>
      </w:r>
      <w:r w:rsidR="00623484" w:rsidRPr="00623484">
        <w:rPr>
          <w:sz w:val="24"/>
          <w:szCs w:val="24"/>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381B5E" w:rsidP="00381B5E" w:rsidR="00623484">
      <w:pPr>
        <w:jc w:val="both"/>
        <w:rPr>
          <w:sz w:val="24"/>
          <w:szCs w:val="24"/>
        </w:rPr>
      </w:pPr>
      <w:r>
        <w:rPr>
          <w:sz w:val="24"/>
          <w:szCs w:val="24"/>
        </w:rPr>
        <w:t>II</w:t>
      </w:r>
      <w:r>
        <w:rPr>
          <w:sz w:val="24"/>
          <w:szCs w:val="24"/>
        </w:rPr>
        <w:tab/>
      </w:r>
      <w:r w:rsidR="00623484" w:rsidRPr="00C37D39">
        <w:rPr>
          <w:sz w:val="24"/>
          <w:szCs w:val="24"/>
        </w:rPr>
        <w:t xml:space="preserve">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381B5E" w:rsidP="00381B5E" w:rsidR="00623484" w:rsidRPr="00C37D39">
      <w:pPr>
        <w:jc w:val="both"/>
        <w:rPr>
          <w:sz w:val="24"/>
          <w:szCs w:val="24"/>
        </w:rPr>
      </w:pPr>
      <w:r>
        <w:rPr>
          <w:sz w:val="24"/>
          <w:szCs w:val="24"/>
        </w:rPr>
        <w:t>III</w:t>
      </w:r>
      <w:r>
        <w:rPr>
          <w:sz w:val="24"/>
          <w:szCs w:val="24"/>
        </w:rPr>
        <w:tab/>
      </w:r>
      <w:r w:rsidR="00623484" w:rsidRPr="00C37D39">
        <w:rPr>
          <w:sz w:val="24"/>
          <w:szCs w:val="24"/>
        </w:rPr>
        <w:t xml:space="preserve">Ako </w:t>
      </w:r>
      <w:r w:rsidR="0056765A">
        <w:rPr>
          <w:sz w:val="24"/>
          <w:szCs w:val="24"/>
        </w:rPr>
        <w:t xml:space="preserve">osoba ovlaštena za zastupanje dužnika </w:t>
      </w:r>
      <w:r w:rsidR="00623484" w:rsidRPr="00C37D39">
        <w:rPr>
          <w:sz w:val="24"/>
          <w:szCs w:val="24"/>
        </w:rPr>
        <w:t xml:space="preserve">u dodijeljenom roku </w:t>
      </w:r>
      <w:r w:rsidR="0056765A">
        <w:rPr>
          <w:sz w:val="24"/>
          <w:szCs w:val="24"/>
        </w:rPr>
        <w:t xml:space="preserve">ne dostavi pisano izvješće o financijsko-gospodarskom stanju dužnika </w:t>
      </w:r>
      <w:r w:rsidR="00623484">
        <w:rPr>
          <w:sz w:val="24"/>
          <w:szCs w:val="24"/>
        </w:rPr>
        <w:t xml:space="preserve">ili </w:t>
      </w:r>
      <w:r w:rsidR="00623484" w:rsidRPr="00C37D39">
        <w:rPr>
          <w:sz w:val="24"/>
          <w:szCs w:val="24"/>
        </w:rPr>
        <w:t>dostav</w:t>
      </w:r>
      <w:r w:rsidR="0056765A">
        <w:rPr>
          <w:sz w:val="24"/>
          <w:szCs w:val="24"/>
        </w:rPr>
        <w:t>i</w:t>
      </w:r>
      <w:r w:rsidR="00623484">
        <w:rPr>
          <w:sz w:val="24"/>
          <w:szCs w:val="24"/>
        </w:rPr>
        <w:t xml:space="preserve"> netoč</w:t>
      </w:r>
      <w:r w:rsidR="00623484" w:rsidRPr="00C37D39">
        <w:rPr>
          <w:sz w:val="24"/>
          <w:szCs w:val="24"/>
        </w:rPr>
        <w:t>n</w:t>
      </w:r>
      <w:r w:rsidR="00623484">
        <w:rPr>
          <w:sz w:val="24"/>
          <w:szCs w:val="24"/>
        </w:rPr>
        <w:t>o</w:t>
      </w:r>
      <w:r w:rsidR="00623484" w:rsidRPr="00C37D39">
        <w:rPr>
          <w:sz w:val="24"/>
          <w:szCs w:val="24"/>
        </w:rPr>
        <w:t xml:space="preserve"> ili nepotpun</w:t>
      </w:r>
      <w:r w:rsidR="00623484">
        <w:rPr>
          <w:sz w:val="24"/>
          <w:szCs w:val="24"/>
        </w:rPr>
        <w:t>o</w:t>
      </w:r>
      <w:r w:rsidR="00623484" w:rsidRPr="00C37D39">
        <w:rPr>
          <w:sz w:val="24"/>
          <w:szCs w:val="24"/>
        </w:rPr>
        <w:t xml:space="preserve"> </w:t>
      </w:r>
      <w:r w:rsidR="00623484">
        <w:rPr>
          <w:sz w:val="24"/>
          <w:szCs w:val="24"/>
        </w:rPr>
        <w:t>izvješće</w:t>
      </w:r>
      <w:r w:rsidR="00623484" w:rsidRPr="00C37D39">
        <w:rPr>
          <w:sz w:val="24"/>
          <w:szCs w:val="24"/>
        </w:rPr>
        <w:t xml:space="preserve"> odgovara vjerovnicima </w:t>
      </w:r>
      <w:r w:rsidR="0056765A">
        <w:rPr>
          <w:sz w:val="24"/>
          <w:szCs w:val="24"/>
        </w:rPr>
        <w:t>z</w:t>
      </w:r>
      <w:r w:rsidR="00623484">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00623484" w:rsidRPr="00C37D39">
        <w:rPr>
          <w:sz w:val="24"/>
          <w:szCs w:val="24"/>
        </w:rPr>
        <w:t>.</w:t>
      </w:r>
    </w:p>
    <w:p w:rsidRDefault="00623484" w:rsidP="00381B5E" w:rsidR="00DA5FA3">
      <w:pPr>
        <w:jc w:val="both"/>
        <w:rPr>
          <w:sz w:val="24"/>
          <w:szCs w:val="24"/>
        </w:rPr>
      </w:pPr>
      <w:r>
        <w:rPr>
          <w:sz w:val="24"/>
          <w:szCs w:val="24"/>
        </w:rPr>
        <w:t>IV</w:t>
      </w:r>
      <w:r w:rsidR="00381B5E">
        <w:rPr>
          <w:sz w:val="24"/>
          <w:szCs w:val="24"/>
        </w:rPr>
        <w:tab/>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381B5E" w:rsidR="007B593F">
      <w:pPr>
        <w:jc w:val="both"/>
        <w:rPr>
          <w:sz w:val="24"/>
        </w:rPr>
      </w:pPr>
      <w:r w:rsidRPr="002E710A">
        <w:rPr>
          <w:sz w:val="24"/>
          <w:szCs w:val="24"/>
        </w:rPr>
        <w:t>V</w:t>
      </w:r>
      <w:r w:rsidR="00381B5E">
        <w:rPr>
          <w:sz w:val="24"/>
          <w:szCs w:val="24"/>
        </w:rPr>
        <w:tab/>
      </w:r>
      <w:r w:rsidR="006C36E6">
        <w:rPr>
          <w:sz w:val="24"/>
        </w:rPr>
        <w:t xml:space="preserve">Zakazuje </w:t>
      </w:r>
      <w:r w:rsidR="007B593F">
        <w:rPr>
          <w:sz w:val="24"/>
        </w:rPr>
        <w:t xml:space="preserve">se ročište radi </w:t>
      </w:r>
      <w:r w:rsidR="00381B5E">
        <w:rPr>
          <w:sz w:val="24"/>
        </w:rPr>
        <w:t xml:space="preserve">očitovanja o prijedlogu </w:t>
      </w:r>
      <w:r w:rsidR="007B593F">
        <w:rPr>
          <w:sz w:val="24"/>
        </w:rPr>
        <w:t xml:space="preserve">za otvaranje stečajnog postupka za dan: </w:t>
      </w:r>
    </w:p>
    <w:p w:rsidRDefault="00FD76EF" w:rsidP="007B593F" w:rsidR="007B593F">
      <w:pPr>
        <w:ind w:left="1003"/>
        <w:jc w:val="both"/>
        <w:rPr>
          <w:sz w:val="24"/>
        </w:rPr>
      </w:pPr>
      <w:r>
        <w:rPr>
          <w:b/>
          <w:sz w:val="24"/>
        </w:rPr>
        <w:t>1</w:t>
      </w:r>
      <w:r w:rsidR="008E5F3C">
        <w:rPr>
          <w:b/>
          <w:sz w:val="24"/>
        </w:rPr>
        <w:t>3</w:t>
      </w:r>
      <w:r w:rsidR="00FC3E6C" w:rsidRPr="00A2280A">
        <w:rPr>
          <w:b/>
          <w:sz w:val="24"/>
        </w:rPr>
        <w:t>.</w:t>
      </w:r>
      <w:r w:rsidR="00630662">
        <w:rPr>
          <w:b/>
          <w:sz w:val="24"/>
        </w:rPr>
        <w:t xml:space="preserve"> </w:t>
      </w:r>
      <w:r w:rsidR="008E5F3C">
        <w:rPr>
          <w:b/>
          <w:sz w:val="24"/>
        </w:rPr>
        <w:t>rujna</w:t>
      </w:r>
      <w:r w:rsidR="00630662">
        <w:rPr>
          <w:b/>
          <w:sz w:val="24"/>
        </w:rPr>
        <w:t xml:space="preserve"> </w:t>
      </w:r>
      <w:r w:rsidR="007B593F" w:rsidRPr="00A2280A">
        <w:rPr>
          <w:b/>
          <w:sz w:val="24"/>
        </w:rPr>
        <w:t>201</w:t>
      </w:r>
      <w:r w:rsidR="00381B5E">
        <w:rPr>
          <w:b/>
          <w:sz w:val="24"/>
        </w:rPr>
        <w:t>7</w:t>
      </w:r>
      <w:r w:rsidR="007B593F" w:rsidRPr="00A2280A">
        <w:rPr>
          <w:b/>
          <w:sz w:val="24"/>
        </w:rPr>
        <w:t xml:space="preserve">. u </w:t>
      </w:r>
      <w:r w:rsidR="00630662">
        <w:rPr>
          <w:b/>
          <w:sz w:val="24"/>
        </w:rPr>
        <w:t>1</w:t>
      </w:r>
      <w:r w:rsidR="00381B5E">
        <w:rPr>
          <w:b/>
          <w:sz w:val="24"/>
        </w:rPr>
        <w:t>0</w:t>
      </w:r>
      <w:r w:rsidR="00FC3E6C" w:rsidRPr="00A2280A">
        <w:rPr>
          <w:b/>
          <w:sz w:val="24"/>
        </w:rPr>
        <w:t>,</w:t>
      </w:r>
      <w:r w:rsidR="008E5F3C">
        <w:rPr>
          <w:b/>
          <w:sz w:val="24"/>
        </w:rPr>
        <w:t>3</w:t>
      </w:r>
      <w:r w:rsidR="00FC3E6C" w:rsidRPr="00A2280A">
        <w:rPr>
          <w:b/>
          <w:sz w:val="24"/>
        </w:rPr>
        <w:t>0</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381B5E">
        <w:rPr>
          <w:sz w:val="24"/>
        </w:rPr>
        <w:t>,</w:t>
      </w:r>
    </w:p>
    <w:p w:rsidRDefault="00381B5E" w:rsidP="00381B5E" w:rsidR="007B593F">
      <w:pPr>
        <w:ind w:firstLine="720"/>
        <w:jc w:val="both"/>
        <w:rPr>
          <w:sz w:val="24"/>
        </w:rPr>
      </w:pPr>
      <w:r w:rsidRPr="00381B5E">
        <w:rPr>
          <w:sz w:val="24"/>
        </w:rPr>
        <w:t>te ročište radi rasprave</w:t>
      </w:r>
      <w:r>
        <w:rPr>
          <w:sz w:val="24"/>
        </w:rPr>
        <w:t xml:space="preserve"> o uvjetima za otvaranje stečajnog postupka nad dužnikom za dan:</w:t>
      </w:r>
    </w:p>
    <w:p w:rsidRDefault="00381B5E" w:rsidP="00381B5E" w:rsidR="00381B5E" w:rsidRPr="00381B5E">
      <w:pPr>
        <w:ind w:firstLine="720"/>
        <w:jc w:val="both"/>
        <w:rPr>
          <w:b/>
          <w:sz w:val="24"/>
        </w:rPr>
      </w:pPr>
      <w:r w:rsidRPr="00381B5E">
        <w:rPr>
          <w:b/>
          <w:sz w:val="24"/>
        </w:rPr>
        <w:t xml:space="preserve">    </w:t>
      </w:r>
      <w:r w:rsidR="00FD76EF">
        <w:rPr>
          <w:b/>
          <w:sz w:val="24"/>
        </w:rPr>
        <w:t>1</w:t>
      </w:r>
      <w:r w:rsidR="008E5F3C">
        <w:rPr>
          <w:b/>
          <w:sz w:val="24"/>
        </w:rPr>
        <w:t>3</w:t>
      </w:r>
      <w:r w:rsidRPr="00381B5E">
        <w:rPr>
          <w:b/>
          <w:sz w:val="24"/>
        </w:rPr>
        <w:t xml:space="preserve">. </w:t>
      </w:r>
      <w:r w:rsidR="008E5F3C">
        <w:rPr>
          <w:b/>
          <w:sz w:val="24"/>
        </w:rPr>
        <w:t>rujna</w:t>
      </w:r>
      <w:r w:rsidRPr="00381B5E">
        <w:rPr>
          <w:b/>
          <w:sz w:val="24"/>
        </w:rPr>
        <w:t xml:space="preserve"> 2017. u 10,</w:t>
      </w:r>
      <w:r w:rsidR="008E5F3C">
        <w:rPr>
          <w:b/>
          <w:sz w:val="24"/>
        </w:rPr>
        <w:t>35</w:t>
      </w:r>
      <w:r w:rsidRPr="00381B5E">
        <w:rPr>
          <w:b/>
          <w:sz w:val="24"/>
        </w:rPr>
        <w:t xml:space="preserve"> sati</w:t>
      </w:r>
      <w:r w:rsidRPr="00381B5E">
        <w:t xml:space="preserve"> </w:t>
      </w:r>
      <w:r w:rsidRPr="00381B5E">
        <w:rPr>
          <w:sz w:val="24"/>
        </w:rPr>
        <w:t>u zgradi Trgovačkog suda u Zagrebu, Petrinjska 8, soba broj 88/II – ulična zgrada</w:t>
      </w:r>
    </w:p>
    <w:p w:rsidRDefault="00381B5E" w:rsidP="007B593F" w:rsidR="007B593F" w:rsidRPr="002C5C63">
      <w:pPr>
        <w:ind w:firstLine="283" w:left="720"/>
        <w:jc w:val="both"/>
        <w:rPr>
          <w:sz w:val="24"/>
        </w:rPr>
      </w:pPr>
      <w:r>
        <w:rPr>
          <w:sz w:val="24"/>
        </w:rPr>
        <w:t>na koja</w:t>
      </w:r>
      <w:r w:rsidR="007B593F" w:rsidRPr="002C5C63">
        <w:rPr>
          <w:sz w:val="24"/>
        </w:rPr>
        <w:t xml:space="preserve"> ročišt</w:t>
      </w:r>
      <w:r>
        <w:rPr>
          <w:sz w:val="24"/>
        </w:rPr>
        <w:t>a</w:t>
      </w:r>
      <w:r w:rsidR="007B593F" w:rsidRPr="002C5C63">
        <w:rPr>
          <w:sz w:val="24"/>
        </w:rPr>
        <w:t xml:space="preserve"> se dostavom </w:t>
      </w:r>
      <w:r w:rsidR="00630662">
        <w:rPr>
          <w:sz w:val="24"/>
        </w:rPr>
        <w:t xml:space="preserve"> </w:t>
      </w:r>
      <w:r w:rsidR="007B593F"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A2280A" w:rsidRPr="002C5C63">
      <w:pPr>
        <w:ind w:firstLine="283" w:left="720"/>
        <w:jc w:val="both"/>
        <w:rPr>
          <w:sz w:val="24"/>
        </w:rPr>
      </w:pPr>
      <w:r>
        <w:rPr>
          <w:sz w:val="24"/>
        </w:rPr>
        <w:lastRenderedPageBreak/>
        <w:t>-predlagatelj</w:t>
      </w:r>
      <w:r w:rsidR="00381B5E">
        <w:rPr>
          <w:sz w:val="24"/>
        </w:rPr>
        <w:t>i</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t>-zz dužnika</w:t>
      </w:r>
      <w:r w:rsidR="00381B5E">
        <w:rPr>
          <w:sz w:val="24"/>
        </w:rPr>
        <w:t xml:space="preserve"> </w:t>
      </w:r>
    </w:p>
    <w:p w:rsidRDefault="00381B5E" w:rsidP="007B593F" w:rsidR="00381B5E" w:rsidRPr="002C5C63">
      <w:pPr>
        <w:ind w:firstLine="283" w:left="720"/>
        <w:jc w:val="both"/>
        <w:rPr>
          <w:sz w:val="24"/>
        </w:rPr>
      </w:pPr>
      <w:r>
        <w:rPr>
          <w:sz w:val="24"/>
        </w:rPr>
        <w:t>- privremeni stečajni upravitelj</w:t>
      </w:r>
    </w:p>
    <w:p w:rsidRDefault="007B593F" w:rsidP="007B593F" w:rsidR="007B593F" w:rsidRPr="002C5C63">
      <w:pPr>
        <w:ind w:firstLine="283" w:left="720"/>
        <w:jc w:val="both"/>
        <w:rPr>
          <w:i/>
          <w:sz w:val="24"/>
        </w:rPr>
      </w:pPr>
      <w:r w:rsidRPr="002C5C63">
        <w:rPr>
          <w:i/>
          <w:sz w:val="24"/>
        </w:rPr>
        <w:t xml:space="preserve">  </w:t>
      </w:r>
    </w:p>
    <w:p w:rsidRDefault="005B3F73" w:rsidP="00381B5E" w:rsidR="007B593F">
      <w:pPr>
        <w:jc w:val="both"/>
        <w:rPr>
          <w:sz w:val="24"/>
        </w:rPr>
      </w:pPr>
      <w:r>
        <w:rPr>
          <w:sz w:val="24"/>
        </w:rPr>
        <w:t>VI</w:t>
      </w:r>
      <w:r w:rsidR="00381B5E">
        <w:rPr>
          <w:sz w:val="24"/>
        </w:rPr>
        <w:tab/>
      </w:r>
      <w:r w:rsidR="007B593F">
        <w:rPr>
          <w:sz w:val="24"/>
        </w:rPr>
        <w:t xml:space="preserve">Pozvane osobe mogu se o prijedlogu i pisano </w:t>
      </w:r>
      <w:r w:rsidR="00FC3E6C">
        <w:rPr>
          <w:sz w:val="24"/>
        </w:rPr>
        <w:t>očitovati</w:t>
      </w:r>
      <w:r w:rsidR="007B593F">
        <w:rPr>
          <w:sz w:val="24"/>
        </w:rPr>
        <w:t xml:space="preserve"> </w:t>
      </w:r>
    </w:p>
    <w:p w:rsidRDefault="006F7455" w:rsidR="006F7455">
      <w:pPr>
        <w:ind w:firstLine="709"/>
        <w:jc w:val="both"/>
        <w:rPr>
          <w:sz w:val="24"/>
        </w:rPr>
      </w:pPr>
    </w:p>
    <w:p w:rsidRDefault="006F7455" w:rsidR="006F7455">
      <w:pPr>
        <w:jc w:val="center"/>
        <w:rPr>
          <w:sz w:val="24"/>
        </w:rPr>
      </w:pPr>
      <w:r>
        <w:rPr>
          <w:sz w:val="24"/>
        </w:rPr>
        <w:t>Obrazloženje</w:t>
      </w:r>
    </w:p>
    <w:p w:rsidRDefault="008E5F3C" w:rsidR="008E5F3C">
      <w:pPr>
        <w:jc w:val="center"/>
        <w:rPr>
          <w:sz w:val="24"/>
        </w:rPr>
      </w:pP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 xml:space="preserve">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t>Točka III. zaključka utemeljena je na odredbi članka 117. stavak 3. SZ-a</w:t>
      </w:r>
    </w:p>
    <w:p w:rsidRDefault="000A2E10" w:rsidP="000A2E10" w:rsidR="000A2E10" w:rsidRPr="00C37D39">
      <w:pPr>
        <w:ind w:firstLine="720"/>
        <w:jc w:val="both"/>
        <w:rPr>
          <w:sz w:val="24"/>
          <w:szCs w:val="24"/>
        </w:rPr>
      </w:pPr>
      <w:r>
        <w:rPr>
          <w:sz w:val="24"/>
          <w:szCs w:val="24"/>
        </w:rPr>
        <w:t>Točka IV. zaključka utemeljena je na odredbi članka 117. stavak 4. SZ-a.</w:t>
      </w:r>
      <w:r w:rsidRPr="00C37D39">
        <w:rPr>
          <w:sz w:val="24"/>
          <w:szCs w:val="24"/>
        </w:rPr>
        <w:t xml:space="preserve"> </w:t>
      </w:r>
    </w:p>
    <w:p w:rsidRDefault="000A2E10" w:rsidP="000A2E10" w:rsidR="000A2E10">
      <w:pPr>
        <w:ind w:firstLine="709"/>
        <w:jc w:val="both"/>
        <w:rPr>
          <w:sz w:val="24"/>
          <w:szCs w:val="24"/>
        </w:rPr>
      </w:pPr>
      <w:r>
        <w:rPr>
          <w:sz w:val="24"/>
          <w:szCs w:val="24"/>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0A2E10" w:rsidP="000A2E10" w:rsidR="000A2E10">
      <w:pPr>
        <w:ind w:firstLine="709"/>
        <w:jc w:val="both"/>
        <w:rPr>
          <w:sz w:val="24"/>
          <w:szCs w:val="24"/>
        </w:rPr>
      </w:pPr>
      <w:r>
        <w:rPr>
          <w:sz w:val="24"/>
          <w:szCs w:val="24"/>
        </w:rPr>
        <w:t xml:space="preserve">Kako je dakle sud donio rješenje o pokretanju prethodnog postupka, valjalo je temeljem naprijed citiranog članka 123. stavak 1. SZ-a zakazati ročište radi očitovanja  o prijedlogu za otvaranje stečajnog postupka (toč. V. zaključka) </w:t>
      </w:r>
    </w:p>
    <w:p w:rsidRDefault="000A2E10" w:rsidP="000A2E10" w:rsidR="000A2E10">
      <w:pPr>
        <w:ind w:firstLine="709"/>
        <w:jc w:val="both"/>
        <w:rPr>
          <w:sz w:val="24"/>
          <w:szCs w:val="24"/>
        </w:rPr>
      </w:pPr>
      <w:r>
        <w:rPr>
          <w:sz w:val="24"/>
          <w:szCs w:val="24"/>
        </w:rPr>
        <w:t>Prema odredbi članka 123. stavak 2. rečenica druga, pozvane osobe se o prijedlogu mogu očitovati pisano. (toč. VI zaključka)</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620D19">
        <w:rPr>
          <w:sz w:val="24"/>
        </w:rPr>
        <w:t>11</w:t>
      </w:r>
      <w:r w:rsidR="00286BC6">
        <w:rPr>
          <w:sz w:val="24"/>
        </w:rPr>
        <w:t xml:space="preserve">. </w:t>
      </w:r>
      <w:r w:rsidR="008E5F3C">
        <w:rPr>
          <w:sz w:val="24"/>
        </w:rPr>
        <w:t>srpnja</w:t>
      </w:r>
      <w:r w:rsidR="00016C56">
        <w:rPr>
          <w:sz w:val="24"/>
        </w:rPr>
        <w:t xml:space="preserve"> 201</w:t>
      </w:r>
      <w:r w:rsidR="0003670C">
        <w:rPr>
          <w:sz w:val="24"/>
        </w:rPr>
        <w:t>7</w:t>
      </w:r>
      <w:r w:rsidR="009850B8">
        <w:rPr>
          <w:sz w:val="24"/>
        </w:rPr>
        <w:t>.</w:t>
      </w: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297C45">
        <w:rPr>
          <w:sz w:val="24"/>
        </w:rPr>
        <w:t xml:space="preserve"> v.r.</w:t>
      </w: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6F7455" w:rsidR="006F7455">
      <w:pPr>
        <w:jc w:val="both"/>
        <w:rPr>
          <w:sz w:val="24"/>
        </w:rPr>
      </w:pPr>
      <w:r>
        <w:rPr>
          <w:sz w:val="24"/>
        </w:rPr>
        <w:t xml:space="preserve">Protiv </w:t>
      </w:r>
      <w:r w:rsidR="00691DBF">
        <w:rPr>
          <w:sz w:val="24"/>
        </w:rPr>
        <w:t xml:space="preserve">točke II izreke </w:t>
      </w:r>
      <w:r>
        <w:rPr>
          <w:sz w:val="24"/>
        </w:rPr>
        <w:t>ovog rješenja nije dopuštena žalba (čl</w:t>
      </w:r>
      <w:r w:rsidR="005B3F73">
        <w:rPr>
          <w:sz w:val="24"/>
        </w:rPr>
        <w:t xml:space="preserve">anak </w:t>
      </w:r>
      <w:r w:rsidR="00131E99">
        <w:rPr>
          <w:sz w:val="24"/>
        </w:rPr>
        <w:t xml:space="preserve">115.stavak 1. </w:t>
      </w:r>
      <w:r>
        <w:rPr>
          <w:sz w:val="24"/>
        </w:rPr>
        <w:t>SZ-a)</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691DBF" w:rsidR="00AD75CD">
      <w:pPr>
        <w:jc w:val="both"/>
        <w:rPr>
          <w:sz w:val="24"/>
        </w:rPr>
      </w:pPr>
      <w:r>
        <w:rPr>
          <w:sz w:val="24"/>
        </w:rPr>
        <w:t>Protiv točke I, III, IV, V dopuštena je žalba u roku od 8 dana Visokom trgovačkom sudu RH putem ovog suda u 3 primjerka.</w:t>
      </w:r>
    </w:p>
    <w:p w:rsidRDefault="002B2416" w:rsidP="00297C45" w:rsidR="002B2416">
      <w:pPr>
        <w:jc w:val="both"/>
        <w:rPr>
          <w:sz w:val="24"/>
        </w:rPr>
      </w:pPr>
    </w:p>
    <w:p w:rsidRDefault="00297C45" w:rsidP="00297C45" w:rsidR="00297C45" w:rsidRPr="00297C45">
      <w:pPr>
        <w:jc w:val="both"/>
        <w:rPr>
          <w:sz w:val="24"/>
          <w:szCs w:val="24"/>
        </w:rPr>
      </w:pPr>
    </w:p>
    <w:p w:rsidRDefault="00297C45" w:rsidP="007A1486" w:rsidR="00297C45" w:rsidRPr="00297C45">
      <w:pPr>
        <w:ind w:left="720"/>
        <w:rPr>
          <w:sz w:val="24"/>
          <w:szCs w:val="24"/>
        </w:rPr>
      </w:pPr>
      <w:r w:rsidRPr="00297C45">
        <w:rPr>
          <w:sz w:val="24"/>
          <w:szCs w:val="24"/>
        </w:rPr>
        <w:tab/>
      </w:r>
      <w:r w:rsidRPr="00297C45">
        <w:rPr>
          <w:sz w:val="24"/>
          <w:szCs w:val="24"/>
        </w:rPr>
        <w:tab/>
      </w:r>
      <w:r w:rsidRPr="00297C45">
        <w:rPr>
          <w:sz w:val="24"/>
          <w:szCs w:val="24"/>
        </w:rPr>
        <w:tab/>
      </w:r>
      <w:r w:rsidRPr="00297C45">
        <w:rPr>
          <w:sz w:val="24"/>
          <w:szCs w:val="24"/>
        </w:rPr>
        <w:tab/>
      </w:r>
      <w:r w:rsidRPr="00297C45">
        <w:rPr>
          <w:sz w:val="24"/>
          <w:szCs w:val="24"/>
        </w:rPr>
        <w:tab/>
        <w:t>Za točnost otpravka - ovlašteni službenik</w:t>
      </w:r>
    </w:p>
    <w:p w:rsidRDefault="00297C45" w:rsidP="007A1486" w:rsidR="00297C45" w:rsidRPr="00297C45">
      <w:pPr>
        <w:ind w:left="720"/>
        <w:rPr>
          <w:sz w:val="24"/>
          <w:szCs w:val="24"/>
        </w:rPr>
      </w:pPr>
      <w:r w:rsidRPr="00297C45">
        <w:rPr>
          <w:sz w:val="24"/>
          <w:szCs w:val="24"/>
        </w:rPr>
        <w:tab/>
      </w:r>
      <w:r w:rsidRPr="00297C45">
        <w:rPr>
          <w:sz w:val="24"/>
          <w:szCs w:val="24"/>
        </w:rPr>
        <w:tab/>
      </w:r>
      <w:r w:rsidRPr="00297C45">
        <w:rPr>
          <w:sz w:val="24"/>
          <w:szCs w:val="24"/>
        </w:rPr>
        <w:tab/>
      </w:r>
      <w:r w:rsidRPr="00297C45">
        <w:rPr>
          <w:sz w:val="24"/>
          <w:szCs w:val="24"/>
        </w:rPr>
        <w:tab/>
      </w:r>
      <w:r w:rsidRPr="00297C45">
        <w:rPr>
          <w:sz w:val="24"/>
          <w:szCs w:val="24"/>
        </w:rPr>
        <w:tab/>
      </w:r>
      <w:r w:rsidRPr="00297C45">
        <w:rPr>
          <w:sz w:val="24"/>
          <w:szCs w:val="24"/>
        </w:rPr>
        <w:tab/>
        <w:t xml:space="preserve">        Ivana Stampf</w:t>
      </w:r>
    </w:p>
    <w:p w:rsidRDefault="00297C45" w:rsidP="007A1486" w:rsidR="00297C45" w:rsidRPr="00297C45">
      <w:pPr>
        <w:ind w:left="720"/>
        <w:rPr>
          <w:sz w:val="24"/>
          <w:szCs w:val="24"/>
        </w:rPr>
      </w:pPr>
    </w:p>
    <w:p w:rsidRDefault="00297C45" w:rsidP="00297C45" w:rsidR="00297C45" w:rsidRPr="00297C45">
      <w:pPr>
        <w:jc w:val="both"/>
        <w:rPr>
          <w:sz w:val="24"/>
        </w:rPr>
      </w:pPr>
    </w:p>
    <w:sectPr w:rsidSect="00691DBF" w:rsidR="00297C45" w:rsidRPr="00297C45">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297C45">
      <w:rPr>
        <w:rStyle w:val="Brojstranice"/>
        <w:noProof/>
      </w:rPr>
      <w:t>2</w:t>
    </w:r>
    <w:r>
      <w:rPr>
        <w:rStyle w:val="Brojstranice"/>
      </w:rPr>
      <w:fldChar w:fldCharType="end"/>
    </w:r>
  </w:p>
  <w:p w:rsidRDefault="00630662" w:rsidR="004D2841">
    <w:pPr>
      <w:pStyle w:val="Zaglavlje"/>
      <w:jc w:val="right"/>
    </w:pPr>
    <w:r w:rsidRPr="00630662">
      <w:t xml:space="preserve">  66. St-</w:t>
    </w:r>
    <w:r w:rsidR="00FD76EF">
      <w:t>8992</w:t>
    </w:r>
    <w:r w:rsidRPr="00630662">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3670C"/>
    <w:rsid w:val="000519B3"/>
    <w:rsid w:val="0005229A"/>
    <w:rsid w:val="0005692D"/>
    <w:rsid w:val="000A2E10"/>
    <w:rsid w:val="000C63D4"/>
    <w:rsid w:val="000E7A4A"/>
    <w:rsid w:val="00113EC7"/>
    <w:rsid w:val="00131E99"/>
    <w:rsid w:val="00146898"/>
    <w:rsid w:val="001662C4"/>
    <w:rsid w:val="001A1A7F"/>
    <w:rsid w:val="001A7916"/>
    <w:rsid w:val="001B44D2"/>
    <w:rsid w:val="002431C4"/>
    <w:rsid w:val="00260A9E"/>
    <w:rsid w:val="0027671D"/>
    <w:rsid w:val="00286BC6"/>
    <w:rsid w:val="00286FBD"/>
    <w:rsid w:val="002903F5"/>
    <w:rsid w:val="00291B37"/>
    <w:rsid w:val="0029270E"/>
    <w:rsid w:val="00297C45"/>
    <w:rsid w:val="002A3523"/>
    <w:rsid w:val="002B0682"/>
    <w:rsid w:val="002B2416"/>
    <w:rsid w:val="002C5C63"/>
    <w:rsid w:val="002D0838"/>
    <w:rsid w:val="002D6659"/>
    <w:rsid w:val="002F01C6"/>
    <w:rsid w:val="00337798"/>
    <w:rsid w:val="00345677"/>
    <w:rsid w:val="00381B5E"/>
    <w:rsid w:val="00447CA1"/>
    <w:rsid w:val="00450221"/>
    <w:rsid w:val="00450676"/>
    <w:rsid w:val="00454BBA"/>
    <w:rsid w:val="00475CDF"/>
    <w:rsid w:val="00476E8D"/>
    <w:rsid w:val="00482933"/>
    <w:rsid w:val="00483785"/>
    <w:rsid w:val="00491DD7"/>
    <w:rsid w:val="004C1E6F"/>
    <w:rsid w:val="004D2841"/>
    <w:rsid w:val="004E2FD0"/>
    <w:rsid w:val="004E5FEF"/>
    <w:rsid w:val="00516616"/>
    <w:rsid w:val="00532A1B"/>
    <w:rsid w:val="0056765A"/>
    <w:rsid w:val="005B3F73"/>
    <w:rsid w:val="005B5A8A"/>
    <w:rsid w:val="005B5C24"/>
    <w:rsid w:val="005C5E15"/>
    <w:rsid w:val="005E34A3"/>
    <w:rsid w:val="005E7C1A"/>
    <w:rsid w:val="00601987"/>
    <w:rsid w:val="00615A8B"/>
    <w:rsid w:val="00620D19"/>
    <w:rsid w:val="00623484"/>
    <w:rsid w:val="00626395"/>
    <w:rsid w:val="00630662"/>
    <w:rsid w:val="00643F69"/>
    <w:rsid w:val="00691DBF"/>
    <w:rsid w:val="006B7292"/>
    <w:rsid w:val="006C36E6"/>
    <w:rsid w:val="006C7E17"/>
    <w:rsid w:val="006D7A0F"/>
    <w:rsid w:val="006F46EA"/>
    <w:rsid w:val="006F7455"/>
    <w:rsid w:val="0075681B"/>
    <w:rsid w:val="007B593F"/>
    <w:rsid w:val="008332A4"/>
    <w:rsid w:val="008366A0"/>
    <w:rsid w:val="00851934"/>
    <w:rsid w:val="0085270F"/>
    <w:rsid w:val="00876285"/>
    <w:rsid w:val="00881C02"/>
    <w:rsid w:val="008B582E"/>
    <w:rsid w:val="008B72BC"/>
    <w:rsid w:val="008E5F3C"/>
    <w:rsid w:val="008E6A96"/>
    <w:rsid w:val="009026BB"/>
    <w:rsid w:val="009128F5"/>
    <w:rsid w:val="00923121"/>
    <w:rsid w:val="00947FB7"/>
    <w:rsid w:val="009850B8"/>
    <w:rsid w:val="009A4B77"/>
    <w:rsid w:val="00A110D0"/>
    <w:rsid w:val="00A15AB7"/>
    <w:rsid w:val="00A2280A"/>
    <w:rsid w:val="00A44A71"/>
    <w:rsid w:val="00A6313F"/>
    <w:rsid w:val="00A80EB3"/>
    <w:rsid w:val="00A828C1"/>
    <w:rsid w:val="00A90C82"/>
    <w:rsid w:val="00A96A8D"/>
    <w:rsid w:val="00AD3398"/>
    <w:rsid w:val="00AD75CD"/>
    <w:rsid w:val="00AF4C01"/>
    <w:rsid w:val="00B01169"/>
    <w:rsid w:val="00B14D42"/>
    <w:rsid w:val="00B32E61"/>
    <w:rsid w:val="00B35218"/>
    <w:rsid w:val="00B844BF"/>
    <w:rsid w:val="00B93B9A"/>
    <w:rsid w:val="00BA1DFD"/>
    <w:rsid w:val="00BC4571"/>
    <w:rsid w:val="00C356A1"/>
    <w:rsid w:val="00C75751"/>
    <w:rsid w:val="00CC43BC"/>
    <w:rsid w:val="00CC7D07"/>
    <w:rsid w:val="00CE3890"/>
    <w:rsid w:val="00CE3B7D"/>
    <w:rsid w:val="00CE4F52"/>
    <w:rsid w:val="00CF41C1"/>
    <w:rsid w:val="00D10A4F"/>
    <w:rsid w:val="00D31451"/>
    <w:rsid w:val="00D448E9"/>
    <w:rsid w:val="00D44D63"/>
    <w:rsid w:val="00D60187"/>
    <w:rsid w:val="00D60476"/>
    <w:rsid w:val="00D768E5"/>
    <w:rsid w:val="00D959BC"/>
    <w:rsid w:val="00DA5FA3"/>
    <w:rsid w:val="00DD67BA"/>
    <w:rsid w:val="00DE479D"/>
    <w:rsid w:val="00E200B4"/>
    <w:rsid w:val="00E64D32"/>
    <w:rsid w:val="00E815AE"/>
    <w:rsid w:val="00E81CC4"/>
    <w:rsid w:val="00E94EF5"/>
    <w:rsid w:val="00EC12B1"/>
    <w:rsid w:val="00EC1564"/>
    <w:rsid w:val="00EE1DF4"/>
    <w:rsid w:val="00F3761C"/>
    <w:rsid w:val="00F42A90"/>
    <w:rsid w:val="00F46005"/>
    <w:rsid w:val="00F5779C"/>
    <w:rsid w:val="00F71AC5"/>
    <w:rsid w:val="00F83060"/>
    <w:rsid w:val="00FC3E6C"/>
    <w:rsid w:val="00FC400B"/>
    <w:rsid w:val="00FD0250"/>
    <w:rsid w:val="00FD76E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srpnja 2017.</izvorni_sadrzaj>
    <derivirana_varijabla naziv="DomainObject.DatumDonosenjaOdluke_1">11.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8992</izvorni_sadrzaj>
    <derivirana_varijabla naziv="DomainObject.Predmet.Broj_1">8992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prosinca 2015.</izvorni_sadrzaj>
    <derivirana_varijabla naziv="DomainObject.Predmet.DatumOsnivanja_1">28.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St-8992/2015</izvorni_sadrzaj>
    <derivirana_varijabla naziv="DomainObject.Predmet.OznakaBroj_1">St-8992/2015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CESIUS d.o.o.</izvorni_sadrzaj>
    <derivirana_varijabla naziv="DomainObject.Predmet.ProtustrankaFormated_1">  CESIUS d.o.o.</derivirana_varijabla>
  </DomainObject.Predmet.ProtustrankaFormated>
  <DomainObject.Predmet.ProtustrankaFormatedOIB>
    <izvorni_sadrzaj>  CESIUS d.o.o., OIB 86984794358</izvorni_sadrzaj>
    <derivirana_varijabla naziv="DomainObject.Predmet.ProtustrankaFormatedOIB_1">  CESIUS d.o.o., OIB 86984794358</derivirana_varijabla>
  </DomainObject.Predmet.ProtustrankaFormatedOIB>
  <DomainObject.Predmet.ProtustrankaFormatedWithAdress>
    <izvorni_sadrzaj> CESIUS d.o.o., Vijenac Frane Gotovca 11, 10000 Zagreb</izvorni_sadrzaj>
    <derivirana_varijabla naziv="DomainObject.Predmet.ProtustrankaFormatedWithAdress_1"> CESIUS d.o.o., Vijenac Frane Gotovca 11, 10000 Zagreb</derivirana_varijabla>
  </DomainObject.Predmet.ProtustrankaFormatedWithAdress>
  <DomainObject.Predmet.ProtustrankaFormatedWithAdressOIB>
    <izvorni_sadrzaj> CESIUS d.o.o., OIB 86984794358, Vijenac Frane Gotovca 11, 10000 Zagreb</izvorni_sadrzaj>
    <derivirana_varijabla naziv="DomainObject.Predmet.ProtustrankaFormatedWithAdressOIB_1"> CESIUS d.o.o., OIB 86984794358, Vijenac Frane Gotovca 11, 10000 Zagreb</derivirana_varijabla>
  </DomainObject.Predmet.ProtustrankaFormatedWithAdressOIB>
  <DomainObject.Predmet.ProtustrankaWithAdress>
    <izvorni_sadrzaj>CESIUS d.o.o. Vijenac Frane Gotovca 11, 10000 Zagreb</izvorni_sadrzaj>
    <derivirana_varijabla naziv="DomainObject.Predmet.ProtustrankaWithAdress_1">CESIUS d.o.o. Vijenac Frane Gotovca 11, 10000 Zagreb</derivirana_varijabla>
  </DomainObject.Predmet.ProtustrankaWithAdress>
  <DomainObject.Predmet.ProtustrankaWithAdressOIB>
    <izvorni_sadrzaj>CESIUS d.o.o., OIB 86984794358, Vijenac Frane Gotovca 11, 10000 Zagreb</izvorni_sadrzaj>
    <derivirana_varijabla naziv="DomainObject.Predmet.ProtustrankaWithAdressOIB_1">CESIUS d.o.o., OIB 86984794358, Vijenac Frane Gotovca 11, 10000 Zagreb</derivirana_varijabla>
  </DomainObject.Predmet.ProtustrankaWithAdressOIB>
  <DomainObject.Predmet.ProtustrankaNazivFormated>
    <izvorni_sadrzaj>CESIUS d.o.o.</izvorni_sadrzaj>
    <derivirana_varijabla naziv="DomainObject.Predmet.ProtustrankaNazivFormated_1">CESIUS d.o.o.</derivirana_varijabla>
  </DomainObject.Predmet.ProtustrankaNazivFormated>
  <DomainObject.Predmet.ProtustrankaNazivFormatedOIB>
    <izvorni_sadrzaj>CESIUS d.o.o., OIB 86984794358</izvorni_sadrzaj>
    <derivirana_varijabla naziv="DomainObject.Predmet.ProtustrankaNazivFormatedOIB_1">CESIUS d.o.o., OIB 86984794358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10000 Zagreb</izvorni_sadrzaj>
    <derivirana_varijabla naziv="DomainObject.Predmet.StrankaFormatedWithAdress_1"> FINA Regionalni centar Zagreb, Trg svibanjskih žrtava 1995. br., 10000 Zagreb</derivirana_varijabla>
  </DomainObject.Predmet.StrankaFormatedWithAdress>
  <DomainObject.Predmet.StrankaFormatedWithAdressOIB>
    <izvorni_sadrzaj> FINA Regionalni centar Zagreb, OIB 85821130368, Trg svibanjskih žrtava 1995. br., 10000 Zagreb</izvorni_sadrzaj>
    <derivirana_varijabla naziv="DomainObject.Predmet.StrankaFormatedWithAdressOIB_1"> FINA Regionalni centar Zagreb, OIB 85821130368, Trg svibanjskih žrtava 1995. br., 10000 Zagreb</derivirana_varijabla>
  </DomainObject.Predmet.StrankaFormatedWithAdressOIB>
  <DomainObject.Predmet.StrankaWithAdress>
    <izvorni_sadrzaj>FINA Regionalni centar Zagreb Trg svibanjskih žrtava 1995. br.,10000 Zagreb</izvorni_sadrzaj>
    <derivirana_varijabla naziv="DomainObject.Predmet.StrankaWithAdress_1">FINA Regionalni centar Zagreb Trg svibanjskih žrtava 1995. br.,10000 Zagreb</derivirana_varijabla>
  </DomainObject.Predmet.StrankaWithAdress>
  <DomainObject.Predmet.StrankaWithAdressOIB>
    <izvorni_sadrzaj>FINA Regionalni centar Zagreb, OIB 85821130368, Trg svibanjskih žrtava 1995. br.,10000 Zagreb</izvorni_sadrzaj>
    <derivirana_varijabla naziv="DomainObject.Predmet.StrankaWithAdressOIB_1">FINA Regionalni centar Zagreb, OIB 85821130368, Trg svibanjskih žrtava 1995. br.,10000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10000 Zagreb</item>
    </izvorni_sadrzaj>
    <derivirana_varijabla naziv="DomainObject.Predmet.StrankaListFormatedWithAdress_1">
      <item>FINA Regionalni centar Zagreb, Trg svibanjskih žrtava 1995. br., 10000 Zagreb</item>
    </derivirana_varijabla>
  </DomainObject.Predmet.StrankaListFormatedWithAdress>
  <DomainObject.Predmet.StrankaListFormatedWithAdressOIB>
    <izvorni_sadrzaj>
      <item>FINA Regionalni centar Zagreb, OIB 85821130368, Trg svibanjskih žrtava 1995. br., 10000 Zagreb</item>
    </izvorni_sadrzaj>
    <derivirana_varijabla naziv="DomainObject.Predmet.StrankaListFormatedWithAdressOIB_1">
      <item>FINA Regionalni centar Zagreb, OIB 85821130368, Trg svibanjskih žrtava 1995. br.,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CESIUS d.o.o.</item>
    </izvorni_sadrzaj>
    <derivirana_varijabla naziv="DomainObject.Predmet.ProtuStrankaListFormated_1">
      <item>CESIUS d.o.o.</item>
    </derivirana_varijabla>
  </DomainObject.Predmet.ProtuStrankaListFormated>
  <DomainObject.Predmet.ProtuStrankaListFormatedOIB>
    <izvorni_sadrzaj>
      <item>CESIUS d.o.o., OIB 86984794358</item>
    </izvorni_sadrzaj>
    <derivirana_varijabla naziv="DomainObject.Predmet.ProtuStrankaListFormatedOIB_1">
      <item>CESIUS d.o.o., OIB 86984794358</item>
    </derivirana_varijabla>
  </DomainObject.Predmet.ProtuStrankaListFormatedOIB>
  <DomainObject.Predmet.ProtuStrankaListFormatedWithAdress>
    <izvorni_sadrzaj>
      <item>CESIUS d.o.o., Vijenac Frane Gotovca 11, 10000 Zagreb</item>
    </izvorni_sadrzaj>
    <derivirana_varijabla naziv="DomainObject.Predmet.ProtuStrankaListFormatedWithAdress_1">
      <item>CESIUS d.o.o., Vijenac Frane Gotovca 11, 10000 Zagreb</item>
    </derivirana_varijabla>
  </DomainObject.Predmet.ProtuStrankaListFormatedWithAdress>
  <DomainObject.Predmet.ProtuStrankaListFormatedWithAdressOIB>
    <izvorni_sadrzaj>
      <item>CESIUS d.o.o., OIB 86984794358, Vijenac Frane Gotovca 11, 10000 Zagreb</item>
    </izvorni_sadrzaj>
    <derivirana_varijabla naziv="DomainObject.Predmet.ProtuStrankaListFormatedWithAdressOIB_1">
      <item>CESIUS d.o.o., OIB 86984794358, Vijenac Frane Gotovca 11, 10000 Zagreb</item>
    </derivirana_varijabla>
  </DomainObject.Predmet.ProtuStrankaListFormatedWithAdressOIB>
  <DomainObject.Predmet.ProtuStrankaListNazivFormated>
    <izvorni_sadrzaj>
      <item>CESIUS d.o.o.</item>
    </izvorni_sadrzaj>
    <derivirana_varijabla naziv="DomainObject.Predmet.ProtuStrankaListNazivFormated_1">
      <item>CESIUS d.o.o.</item>
    </derivirana_varijabla>
  </DomainObject.Predmet.ProtuStrankaListNazivFormated>
  <DomainObject.Predmet.ProtuStrankaListNazivFormatedOIB>
    <izvorni_sadrzaj>
      <item>CESIUS d.o.o., OIB 86984794358</item>
    </izvorni_sadrzaj>
    <derivirana_varijabla naziv="DomainObject.Predmet.ProtuStrankaListNazivFormatedOIB_1">
      <item>CESIUS d.o.o., OIB 86984794358</item>
    </derivirana_varijabla>
  </DomainObject.Predmet.ProtuStrankaListNazivFormatedOIB>
  <DomainObject.Predmet.OstaliListFormated>
    <izvorni_sadrzaj>
      <item>Zoran Tomić</item>
      <item>ĐURĐA DRAGOVIĆ</item>
    </izvorni_sadrzaj>
    <derivirana_varijabla naziv="DomainObject.Predmet.OstaliListFormated_1">
      <item>Zoran Tomić</item>
      <item>ĐURĐA DRAGOVIĆ</item>
    </derivirana_varijabla>
  </DomainObject.Predmet.OstaliListFormated>
  <DomainObject.Predmet.OstaliListFormatedOIB>
    <izvorni_sadrzaj>
      <item>Zoran Tomić, OIB 04863905691</item>
      <item>ĐURĐA DRAGOVIĆ, OIB 90124243686</item>
    </izvorni_sadrzaj>
    <derivirana_varijabla naziv="DomainObject.Predmet.OstaliListFormatedOIB_1">
      <item>Zoran Tomić, OIB 04863905691</item>
      <item>ĐURĐA DRAGOVIĆ, OIB 90124243686</item>
    </derivirana_varijabla>
  </DomainObject.Predmet.OstaliListFormatedOIB>
  <DomainObject.Predmet.OstaliListFormatedWithAdress>
    <izvorni_sadrzaj>
      <item>Zoran Tomić, Ulica Matka Baštijana 54, 10000 Zagreb</item>
      <item>ĐURĐA DRAGOVIĆ, Hercegovačka 35, 10410 Gradići</item>
    </izvorni_sadrzaj>
    <derivirana_varijabla naziv="DomainObject.Predmet.OstaliListFormatedWithAdress_1">
      <item>Zoran Tomić, Ulica Matka Baštijana 54, 10000 Zagreb</item>
      <item>ĐURĐA DRAGOVIĆ, Hercegovačka 35, 10410 Gradići</item>
    </derivirana_varijabla>
  </DomainObject.Predmet.OstaliListFormatedWithAdress>
  <DomainObject.Predmet.OstaliListFormatedWithAdressOIB>
    <izvorni_sadrzaj>
      <item>Zoran Tomić, OIB 04863905691, Ulica Matka Baštijana 54, 10000 Zagreb</item>
      <item>ĐURĐA DRAGOVIĆ, OIB 90124243686, Hercegovačka 35, 10410 Gradići</item>
    </izvorni_sadrzaj>
    <derivirana_varijabla naziv="DomainObject.Predmet.OstaliListFormatedWithAdressOIB_1">
      <item>Zoran Tomić, OIB 04863905691, Ulica Matka Baštijana 54, 10000 Zagreb</item>
      <item>ĐURĐA DRAGOVIĆ, OIB 90124243686, Hercegovačka 35, 10410 Gradići</item>
    </derivirana_varijabla>
  </DomainObject.Predmet.OstaliListFormatedWithAdressOIB>
  <DomainObject.Predmet.OstaliListNazivFormated>
    <izvorni_sadrzaj>
      <item>Zoran Tomić</item>
      <item>ĐURĐA DRAGOVIĆ</item>
    </izvorni_sadrzaj>
    <derivirana_varijabla naziv="DomainObject.Predmet.OstaliListNazivFormated_1">
      <item>Zoran Tomić</item>
      <item>ĐURĐA DRAGOVIĆ</item>
    </derivirana_varijabla>
  </DomainObject.Predmet.OstaliListNazivFormated>
  <DomainObject.Predmet.OstaliListNazivFormatedOIB>
    <izvorni_sadrzaj>
      <item>Zoran Tomić, OIB 04863905691</item>
      <item>ĐURĐA DRAGOVIĆ, OIB 90124243686</item>
    </izvorni_sadrzaj>
    <derivirana_varijabla naziv="DomainObject.Predmet.OstaliListNazivFormatedOIB_1">
      <item>Zoran Tomić, OIB 04863905691</item>
      <item>ĐURĐA DRAGOVIĆ, OIB 90124243686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srpnja 2017.</izvorni_sadrzaj>
    <derivirana_varijabla naziv="DomainObject.Datum_1">11. srpnja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CESIUS d.o.o.</izvorni_sadrzaj>
    <derivirana_varijabla naziv="DomainObject.Predmet.ProtustrankaIDrugi_1">CESIUS d.o.o.</derivirana_varijabla>
  </DomainObject.Predmet.ProtustrankaIDrugi>
  <DomainObject.Predmet.StrankaIDrugiAdressOIB>
    <izvorni_sadrzaj>FINA Regionalni centar Zagreb, OIB 85821130368, Trg svibanjskih žrtava 1995. br., 10000 Zagreb</izvorni_sadrzaj>
    <derivirana_varijabla naziv="DomainObject.Predmet.StrankaIDrugiAdressOIB_1">FINA Regionalni centar Zagreb, OIB 85821130368, Trg svibanjskih žrtava 1995. br., 10000 Zagreb</derivirana_varijabla>
  </DomainObject.Predmet.StrankaIDrugiAdressOIB>
  <DomainObject.Predmet.ProtustrankaIDrugiAdressOIB>
    <izvorni_sadrzaj>CESIUS d.o.o., OIB 86984794358, Vijenac Frane Gotovca 11, 10000 Zagreb</izvorni_sadrzaj>
    <derivirana_varijabla naziv="DomainObject.Predmet.ProtustrankaIDrugiAdressOIB_1">CESIUS d.o.o., OIB 86984794358, Vijenac Frane Gotovca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CESIUS d.o.o.</item>
      <item>Zoran Tomić</item>
      <item>ĐURĐA DRAGOVIĆ</item>
    </izvorni_sadrzaj>
    <derivirana_varijabla naziv="DomainObject.Predmet.SudioniciListNaziv_1">
      <item>FINA Regionalni centar Zagreb</item>
      <item>CESIUS d.o.o.</item>
      <item>Zoran Tomić</item>
      <item>ĐURĐA DRAGOVIĆ</item>
    </derivirana_varijabla>
  </DomainObject.Predmet.SudioniciListNaziv>
  <DomainObject.Predmet.SudioniciListAdressOIB>
    <izvorni_sadrzaj>
      <item>FINA Regionalni centar Zagreb, OIB 85821130368, Trg svibanjskih žrtava 1995. br.,10000 Zagreb</item>
      <item>CESIUS d.o.o., OIB 86984794358, Vijenac Frane Gotovca 11,10000 Zagreb</item>
      <item>Zoran Tomić, OIB 04863905691, Ulica Matka Baštijana 54,10000 Zagreb</item>
      <item>ĐURĐA DRAGOVIĆ, OIB 90124243686, Hercegovačka 35,10410 Gradići</item>
    </izvorni_sadrzaj>
    <derivirana_varijabla naziv="DomainObject.Predmet.SudioniciListAdressOIB_1">
      <item>FINA Regionalni centar Zagreb, OIB 85821130368, Trg svibanjskih žrtava 1995. br.,10000 Zagreb</item>
      <item>CESIUS d.o.o., OIB 86984794358, Vijenac Frane Gotovca 11,10000 Zagreb</item>
      <item>Zoran Tomić, OIB 04863905691, Ulica Matka Baštijana 54,10000 Zagreb</item>
      <item>ĐURĐA DRAGOVIĆ, OIB 90124243686, Hercegovačka 35,10410 Gradići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86984794358</item>
      <item>, OIB 04863905691</item>
      <item>, OIB 90124243686</item>
    </izvorni_sadrzaj>
    <derivirana_varijabla naziv="DomainObject.Predmet.SudioniciListNazivOIB_1">
      <item>, OIB 85821130368</item>
      <item>, OIB 86984794358</item>
      <item>, OIB 04863905691</item>
      <item>, OIB 90124243686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Petanjek, OIB 65439233259, Zemljakova 13 Zagreb</item>
    </izvorni_sadrzaj>
    <derivirana_varijabla naziv="DomainObject.Predmet.StecajniUpraviteljiListAddressOIB_1">
      <item>Branko Petanjek, OIB 65439233259, Zemljakova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418857C-195B-4442-98F5-6E39AE670F9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742</properties:Words>
  <properties:Characters>4054</properties:Characters>
  <properties:Lines>97</properties:Lines>
  <properties:Paragraphs>42</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4862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2017-07-10T11:40:00Z</dcterms:created>
  <dc:creator>Unknown</dc:creator>
  <cp:lastModifiedBy>Ivana Stampf</cp:lastModifiedBy>
  <cp:lastPrinted>2015-12-10T09:02:00Z</cp:lastPrinted>
  <dcterms:modified xmlns:xsi="http://www.w3.org/2001/XMLSchema-instance" xsi:type="dcterms:W3CDTF">2017-07-11T06:16:00Z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