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01bad" w14:paraId="e901bad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775E5C">
        <w:rPr>
          <w:sz w:val="22"/>
          <w:szCs w:val="22"/>
        </w:rPr>
        <w:t>89</w:t>
      </w:r>
      <w:r w:rsidR="00F944C0">
        <w:rPr>
          <w:sz w:val="22"/>
          <w:szCs w:val="22"/>
        </w:rPr>
        <w:t>/16-4</w:t>
      </w:r>
      <w:r w:rsidR="002342CC" w:rsidRPr="002342CC">
        <w:rPr>
          <w:sz w:val="22"/>
          <w:szCs w:val="22"/>
        </w:rPr>
        <w:t xml:space="preserve">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C35992" w:rsidP="00595ED5" w:rsidR="00595ED5" w:rsidRPr="005A484A">
      <w:pPr>
        <w:jc w:val="both"/>
      </w:pPr>
      <w:r w:rsidRPr="00C35992">
        <w:t>VELMUR d.o.o. za unutarnju i vanjsku trgovinu, Osijek, Vukovarska 124, MBS: 030038365, OIB: 18129906274,</w:t>
      </w:r>
      <w:r>
        <w:t xml:space="preserve"> </w:t>
      </w:r>
      <w:r w:rsidR="00595ED5" w:rsidRPr="005A484A">
        <w:t>dana 1</w:t>
      </w:r>
      <w:r w:rsidR="00365E54">
        <w:t>6</w:t>
      </w:r>
      <w:r w:rsidR="00595ED5" w:rsidRPr="005A484A">
        <w:t xml:space="preserve">. lipnja 2016.  </w:t>
      </w:r>
    </w:p>
    <w:p w:rsidRDefault="00595ED5" w:rsidP="00595ED5" w:rsidR="00595ED5" w:rsidRPr="005A484A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C35992" w:rsidR="00C02BA6">
      <w:pPr>
        <w:pStyle w:val="Odlomakpopisa"/>
        <w:numPr>
          <w:ilvl w:val="0"/>
          <w:numId w:val="5"/>
        </w:numPr>
        <w:jc w:val="both"/>
      </w:pPr>
      <w:r w:rsidRPr="00F32DB5">
        <w:rPr>
          <w:bCs/>
        </w:rPr>
        <w:t xml:space="preserve"> OTVARA SE stečajni postupak nad dužnikom</w:t>
      </w:r>
      <w:r w:rsidRPr="002342CC">
        <w:t xml:space="preserve"> </w:t>
      </w:r>
      <w:r w:rsidR="00C35992" w:rsidRPr="00C35992">
        <w:t>VELMUR d.o.o. za unutarnju i vanjsku trgovinu, Osijek, Vukovarska 124, M</w:t>
      </w:r>
      <w:r w:rsidR="00C35992">
        <w:t>BS: 030038365, OIB: 18129906274</w:t>
      </w:r>
      <w:r w:rsidR="00365E54">
        <w:t>.</w:t>
      </w:r>
    </w:p>
    <w:p w:rsidRDefault="00F32DB5" w:rsidP="00F32DB5" w:rsidR="00F32DB5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E72EEA">
        <w:t xml:space="preserve">David Jakovljević iz Sesveta, Kašinska 7, OIB 63014812654.    </w:t>
      </w:r>
      <w:r w:rsidR="00C521F0">
        <w:rPr>
          <w:b/>
        </w:rPr>
        <w:t xml:space="preserve">                                 </w:t>
      </w:r>
      <w:r w:rsidR="00DF0F5B">
        <w:t xml:space="preserve">   </w:t>
      </w:r>
    </w:p>
    <w:p w:rsidRDefault="008C4A50" w:rsidP="008C4A50" w:rsidR="008C4A50" w:rsidRPr="002342CC">
      <w:pPr>
        <w:ind w:left="851"/>
        <w:jc w:val="both"/>
      </w:pPr>
    </w:p>
    <w:p w:rsidRDefault="008C4A50" w:rsidP="008C2B68" w:rsidR="00365E54" w:rsidRPr="00365E54">
      <w:pPr>
        <w:pStyle w:val="Odlomakpopisa"/>
        <w:numPr>
          <w:ilvl w:val="0"/>
          <w:numId w:val="5"/>
        </w:numPr>
        <w:jc w:val="both"/>
        <w:rPr>
          <w:bCs/>
        </w:rPr>
      </w:pPr>
      <w:r w:rsidRPr="00C35992">
        <w:rPr>
          <w:bCs/>
        </w:rPr>
        <w:t xml:space="preserve">ZAKLJUČUJE SE stečajni postupak nad dužnikom </w:t>
      </w:r>
      <w:r w:rsidR="00C35992" w:rsidRPr="00C35992">
        <w:rPr>
          <w:bCs/>
        </w:rPr>
        <w:t>VELMUR d.o.o. za unutarnju i vanjsku trgovinu, Osijek, Vukovarska 124, M</w:t>
      </w:r>
      <w:r w:rsidR="00C35992">
        <w:rPr>
          <w:bCs/>
        </w:rPr>
        <w:t>BS: 030038365, OIB: 18129906274.</w:t>
      </w:r>
    </w:p>
    <w:p w:rsidRDefault="00365E54" w:rsidP="00C35992" w:rsidR="00365E54" w:rsidRPr="00365E54">
      <w:pPr>
        <w:pStyle w:val="Odlomakpopisa"/>
        <w:ind w:left="1500"/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C97B01">
      <w:pPr>
        <w:jc w:val="both"/>
      </w:pPr>
      <w:r w:rsidRPr="002342CC">
        <w:t xml:space="preserve">             Financijska agencija Regionalni centar Osijek, Podružnica Osijek podnijela je dana </w:t>
      </w:r>
      <w:r w:rsidR="00C35992">
        <w:t>13</w:t>
      </w:r>
      <w:r w:rsidR="00DF3709" w:rsidRPr="00F66A43">
        <w:t xml:space="preserve">. siječnja 2016. zaprimljenog kod ovog suda </w:t>
      </w:r>
      <w:r w:rsidR="00F32DB5">
        <w:t>1</w:t>
      </w:r>
      <w:r w:rsidR="00C35992">
        <w:t>4</w:t>
      </w:r>
      <w:r w:rsidR="00F66A43" w:rsidRPr="00F66A43">
        <w:t>.</w:t>
      </w:r>
      <w:r w:rsidR="00DF3709" w:rsidRPr="00F66A43">
        <w:t xml:space="preserve">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C35992" w:rsidRPr="00C35992">
        <w:t>VELMUR d.o.o. za unutarnju i vanjsku trgovinu, Osijek, Vukovarska 124, M</w:t>
      </w:r>
      <w:r w:rsidR="00C35992">
        <w:t xml:space="preserve">BS: 030038365, OIB: 18129906274. </w:t>
      </w:r>
    </w:p>
    <w:p w:rsidRDefault="00C35992" w:rsidP="008C4A50" w:rsidR="00C35992">
      <w:pPr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</w:t>
      </w:r>
      <w:r w:rsidRPr="002342CC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B007C">
        <w:t xml:space="preserve">20. siječnja </w:t>
      </w:r>
      <w:r w:rsidR="00BC3E82" w:rsidRPr="00F66A4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5A484A">
        <w:t>St-</w:t>
      </w:r>
      <w:r w:rsidR="008C367B">
        <w:t>89</w:t>
      </w:r>
      <w:r w:rsidR="00C97B01">
        <w:t xml:space="preserve">/16-3 </w:t>
      </w:r>
      <w:r w:rsidR="005A484A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5A484A">
      <w:pPr>
        <w:pStyle w:val="Tijeloteksta"/>
        <w:jc w:val="center"/>
      </w:pPr>
      <w:r w:rsidRPr="005A484A">
        <w:t xml:space="preserve">U Osijeku </w:t>
      </w:r>
      <w:r w:rsidR="00595ED5" w:rsidRPr="005A484A">
        <w:t>1</w:t>
      </w:r>
      <w:r w:rsidR="00C97B01">
        <w:t>6</w:t>
      </w:r>
      <w:r w:rsidR="00595ED5" w:rsidRPr="005A484A">
        <w:t>. lip</w:t>
      </w:r>
      <w:r w:rsidR="00C97B01">
        <w:t>anj</w:t>
      </w:r>
      <w:r w:rsidR="00595ED5" w:rsidRPr="005A484A">
        <w:t xml:space="preserve">  2016.                       </w:t>
      </w:r>
    </w:p>
    <w:p w:rsidRDefault="00E6345F" w:rsidP="009B2C2E" w:rsidR="00E6345F"/>
    <w:p w:rsidRDefault="00E72EEA" w:rsidP="00E72EEA" w:rsidR="00E72EEA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E72EEA" w:rsidP="00E72EEA" w:rsidR="00E72EEA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E72EEA" w:rsidP="00E72EEA" w:rsidR="00E72EEA">
      <w:pPr>
        <w:pStyle w:val="Tijeloteksta"/>
        <w:jc w:val="left"/>
      </w:pPr>
    </w:p>
    <w:p w:rsidRDefault="00E72EEA" w:rsidP="00E72EEA" w:rsidR="00E72EEA">
      <w:pPr>
        <w:pStyle w:val="Tijeloteksta"/>
        <w:jc w:val="left"/>
      </w:pPr>
    </w:p>
    <w:p w:rsidRDefault="00E72EEA" w:rsidP="00E72EEA" w:rsidR="00E72EEA">
      <w:pPr>
        <w:pStyle w:val="Tijeloteksta"/>
        <w:jc w:val="left"/>
      </w:pPr>
    </w:p>
    <w:p w:rsidRDefault="00E72EEA" w:rsidP="00E72EEA" w:rsidR="00E72EEA">
      <w:pPr>
        <w:pStyle w:val="Tijeloteksta"/>
        <w:jc w:val="left"/>
      </w:pPr>
      <w:r>
        <w:t>UPUTA O PRAVNOM LIJEKU:</w:t>
      </w:r>
    </w:p>
    <w:p w:rsidRDefault="00E72EEA" w:rsidP="00E72EEA" w:rsidR="00E72EE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72EEA" w:rsidP="00E72EEA" w:rsidR="00E72EEA">
      <w:pPr>
        <w:pStyle w:val="Tijeloteksta"/>
        <w:jc w:val="left"/>
      </w:pPr>
    </w:p>
    <w:p w:rsidRDefault="00E72EEA" w:rsidP="00E72EEA" w:rsidR="00E72EEA">
      <w:pPr>
        <w:pStyle w:val="Tijeloteksta"/>
        <w:jc w:val="left"/>
      </w:pPr>
    </w:p>
    <w:p w:rsidRDefault="00E72EEA" w:rsidP="00E72EEA" w:rsidR="00E72EEA">
      <w:pPr>
        <w:pStyle w:val="Tijeloteksta"/>
        <w:jc w:val="left"/>
      </w:pPr>
      <w:r>
        <w:t>DNA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E72EEA" w:rsidP="00E72EEA" w:rsidR="00E72EEA">
      <w:pPr>
        <w:pStyle w:val="Tijeloteksta"/>
        <w:numPr>
          <w:ilvl w:val="0"/>
          <w:numId w:val="2"/>
        </w:numPr>
        <w:jc w:val="left"/>
      </w:pPr>
      <w:r>
        <w:t>K 16.07.</w:t>
      </w:r>
    </w:p>
    <w:p w:rsidRDefault="00E72EEA" w:rsidP="00E72EEA" w:rsidR="00E72EEA"/>
    <w:p w:rsidRDefault="00E72EEA" w:rsidP="009B2C2E" w:rsidR="00E72EEA"/>
    <w:p w:rsidRDefault="00EC6FCF" w:rsidP="009B2C2E" w:rsidR="00EC6FCF"/>
    <w:p w:rsidRDefault="00EC6FCF" w:rsidP="009B2C2E" w:rsidR="00EC6FCF"/>
    <w:p w:rsidRDefault="00EC6FCF" w:rsidP="009B2C2E" w:rsidR="00EC6FCF"/>
    <w:p w:rsidRDefault="00EC6FCF" w:rsidP="009B2C2E" w:rsidR="00EC6FCF"/>
    <w:p w:rsidRDefault="00655755" w:rsidP="00E72EEA" w:rsidR="00655755">
      <w:pPr>
        <w:pStyle w:val="Tijeloteksta"/>
      </w:pPr>
    </w:p>
    <w:sectPr w:rsidSect="00CA7DA3" w:rsidR="00655755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61B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6B007C">
    <w:pPr>
      <w:jc w:val="right"/>
    </w:pPr>
    <w:r w:rsidRPr="00344D0B">
      <w:rPr>
        <w:b/>
      </w:rPr>
      <w:t xml:space="preserve">           </w:t>
    </w:r>
    <w:r w:rsidR="00595ED5" w:rsidRPr="006B007C">
      <w:rPr>
        <w:sz w:val="22"/>
        <w:szCs w:val="22"/>
      </w:rPr>
      <w:t>3 St-</w:t>
    </w:r>
    <w:r w:rsidR="008C367B">
      <w:rPr>
        <w:sz w:val="22"/>
        <w:szCs w:val="22"/>
      </w:rPr>
      <w:t>89/16-</w:t>
    </w:r>
    <w:r w:rsidR="006B007C" w:rsidRPr="006B007C">
      <w:rPr>
        <w:sz w:val="22"/>
        <w:szCs w:val="22"/>
      </w:rPr>
      <w:t xml:space="preserve">4   </w:t>
    </w:r>
    <w:r w:rsidR="005A484A" w:rsidRPr="006B007C">
      <w:rPr>
        <w:sz w:val="22"/>
        <w:szCs w:val="22"/>
      </w:rPr>
      <w:t xml:space="preserve">       </w:t>
    </w:r>
    <w:r w:rsidR="00595ED5" w:rsidRPr="006B007C">
      <w:rPr>
        <w:sz w:val="22"/>
        <w:szCs w:val="22"/>
      </w:rPr>
      <w:t xml:space="preserve"> </w:t>
    </w:r>
    <w:r w:rsidRPr="006B007C"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320F3B"/>
    <w:rsid w:val="0033604D"/>
    <w:rsid w:val="00344D0B"/>
    <w:rsid w:val="00365E54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D461B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A484A"/>
    <w:rsid w:val="005F757E"/>
    <w:rsid w:val="00617B3C"/>
    <w:rsid w:val="00634A00"/>
    <w:rsid w:val="00642B53"/>
    <w:rsid w:val="00655755"/>
    <w:rsid w:val="00690DCA"/>
    <w:rsid w:val="006B007C"/>
    <w:rsid w:val="006D244D"/>
    <w:rsid w:val="0071192E"/>
    <w:rsid w:val="007305A3"/>
    <w:rsid w:val="00751321"/>
    <w:rsid w:val="00775E5C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A5529"/>
    <w:rsid w:val="008C367B"/>
    <w:rsid w:val="008C4A50"/>
    <w:rsid w:val="009202C9"/>
    <w:rsid w:val="00926AFE"/>
    <w:rsid w:val="009776BC"/>
    <w:rsid w:val="009865D2"/>
    <w:rsid w:val="009B2C2E"/>
    <w:rsid w:val="009B409D"/>
    <w:rsid w:val="009D42F4"/>
    <w:rsid w:val="00A11D11"/>
    <w:rsid w:val="00A12C16"/>
    <w:rsid w:val="00A35140"/>
    <w:rsid w:val="00A353A4"/>
    <w:rsid w:val="00A579DC"/>
    <w:rsid w:val="00A93F9A"/>
    <w:rsid w:val="00A94EE7"/>
    <w:rsid w:val="00AD10D4"/>
    <w:rsid w:val="00B07BD9"/>
    <w:rsid w:val="00B17628"/>
    <w:rsid w:val="00B417BA"/>
    <w:rsid w:val="00B46738"/>
    <w:rsid w:val="00BA73BF"/>
    <w:rsid w:val="00BC3E82"/>
    <w:rsid w:val="00BD2CFA"/>
    <w:rsid w:val="00C02BA6"/>
    <w:rsid w:val="00C1066C"/>
    <w:rsid w:val="00C163C5"/>
    <w:rsid w:val="00C2455F"/>
    <w:rsid w:val="00C35992"/>
    <w:rsid w:val="00C36B8C"/>
    <w:rsid w:val="00C521F0"/>
    <w:rsid w:val="00C76909"/>
    <w:rsid w:val="00C97B01"/>
    <w:rsid w:val="00CA7DA3"/>
    <w:rsid w:val="00CD017A"/>
    <w:rsid w:val="00D228E2"/>
    <w:rsid w:val="00D7792D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72EEA"/>
    <w:rsid w:val="00EB5CAB"/>
    <w:rsid w:val="00EC6FCF"/>
    <w:rsid w:val="00EE665E"/>
    <w:rsid w:val="00EF7284"/>
    <w:rsid w:val="00EF770D"/>
    <w:rsid w:val="00F0353E"/>
    <w:rsid w:val="00F2091F"/>
    <w:rsid w:val="00F32DB5"/>
    <w:rsid w:val="00F35E40"/>
    <w:rsid w:val="00F62AE9"/>
    <w:rsid w:val="00F66A43"/>
    <w:rsid w:val="00F758CB"/>
    <w:rsid w:val="00F944C0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6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6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6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4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6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6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6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7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75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6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74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86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814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4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St-89/2016</izvorni_sadrzaj>
    <derivirana_varijabla naziv="DomainObject.Predmet.OznakaBroj_1">St-89/2016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VELMUR d.o.o. za unutarnju i vanjsku trgovinu</izvorni_sadrzaj>
    <derivirana_varijabla naziv="DomainObject.Predmet.ProtustrankaFormated_1">  VELMUR d.o.o. za unutarnju i vanjsku trgovinu</derivirana_varijabla>
  </DomainObject.Predmet.ProtustrankaFormated>
  <DomainObject.Predmet.ProtustrankaFormatedOIB>
    <izvorni_sadrzaj>  VELMUR d.o.o. za unutarnju i vanjsku trgovinu, OIB 18129906274</izvorni_sadrzaj>
    <derivirana_varijabla naziv="DomainObject.Predmet.ProtustrankaFormatedOIB_1">  VELMUR d.o.o. za unutarnju i vanjsku trgovinu, OIB 18129906274</derivirana_varijabla>
  </DomainObject.Predmet.ProtustrankaFormatedOIB>
  <DomainObject.Predmet.ProtustrankaFormatedWithAdress>
    <izvorni_sadrzaj> VELMUR d.o.o. za unutarnju i vanjsku trgovinu, Vukovarska 124, 31000 Osijek</izvorni_sadrzaj>
    <derivirana_varijabla naziv="DomainObject.Predmet.ProtustrankaFormatedWithAdress_1"> VELMUR d.o.o. za unutarnju i vanjsku trgovinu, Vukovarska 124, 31000 Osijek</derivirana_varijabla>
  </DomainObject.Predmet.ProtustrankaFormatedWithAdress>
  <DomainObject.Predmet.ProtustrankaFormatedWithAdressOIB>
    <izvorni_sadrzaj> VELMUR d.o.o. za unutarnju i vanjsku trgovinu, OIB 18129906274, Vukovarska 124, 31000 Osijek</izvorni_sadrzaj>
    <derivirana_varijabla naziv="DomainObject.Predmet.ProtustrankaFormatedWithAdressOIB_1"> VELMUR d.o.o. za unutarnju i vanjsku trgovinu, OIB 18129906274, Vukovarska 124, 31000 Osijek</derivirana_varijabla>
  </DomainObject.Predmet.ProtustrankaFormatedWithAdressOIB>
  <DomainObject.Predmet.ProtustrankaWithAdress>
    <izvorni_sadrzaj>VELMUR d.o.o. za unutarnju i vanjsku trgovinu Vukovarska 124, 31000 Osijek</izvorni_sadrzaj>
    <derivirana_varijabla naziv="DomainObject.Predmet.ProtustrankaWithAdress_1">VELMUR d.o.o. za unutarnju i vanjsku trgovinu Vukovarska 124, 31000 Osijek</derivirana_varijabla>
  </DomainObject.Predmet.ProtustrankaWithAdress>
  <DomainObject.Predmet.ProtustrankaWithAdressOIB>
    <izvorni_sadrzaj>VELMUR d.o.o. za unutarnju i vanjsku trgovinu, OIB 18129906274, Vukovarska 124, 31000 Osijek</izvorni_sadrzaj>
    <derivirana_varijabla naziv="DomainObject.Predmet.ProtustrankaWithAdressOIB_1">VELMUR d.o.o. za unutarnju i vanjsku trgovinu, OIB 18129906274, Vukovarska 124, 31000 Osijek</derivirana_varijabla>
  </DomainObject.Predmet.ProtustrankaWithAdressOIB>
  <DomainObject.Predmet.ProtustrankaNazivFormated>
    <izvorni_sadrzaj>VELMUR d.o.o. za unutarnju i vanjsku trgovinu</izvorni_sadrzaj>
    <derivirana_varijabla naziv="DomainObject.Predmet.ProtustrankaNazivFormated_1">VELMUR d.o.o. za unutarnju i vanjsku trgovinu</derivirana_varijabla>
  </DomainObject.Predmet.ProtustrankaNazivFormated>
  <DomainObject.Predmet.ProtustrankaNazivFormatedOIB>
    <izvorni_sadrzaj>VELMUR d.o.o. za unutarnju i vanjsku trgovinu, OIB 18129906274</izvorni_sadrzaj>
    <derivirana_varijabla naziv="DomainObject.Predmet.ProtustrankaNazivFormatedOIB_1">VELMUR d.o.o. za unutarnju i vanjsku trgovinu, OIB 18129906274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VELMUR d.o.o. za unutarnju i vanjsku trgovinu</item>
    </izvorni_sadrzaj>
    <derivirana_varijabla naziv="DomainObject.Predmet.ProtuStrankaListFormated_1">
      <item>VELMUR d.o.o. za unutarnju i vanjsku trgovinu</item>
    </derivirana_varijabla>
  </DomainObject.Predmet.ProtuStrankaListFormated>
  <DomainObject.Predmet.ProtuStrankaListFormatedOIB>
    <izvorni_sadrzaj>
      <item>VELMUR d.o.o. za unutarnju i vanjsku trgovinu, OIB 18129906274</item>
    </izvorni_sadrzaj>
    <derivirana_varijabla naziv="DomainObject.Predmet.ProtuStrankaListFormatedOIB_1">
      <item>VELMUR d.o.o. za unutarnju i vanjsku trgovinu, OIB 18129906274</item>
    </derivirana_varijabla>
  </DomainObject.Predmet.ProtuStrankaListFormatedOIB>
  <DomainObject.Predmet.ProtuStrankaListFormatedWithAdress>
    <izvorni_sadrzaj>
      <item>VELMUR d.o.o. za unutarnju i vanjsku trgovinu, Vukovarska 124, 31000 Osijek</item>
    </izvorni_sadrzaj>
    <derivirana_varijabla naziv="DomainObject.Predmet.ProtuStrankaListFormatedWithAdress_1">
      <item>VELMUR d.o.o. za unutarnju i vanjsku trgovinu, Vukovarska 124, 31000 Osijek</item>
    </derivirana_varijabla>
  </DomainObject.Predmet.ProtuStrankaListFormatedWithAdress>
  <DomainObject.Predmet.ProtuStrankaListFormatedWithAdressOIB>
    <izvorni_sadrzaj>
      <item>VELMUR d.o.o. za unutarnju i vanjsku trgovinu, OIB 18129906274, Vukovarska 124, 31000 Osijek</item>
    </izvorni_sadrzaj>
    <derivirana_varijabla naziv="DomainObject.Predmet.ProtuStrankaListFormatedWithAdressOIB_1">
      <item>VELMUR d.o.o. za unutarnju i vanjsku trgovinu, OIB 18129906274, Vukovarska 124, 31000 Osijek</item>
    </derivirana_varijabla>
  </DomainObject.Predmet.ProtuStrankaListFormatedWithAdressOIB>
  <DomainObject.Predmet.ProtuStrankaListNazivFormated>
    <izvorni_sadrzaj>
      <item>VELMUR d.o.o. za unutarnju i vanjsku trgovinu</item>
    </izvorni_sadrzaj>
    <derivirana_varijabla naziv="DomainObject.Predmet.ProtuStrankaListNazivFormated_1">
      <item>VELMUR d.o.o. za unutarnju i vanjsku trgovinu</item>
    </derivirana_varijabla>
  </DomainObject.Predmet.ProtuStrankaListNazivFormated>
  <DomainObject.Predmet.ProtuStrankaListNazivFormatedOIB>
    <izvorni_sadrzaj>
      <item>VELMUR d.o.o. za unutarnju i vanjsku trgovinu, OIB 18129906274</item>
    </izvorni_sadrzaj>
    <derivirana_varijabla naziv="DomainObject.Predmet.ProtuStrankaListNazivFormatedOIB_1">
      <item>VELMUR d.o.o. za unutarnju i vanjsku trgovinu, OIB 18129906274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VELMUR d.o.o. za unutarnju i vanjsku trgovinu</izvorni_sadrzaj>
    <derivirana_varijabla naziv="DomainObject.Predmet.ProtustrankaIDrugi_1">VELMUR d.o.o. za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VELMUR d.o.o. za unutarnju i vanjsku trgovinu, OIB 18129906274, Vukovarska 124, 31000 Osijek</izvorni_sadrzaj>
    <derivirana_varijabla naziv="DomainObject.Predmet.ProtustrankaIDrugiAdressOIB_1">VELMUR d.o.o. za unutarnju i vanjsku trgovinu, OIB 18129906274, Vukovarska 124,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VELMUR d.o.o. za unutarnju i vanjsku trgovinu</item>
    </izvorni_sadrzaj>
    <derivirana_varijabla naziv="DomainObject.Predmet.SudioniciListNaziv_1">
      <item>FINA RC OSIJEK</item>
      <item>VELMUR d.o.o. za unutarnju i vanjsku trgovinu</item>
    </derivirana_varijabla>
  </DomainObject.Predmet.SudioniciListNaziv>
  <DomainObject.Predmet.SudioniciListAdressOIB>
    <izvorni_sadrzaj>
      <item>FINA RC OSIJEK, OIB 85821130368</item>
      <item>VELMUR d.o.o. za unutarnju i vanjsku trgovinu, OIB 18129906274, Vukovarska 124,31000 Osijek</item>
    </izvorni_sadrzaj>
    <derivirana_varijabla naziv="DomainObject.Predmet.SudioniciListAdressOIB_1">
      <item>FINA RC OSIJEK, OIB 85821130368</item>
      <item>VELMUR d.o.o. za unutarnju i vanjsku trgovinu, OIB 18129906274, Vukovarska 124,31000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18129906274</item>
    </izvorni_sadrzaj>
    <derivirana_varijabla naziv="DomainObject.Predmet.SudioniciListNazivOIB_1">
      <item>, OIB 85821130368</item>
      <item>, OIB 18129906274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4B173-180C-43BB-B70F-9392137FCE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2681</properties:Characters>
  <properties:Lines>92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2016-06-16T04:42:00Z</dcterms:created>
  <dc:creator>wsadmin</dc:creator>
  <cp:lastModifiedBy>Sanja Ban</cp:lastModifiedBy>
  <cp:lastPrinted>2016-06-16T06:06:00Z</cp:lastPrinted>
  <dcterms:modified xmlns:xsi="http://www.w3.org/2001/XMLSchema-instance" xsi:type="dcterms:W3CDTF">2016-06-16T06:07:00Z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