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c2fe4" w14:paraId="3cc2fe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4522">
        <w:t>1</w:t>
      </w:r>
      <w:r w:rsidR="00281782">
        <w:t>6</w:t>
      </w:r>
      <w:r w:rsidR="00FC3A01">
        <w:t>64</w:t>
      </w:r>
      <w:r w:rsidR="00BA1C62">
        <w:t>/</w:t>
      </w:r>
      <w:r w:rsidR="00913005">
        <w:t>20</w:t>
      </w:r>
      <w:r w:rsidR="00BA1C62">
        <w:t>1</w:t>
      </w:r>
      <w:r w:rsidR="00642664">
        <w:t>8</w:t>
      </w:r>
      <w:r w:rsidR="0056476C">
        <w:t>-</w:t>
      </w:r>
      <w:r w:rsidR="00FE3A13">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FC3A01">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FC3A01" w:rsidRPr="00FC3A01">
        <w:t>PARTY PROM j.d.o.o.</w:t>
      </w:r>
      <w:r w:rsidR="004F6916" w:rsidRPr="00FC3A01">
        <w:t>,</w:t>
      </w:r>
      <w:r w:rsidR="00D9267E" w:rsidRPr="00FC3A01">
        <w:t xml:space="preserve"> </w:t>
      </w:r>
      <w:r w:rsidR="00FC3A01" w:rsidRPr="00FC3A01">
        <w:t>Gračec</w:t>
      </w:r>
      <w:r w:rsidR="00AC6E44" w:rsidRPr="00FC3A01">
        <w:t xml:space="preserve">, </w:t>
      </w:r>
      <w:r w:rsidR="00FC3A01" w:rsidRPr="00FC3A01">
        <w:t xml:space="preserve">Zagrebačka 14, </w:t>
      </w:r>
      <w:r w:rsidR="00D9267E" w:rsidRPr="00FC3A01">
        <w:t xml:space="preserve"> OIB </w:t>
      </w:r>
      <w:r w:rsidR="00FC3A01" w:rsidRPr="00FC3A01">
        <w:t>82388149196</w:t>
      </w:r>
      <w:r w:rsidR="00D9267E" w:rsidRPr="00FC3A01">
        <w:t>,</w:t>
      </w:r>
      <w:r w:rsidR="00F65036" w:rsidRPr="00FC3A01">
        <w:t xml:space="preserve"> </w:t>
      </w:r>
      <w:r w:rsidR="000A2CA0" w:rsidRPr="00FC3A01">
        <w:t xml:space="preserve">dana </w:t>
      </w:r>
      <w:r w:rsidR="000471F2" w:rsidRPr="00FC3A01">
        <w:t>10</w:t>
      </w:r>
      <w:r w:rsidR="00D61533" w:rsidRPr="00FC3A01">
        <w:t xml:space="preserve">. srpnja </w:t>
      </w:r>
      <w:r w:rsidR="00E3656E" w:rsidRPr="00FC3A01">
        <w:t>2018</w:t>
      </w:r>
      <w:r w:rsidR="000A2CA0" w:rsidRPr="00FC3A01">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20F30" w:rsidRPr="00420F30">
        <w:t xml:space="preserve"> </w:t>
      </w:r>
      <w:r w:rsidR="00FC3A01" w:rsidRPr="00FC3A01">
        <w:t>PARTY PROM j.d.o.o., Gračec, Zagrebačka 14,  OIB 82388149196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FC3A01" w:rsidRPr="00FC3A01">
        <w:t>PARTY PROM j.d.o.o., Gračec, Zagrebačka 14,  OIB 82388149196</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3C67" w:rsidP="000A2CA0" w:rsidR="000A2CA0" w:rsidRPr="00C254D4">
      <w:pPr>
        <w:jc w:val="both"/>
        <w:rPr>
          <w:b/>
        </w:rPr>
      </w:pPr>
      <w:r>
        <w:rPr>
          <w:b/>
        </w:rPr>
        <w:t>9</w:t>
      </w:r>
      <w:r w:rsidR="000E56C1">
        <w:rPr>
          <w:b/>
        </w:rPr>
        <w:t>. listopad</w:t>
      </w:r>
      <w:r w:rsidR="00B602B5">
        <w:rPr>
          <w:b/>
        </w:rPr>
        <w:t xml:space="preserve"> 2018</w:t>
      </w:r>
      <w:r w:rsidR="000A2CA0" w:rsidRPr="00C254D4">
        <w:rPr>
          <w:b/>
        </w:rPr>
        <w:t xml:space="preserve">. godine u </w:t>
      </w:r>
      <w:r>
        <w:rPr>
          <w:b/>
        </w:rPr>
        <w:t>10</w:t>
      </w:r>
      <w:r w:rsidR="00EA6B80">
        <w:rPr>
          <w:b/>
        </w:rPr>
        <w:t>,</w:t>
      </w:r>
      <w:r>
        <w:rPr>
          <w:b/>
        </w:rPr>
        <w:t>3</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FC3A01" w:rsidRPr="00FC3A01">
        <w:t>PARTY PROM j.d.o.o., Gračec</w:t>
      </w:r>
    </w:p>
    <w:p w:rsidRDefault="000A2CA0" w:rsidP="00F8531A" w:rsidR="00F8531A" w:rsidRPr="00813C67">
      <w:r w:rsidRPr="00C254D4">
        <w:t>-</w:t>
      </w:r>
      <w:r w:rsidR="005C6BCD" w:rsidRPr="00C254D4">
        <w:t xml:space="preserve"> zakonski zastupnik </w:t>
      </w:r>
      <w:r w:rsidR="005C6BCD" w:rsidRPr="000E56C1">
        <w:t>dužnika</w:t>
      </w:r>
      <w:r w:rsidR="00293FDF" w:rsidRPr="000E56C1">
        <w:t xml:space="preserve"> </w:t>
      </w:r>
      <w:r w:rsidR="00813C67" w:rsidRPr="00813C67">
        <w:t>Boža Andreić</w:t>
      </w:r>
    </w:p>
    <w:p w:rsidRDefault="000A2CA0" w:rsidP="000A2CA0" w:rsidR="000A2CA0">
      <w:r w:rsidRPr="004E2A47">
        <w:t>- FINA</w:t>
      </w:r>
    </w:p>
    <w:p w:rsidRDefault="004110EA" w:rsidP="000A2CA0" w:rsidR="004110EA">
      <w:r>
        <w:t xml:space="preserve">- </w:t>
      </w:r>
      <w:r w:rsidR="00A86185">
        <w:t>Privredna banka Zagreb</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D4681">
        <w:t>2. srpnja</w:t>
      </w:r>
      <w:r w:rsidR="000F5B06">
        <w:t xml:space="preserve"> 201</w:t>
      </w:r>
      <w:r w:rsidR="00642664">
        <w:t>8</w:t>
      </w:r>
      <w:r w:rsidRPr="00C254D4">
        <w:t>. prijedlog za otvaranje stečajnog postupka nad dužnikom</w:t>
      </w:r>
      <w:r w:rsidR="000E2903">
        <w:t xml:space="preserve"> </w:t>
      </w:r>
      <w:r w:rsidR="00FC3A01" w:rsidRPr="00FC3A01">
        <w:t>PARTY PROM j.d.o.o., Gračec, Zagrebačka 14,  OIB 82388149196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70E5A">
        <w:t>2</w:t>
      </w:r>
      <w:r w:rsidR="00BD4681">
        <w:t>7</w:t>
      </w:r>
      <w:r w:rsidR="00A70E5A">
        <w:t xml:space="preserve">. </w:t>
      </w:r>
      <w:r w:rsidR="00F61508">
        <w:t>lipnja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13C67">
        <w:t>42.532,28</w:t>
      </w:r>
      <w:r w:rsidR="000518E3">
        <w:t xml:space="preserve"> kn, te da dužnik ima </w:t>
      </w:r>
      <w:r w:rsidR="00813C67">
        <w:t>dva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D4681">
        <w:t>Privredne banke Zagreb</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61508">
        <w:t>2</w:t>
      </w:r>
      <w:r w:rsidR="00BD4681">
        <w:t>7</w:t>
      </w:r>
      <w:r w:rsidR="00F61508">
        <w:t>. lipnja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471F2">
        <w:t>10</w:t>
      </w:r>
      <w:r w:rsidR="00D61533">
        <w:t>.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E3A13">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6CD" w:rsidR="006836CD">
      <w:r>
        <w:separator/>
      </w:r>
    </w:p>
  </w:endnote>
  <w:endnote w:id="0" w:type="continuationSeparator">
    <w:p w:rsidRDefault="006836CD" w:rsidR="006836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6CD" w:rsidR="006836CD">
      <w:r>
        <w:separator/>
      </w:r>
    </w:p>
  </w:footnote>
  <w:footnote w:id="0" w:type="continuationSeparator">
    <w:p w:rsidRDefault="006836CD" w:rsidR="006836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3A13">
      <w:rPr>
        <w:rStyle w:val="Brojstranice"/>
        <w:noProof/>
      </w:rPr>
      <w:t>3</w:t>
    </w:r>
    <w:r>
      <w:rPr>
        <w:rStyle w:val="Brojstranice"/>
      </w:rPr>
      <w:fldChar w:fldCharType="end"/>
    </w:r>
  </w:p>
  <w:p w:rsidRDefault="0062255B" w:rsidP="004D27C4" w:rsidR="00874E6C">
    <w:pPr>
      <w:pStyle w:val="Zaglavlje"/>
      <w:jc w:val="right"/>
    </w:pPr>
    <w:r>
      <w:t>4 St-</w:t>
    </w:r>
    <w:r w:rsidR="00A70E5A">
      <w:t>1</w:t>
    </w:r>
    <w:r w:rsidR="00F61508">
      <w:t>6</w:t>
    </w:r>
    <w:r w:rsidR="00FC3A01">
      <w:t>64</w:t>
    </w:r>
    <w:r w:rsidR="00700A85">
      <w:t>/</w:t>
    </w:r>
    <w:r w:rsidR="00913005">
      <w:t>20</w:t>
    </w:r>
    <w:r w:rsidR="00700A85">
      <w:t>1</w:t>
    </w:r>
    <w:r w:rsidR="00642664">
      <w:t>8</w:t>
    </w:r>
    <w:r w:rsidR="00913005">
      <w:t>-</w:t>
    </w:r>
    <w:r w:rsidR="00FE3A1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471F2"/>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08DD"/>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1782"/>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200D"/>
    <w:rsid w:val="00416154"/>
    <w:rsid w:val="0042029B"/>
    <w:rsid w:val="00420F30"/>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836CD"/>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13C67"/>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86185"/>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D4681"/>
    <w:rsid w:val="00BE1919"/>
    <w:rsid w:val="00BE3247"/>
    <w:rsid w:val="00BE5C8D"/>
    <w:rsid w:val="00BF1262"/>
    <w:rsid w:val="00BF3C8F"/>
    <w:rsid w:val="00BF5DB5"/>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67A11"/>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508"/>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3A01"/>
    <w:rsid w:val="00FC5E83"/>
    <w:rsid w:val="00FC6B33"/>
    <w:rsid w:val="00FC7D9A"/>
    <w:rsid w:val="00FC7DCB"/>
    <w:rsid w:val="00FE3A13"/>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08DD"/>
    <w:rPr>
      <w:color w:val="808080"/>
      <w:bdr w:space="0" w:sz="0" w:color="auto" w:val="none"/>
      <w:shd w:fill="auto" w:color="auto" w:val="clear"/>
    </w:rPr>
  </w:style>
  <w:style w:customStyle="true" w:styleId="eSPISCCParagraphDefaultFont" w:type="character">
    <w:name w:val="eSPIS_CC_Paragraph Default Font"/>
    <w:basedOn w:val="Zadanifontodlomka"/>
    <w:rsid w:val="001D08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8DD"/>
    <w:rPr>
      <w:bdr w:space="0" w:sz="0" w:color="auto" w:val="none"/>
      <w:shd w:fill="FFFFCC" w:color="auto" w:val="clear"/>
      <w:lang w:val="hr-HR"/>
    </w:rPr>
  </w:style>
  <w:style w:customStyle="true" w:styleId="PozadinaSvijetloCrvena" w:type="character">
    <w:name w:val="Pozadina_SvijetloCrvena"/>
    <w:basedOn w:val="eSPISCCParagraphDefaultFont"/>
    <w:rsid w:val="001D08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8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08DD"/>
    <w:rPr>
      <w:color w:val="808080"/>
      <w:bdr w:color="auto" w:space="0" w:sz="0" w:val="none"/>
      <w:shd w:color="auto" w:fill="auto" w:val="clear"/>
    </w:rPr>
  </w:style>
  <w:style w:customStyle="1" w:styleId="eSPISCCParagraphDefaultFont" w:type="character">
    <w:name w:val="eSPIS_CC_Paragraph Default Font"/>
    <w:basedOn w:val="Zadanifontodlomka"/>
    <w:rsid w:val="001D08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8DD"/>
    <w:rPr>
      <w:bdr w:color="auto" w:space="0" w:sz="0" w:val="none"/>
      <w:shd w:color="auto" w:fill="FFFFCC" w:val="clear"/>
      <w:lang w:val="hr-HR"/>
    </w:rPr>
  </w:style>
  <w:style w:customStyle="1" w:styleId="PozadinaSvijetloCrvena" w:type="character">
    <w:name w:val="Pozadina_SvijetloCrvena"/>
    <w:basedOn w:val="eSPISCCParagraphDefaultFont"/>
    <w:rsid w:val="001D08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8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St-1664/2018-3</izvorni_sadrzaj>
    <derivirana_varijabla naziv="DomainObject.Oznaka_1">St-1664/2018-3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1664</izvorni_sadrzaj>
    <derivirana_varijabla naziv="DomainObject.Predmet.Broj_1">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St-1664/2018</izvorni_sadrzaj>
    <derivirana_varijabla naziv="DomainObject.Predmet.OznakaBroj_1">St-1664/2018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PARTY PROM jednostavno društvo s ograničenom odgovornošću za trgovinu i usluge</izvorni_sadrzaj>
    <derivirana_varijabla naziv="DomainObject.Predmet.ProtustrankaFormated_1">  PARTY PROM jednostavno društvo s ograničenom odgovornošću za trgovinu i usluge</derivirana_varijabla>
  </DomainObject.Predmet.ProtustrankaFormated>
  <DomainObject.Predmet.ProtustrankaFormatedOIB>
    <izvorni_sadrzaj>  PARTY PROM jednostavno društvo s ograničenom odgovornošću za trgovinu i usluge, OIB 82388149196</izvorni_sadrzaj>
    <derivirana_varijabla naziv="DomainObject.Predmet.ProtustrankaFormatedOIB_1">  PARTY PROM jednostavno društvo s ograničenom odgovornošću za trgovinu i usluge, OIB 82388149196</derivirana_varijabla>
  </DomainObject.Predmet.ProtustrankaFormatedOIB>
  <DomainObject.Predmet.ProtustrankaFormatedWithAdress>
    <izvorni_sadrzaj> PARTY PROM jednostavno društvo s ograničenom odgovornošću za trgovinu i usluge, Zagrebačka 14, 10370 Gračec</izvorni_sadrzaj>
    <derivirana_varijabla naziv="DomainObject.Predmet.ProtustrankaFormatedWithAdress_1"> PARTY PROM jednostavno društvo s ograničenom odgovornošću za trgovinu i usluge, Zagrebačka 14, 10370 Gračec</derivirana_varijabla>
  </DomainObject.Predmet.ProtustrankaFormatedWithAdress>
  <DomainObject.Predmet.ProtustrankaFormatedWithAdressOIB>
    <izvorni_sadrzaj> PARTY PROM jednostavno društvo s ograničenom odgovornošću za trgovinu i usluge, OIB 82388149196, Zagrebačka 14, 10370 Gračec</izvorni_sadrzaj>
    <derivirana_varijabla naziv="DomainObject.Predmet.ProtustrankaFormatedWithAdressOIB_1"> PARTY PROM jednostavno društvo s ograničenom odgovornošću za trgovinu i usluge, OIB 82388149196, Zagrebačka 14, 10370 Gračec</derivirana_varijabla>
  </DomainObject.Predmet.ProtustrankaFormatedWithAdressOIB>
  <DomainObject.Predmet.ProtustrankaWithAdress>
    <izvorni_sadrzaj>PARTY PROM jednostavno društvo s ograničenom odgovornošću za trgovinu i usluge Zagrebačka 14, 10370 Gračec</izvorni_sadrzaj>
    <derivirana_varijabla naziv="DomainObject.Predmet.ProtustrankaWithAdress_1">PARTY PROM jednostavno društvo s ograničenom odgovornošću za trgovinu i usluge Zagrebačka 14, 10370 Gračec</derivirana_varijabla>
  </DomainObject.Predmet.ProtustrankaWithAdress>
  <DomainObject.Predmet.ProtustrankaWithAdressOIB>
    <izvorni_sadrzaj>PARTY PROM jednostavno društvo s ograničenom odgovornošću za trgovinu i usluge, OIB 82388149196, Zagrebačka 14, 10370 Gračec</izvorni_sadrzaj>
    <derivirana_varijabla naziv="DomainObject.Predmet.ProtustrankaWithAdressOIB_1">PARTY PROM jednostavno društvo s ograničenom odgovornošću za trgovinu i usluge, OIB 82388149196, Zagrebačka 14, 10370 Gračec</derivirana_varijabla>
  </DomainObject.Predmet.ProtustrankaWithAdressOIB>
  <DomainObject.Predmet.ProtustrankaNazivFormated>
    <izvorni_sadrzaj>PARTY PROM jednostavno društvo s ograničenom odgovornošću za trgovinu i usluge</izvorni_sadrzaj>
    <derivirana_varijabla naziv="DomainObject.Predmet.ProtustrankaNazivFormated_1">PARTY PROM jednostavno društvo s ograničenom odgovornošću za trgovinu i usluge</derivirana_varijabla>
  </DomainObject.Predmet.ProtustrankaNazivFormated>
  <DomainObject.Predmet.ProtustrankaNazivFormatedOIB>
    <izvorni_sadrzaj>PARTY PROM jednostavno društvo s ograničenom odgovornošću za trgovinu i usluge, OIB 82388149196</izvorni_sadrzaj>
    <derivirana_varijabla naziv="DomainObject.Predmet.ProtustrankaNazivFormatedOIB_1">PARTY PROM jednostavno društvo s ograničenom odgovornošću za trgovinu i usluge, OIB 82388149196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PARTY PROM jednostavno društvo s ograničenom odgovornošću za trgovinu i usluge</item>
    </izvorni_sadrzaj>
    <derivirana_varijabla naziv="DomainObject.Predmet.ProtuStrankaListFormated_1">
      <item>PARTY PROM jednostavno društvo s ograničenom odgovornošću za trgovinu i usluge</item>
    </derivirana_varijabla>
  </DomainObject.Predmet.ProtuStrankaListFormated>
  <DomainObject.Predmet.ProtuStrankaListFormatedOIB>
    <izvorni_sadrzaj>
      <item>PARTY PROM jednostavno društvo s ograničenom odgovornošću za trgovinu i usluge, OIB 82388149196</item>
    </izvorni_sadrzaj>
    <derivirana_varijabla naziv="DomainObject.Predmet.ProtuStrankaListFormatedOIB_1">
      <item>PARTY PROM jednostavno društvo s ograničenom odgovornošću za trgovinu i usluge, OIB 82388149196</item>
    </derivirana_varijabla>
  </DomainObject.Predmet.ProtuStrankaListFormatedOIB>
  <DomainObject.Predmet.ProtuStrankaListFormatedWithAdress>
    <izvorni_sadrzaj>
      <item>PARTY PROM jednostavno društvo s ograničenom odgovornošću za trgovinu i usluge, Zagrebačka 14, 10370 Gračec</item>
    </izvorni_sadrzaj>
    <derivirana_varijabla naziv="DomainObject.Predmet.ProtuStrankaListFormatedWithAdress_1">
      <item>PARTY PROM jednostavno društvo s ograničenom odgovornošću za trgovinu i usluge, Zagrebačka 14, 10370 Gračec</item>
    </derivirana_varijabla>
  </DomainObject.Predmet.ProtuStrankaListFormatedWithAdress>
  <DomainObject.Predmet.ProtuStrankaListFormatedWithAdressOIB>
    <izvorni_sadrzaj>
      <item>PARTY PROM jednostavno društvo s ograničenom odgovornošću za trgovinu i usluge, OIB 82388149196, Zagrebačka 14, 10370 Gračec</item>
    </izvorni_sadrzaj>
    <derivirana_varijabla naziv="DomainObject.Predmet.ProtuStrankaListFormatedWithAdressOIB_1">
      <item>PARTY PROM jednostavno društvo s ograničenom odgovornošću za trgovinu i usluge, OIB 82388149196, Zagrebačka 14, 10370 Gračec</item>
    </derivirana_varijabla>
  </DomainObject.Predmet.ProtuStrankaListFormatedWithAdressOIB>
  <DomainObject.Predmet.ProtuStrankaListNazivFormated>
    <izvorni_sadrzaj>
      <item>PARTY PROM jednostavno društvo s ograničenom odgovornošću za trgovinu i usluge</item>
    </izvorni_sadrzaj>
    <derivirana_varijabla naziv="DomainObject.Predmet.ProtuStrankaListNazivFormated_1">
      <item>PARTY PROM jednostavno društvo s ograničenom odgovornošću za trgovinu i usluge</item>
    </derivirana_varijabla>
  </DomainObject.Predmet.ProtuStrankaListNazivFormated>
  <DomainObject.Predmet.ProtuStrankaListNazivFormatedOIB>
    <izvorni_sadrzaj>
      <item>PARTY PROM jednostavno društvo s ograničenom odgovornošću za trgovinu i usluge, OIB 82388149196</item>
    </izvorni_sadrzaj>
    <derivirana_varijabla naziv="DomainObject.Predmet.ProtuStrankaListNazivFormatedOIB_1">
      <item>PARTY PROM jednostavno društvo s ograničenom odgovornošću za trgovinu i usluge, OIB 82388149196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St-1664/2018-3</izvorni_sadrzaj>
    <derivirana_varijabla naziv="DomainObject.PoslovniBrojDokumenta_1">St-1664/2018-3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PARTY PROM jednostavno društvo s ograničenom odgovornošću za trgovinu i usluge</izvorni_sadrzaj>
    <derivirana_varijabla naziv="DomainObject.Predmet.ProtustrankaIDrugi_1">PARTY PROM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PARTY PROM jednostavno društvo s ograničenom odgovornošću za trgovinu i usluge, OIB 82388149196, Zagrebačka 14, 10370 Gračec</izvorni_sadrzaj>
    <derivirana_varijabla naziv="DomainObject.Predmet.ProtustrankaIDrugiAdressOIB_1">PARTY PROM jednostavno društvo s ograničenom odgovornošću za trgovinu i usluge, OIB 82388149196, Zagrebačka 14, 10370 Gračec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PARTY PROM jednostavno društvo s ograničenom odgovornošću za trgovinu i usluge</item>
    </izvorni_sadrzaj>
    <derivirana_varijabla naziv="DomainObject.Predmet.SudioniciListNaziv_1">
      <item>FINA Regionalni centar Zagreb</item>
      <item>PARTY PROM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PARTY PROM jednostavno društvo s ograničenom odgovornošću za trgovinu i usluge, OIB 82388149196, Zagrebačka 14,10370 Gračec</item>
    </izvorni_sadrzaj>
    <derivirana_varijabla naziv="DomainObject.Predmet.SudioniciListAdressOIB_1">
      <item>FINA Regionalni centar Zagreb, OIB 85821130368, Trg svibanjskih žrtava 1995. br. 1,10000 Zagreb</item>
      <item>PARTY PROM jednostavno društvo s ograničenom odgovornošću za trgovinu i usluge, OIB 82388149196, Zagrebačka 14,10370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82388149196</item>
    </izvorni_sadrzaj>
    <derivirana_varijabla naziv="DomainObject.Predmet.SudioniciListNazivOIB_1">
      <item>, OIB 85821130368</item>
      <item>, OIB 82388149196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CC9D4F-E107-4F1B-8C02-2675DE1C4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949</properties:Words>
  <properties:Characters>4991</properties:Characters>
  <properties:Lines>128</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2018-07-10T10:53:00Z</dcterms:created>
  <dc:creator>gboljkovac</dc:creator>
  <cp:lastModifiedBy>Marina Markić</cp:lastModifiedBy>
  <cp:lastPrinted>2018-07-10T10:58:00Z</cp:lastPrinted>
  <dcterms:modified xmlns:xsi="http://www.w3.org/2001/XMLSchema-instance" xsi:type="dcterms:W3CDTF">2018-07-10T10:58:00Z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St-1664/2018-3 / Odluka - Rješenje - pokretanje prethodnog postupka radi utvrđivanja uvjeta za otvaranje stečajnog postupka (St-1664-18)</vt:lpwstr>
  </prop:property>
  <prop:property name="CC_coloring" pid="4" fmtid="{D5CDD505-2E9C-101B-9397-08002B2CF9AE}">
    <vt:bool>false</vt:bool>
  </prop:property>
  <prop:property name="BrojStranica" pid="5" fmtid="{D5CDD505-2E9C-101B-9397-08002B2CF9AE}">
    <vt:i4>3</vt:i4>
  </prop:property>
</prop:Properties>
</file>