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ae643" w14:paraId="77ae643" w:rsidRDefault="00D17329" w:rsidP="00D17329" w:rsidR="00D17329" w:rsidRPr="00250257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50257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250257">
      <w:pPr>
        <w:pStyle w:val="Zaglavlje"/>
        <w:rPr>
          <w:rFonts w:hAnsi="Times New Roman" w:ascii="Times New Roman"/>
          <w:szCs w:val="24"/>
          <w:lang w:val="hr-HR"/>
        </w:rPr>
      </w:pPr>
      <w:r w:rsidRPr="00250257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D17329" w:rsidR="00D17329" w:rsidRPr="00250257">
      <w:pPr>
        <w:pStyle w:val="Zaglavlje"/>
        <w:rPr>
          <w:rFonts w:hAnsi="Times New Roman" w:ascii="Times New Roman"/>
          <w:szCs w:val="24"/>
          <w:lang w:val="hr-HR"/>
        </w:rPr>
      </w:pPr>
      <w:r w:rsidRPr="00250257">
        <w:rPr>
          <w:rFonts w:hAnsi="Times New Roman" w:ascii="Times New Roman"/>
          <w:szCs w:val="24"/>
          <w:lang w:val="hr-HR"/>
        </w:rPr>
        <w:t>Zagreb, Amruševa 2/II</w:t>
      </w:r>
      <w:r w:rsidR="00D17329" w:rsidRPr="00250257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4431B0" w:rsidR="00D17329" w:rsidRPr="00250257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250257">
        <w:rPr>
          <w:rFonts w:hAnsi="Times New Roman" w:ascii="Times New Roman"/>
          <w:szCs w:val="24"/>
          <w:lang w:val="hr-HR"/>
        </w:rPr>
        <w:tab/>
        <w:t>89. St-</w:t>
      </w:r>
      <w:r w:rsidR="00110027" w:rsidRPr="00250257">
        <w:rPr>
          <w:rFonts w:hAnsi="Times New Roman" w:ascii="Times New Roman"/>
          <w:szCs w:val="24"/>
          <w:lang w:val="hr-HR"/>
        </w:rPr>
        <w:t>3</w:t>
      </w:r>
      <w:r w:rsidR="001E4224" w:rsidRPr="00250257">
        <w:rPr>
          <w:rFonts w:hAnsi="Times New Roman" w:ascii="Times New Roman"/>
          <w:szCs w:val="24"/>
          <w:lang w:val="hr-HR"/>
        </w:rPr>
        <w:t>185</w:t>
      </w:r>
      <w:r w:rsidRPr="00250257">
        <w:rPr>
          <w:rFonts w:hAnsi="Times New Roman" w:ascii="Times New Roman"/>
          <w:szCs w:val="24"/>
          <w:lang w:val="hr-HR"/>
        </w:rPr>
        <w:t>/15-</w:t>
      </w:r>
      <w:r w:rsidR="003D5E31" w:rsidRPr="00250257">
        <w:rPr>
          <w:rFonts w:hAnsi="Times New Roman" w:ascii="Times New Roman"/>
          <w:szCs w:val="24"/>
          <w:lang w:val="hr-HR"/>
        </w:rPr>
        <w:t>6</w:t>
      </w:r>
    </w:p>
    <w:p w:rsidRDefault="00D17329" w:rsidP="00D17329" w:rsidR="00D17329" w:rsidRPr="00250257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250257">
      <w:pPr>
        <w:jc w:val="center"/>
        <w:rPr>
          <w:rFonts w:hAnsi="Times New Roman" w:ascii="Times New Roman"/>
          <w:szCs w:val="24"/>
        </w:rPr>
      </w:pPr>
      <w:r w:rsidRPr="00250257">
        <w:rPr>
          <w:rFonts w:hAnsi="Times New Roman" w:ascii="Times New Roman"/>
          <w:szCs w:val="24"/>
        </w:rPr>
        <w:t xml:space="preserve">U  I M E  </w:t>
      </w:r>
      <w:r w:rsidR="00F43A24" w:rsidRPr="00250257">
        <w:rPr>
          <w:rFonts w:hAnsi="Times New Roman" w:ascii="Times New Roman"/>
          <w:szCs w:val="24"/>
        </w:rPr>
        <w:t xml:space="preserve"> </w:t>
      </w:r>
      <w:r w:rsidRPr="00250257">
        <w:rPr>
          <w:rFonts w:hAnsi="Times New Roman" w:ascii="Times New Roman"/>
          <w:szCs w:val="24"/>
        </w:rPr>
        <w:t xml:space="preserve">R E P U B L I K E </w:t>
      </w:r>
      <w:r w:rsidR="00A066C9" w:rsidRPr="00250257">
        <w:rPr>
          <w:rFonts w:hAnsi="Times New Roman" w:ascii="Times New Roman"/>
          <w:szCs w:val="24"/>
        </w:rPr>
        <w:t xml:space="preserve"> </w:t>
      </w:r>
      <w:r w:rsidRPr="00250257">
        <w:rPr>
          <w:rFonts w:hAnsi="Times New Roman" w:ascii="Times New Roman"/>
          <w:szCs w:val="24"/>
        </w:rPr>
        <w:t xml:space="preserve"> H R V A T S K E</w:t>
      </w:r>
    </w:p>
    <w:p w:rsidRDefault="00D17329" w:rsidP="00D17329" w:rsidR="00D17329" w:rsidRPr="0025025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250257">
      <w:pPr>
        <w:jc w:val="center"/>
        <w:rPr>
          <w:rFonts w:hAnsi="Times New Roman" w:ascii="Times New Roman"/>
          <w:szCs w:val="24"/>
          <w:lang w:val="hr-HR"/>
        </w:rPr>
      </w:pPr>
      <w:r w:rsidRPr="00250257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250257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250257">
      <w:pPr>
        <w:jc w:val="both"/>
        <w:rPr>
          <w:rFonts w:hAnsi="Times New Roman" w:ascii="Times New Roman"/>
          <w:szCs w:val="24"/>
          <w:lang w:val="hr-HR"/>
        </w:rPr>
      </w:pPr>
      <w:r w:rsidRPr="00250257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250257">
        <w:rPr>
          <w:rFonts w:hAnsi="Times New Roman" w:ascii="Times New Roman"/>
          <w:szCs w:val="24"/>
          <w:lang w:val="hr-HR"/>
        </w:rPr>
        <w:t>Nikolini Dorić Hadžisejdić</w:t>
      </w:r>
      <w:r w:rsidRPr="00250257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1E4224" w:rsidRPr="00250257">
        <w:rPr>
          <w:rFonts w:hAnsi="Times New Roman" w:ascii="Times New Roman"/>
          <w:szCs w:val="24"/>
        </w:rPr>
        <w:t>MIRINDA d.o.o., OIB 23861286606, Zagreb, Bačka 38/1</w:t>
      </w:r>
      <w:r w:rsidRPr="00250257">
        <w:rPr>
          <w:rFonts w:hAnsi="Times New Roman" w:ascii="Times New Roman"/>
          <w:szCs w:val="24"/>
          <w:lang w:val="hr-HR"/>
        </w:rPr>
        <w:t xml:space="preserve">, </w:t>
      </w:r>
      <w:r w:rsidR="00250257" w:rsidRPr="00250257">
        <w:rPr>
          <w:rFonts w:hAnsi="Times New Roman" w:ascii="Times New Roman"/>
          <w:szCs w:val="24"/>
          <w:lang w:val="hr-HR"/>
        </w:rPr>
        <w:t>6. travnja</w:t>
      </w:r>
      <w:r w:rsidR="004431B0" w:rsidRPr="00250257">
        <w:rPr>
          <w:rFonts w:hAnsi="Times New Roman" w:ascii="Times New Roman"/>
          <w:szCs w:val="24"/>
          <w:lang w:val="hr-HR"/>
        </w:rPr>
        <w:t xml:space="preserve"> 2016</w:t>
      </w:r>
      <w:r w:rsidRPr="00250257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25025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250257">
      <w:pPr>
        <w:jc w:val="center"/>
        <w:rPr>
          <w:rFonts w:hAnsi="Times New Roman" w:ascii="Times New Roman"/>
          <w:szCs w:val="24"/>
          <w:lang w:val="hr-HR"/>
        </w:rPr>
      </w:pPr>
      <w:r w:rsidRPr="00250257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25025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F43A24" w:rsidR="00D17329" w:rsidRPr="00250257">
      <w:pPr>
        <w:pStyle w:val="BodyText21"/>
        <w:ind w:firstLine="708" w:left="0"/>
        <w:rPr>
          <w:rFonts w:hAnsi="Times New Roman" w:ascii="Times New Roman"/>
          <w:szCs w:val="24"/>
        </w:rPr>
      </w:pPr>
      <w:r w:rsidRPr="00250257">
        <w:rPr>
          <w:rFonts w:hAnsi="Times New Roman" w:ascii="Times New Roman"/>
          <w:szCs w:val="24"/>
        </w:rPr>
        <w:t xml:space="preserve">I. Otvara se stečajni postupak nad dužnikom </w:t>
      </w:r>
      <w:r w:rsidR="001E4224" w:rsidRPr="00250257">
        <w:rPr>
          <w:rFonts w:hAnsi="Times New Roman" w:ascii="Times New Roman"/>
          <w:szCs w:val="24"/>
        </w:rPr>
        <w:t>MIRINDA d.o.o., OIB 23861286606, Zagreb, Bačka 38/1</w:t>
      </w:r>
      <w:r w:rsidRPr="00250257">
        <w:rPr>
          <w:rFonts w:hAnsi="Times New Roman" w:ascii="Times New Roman"/>
          <w:szCs w:val="24"/>
        </w:rPr>
        <w:t xml:space="preserve">. Stečajni postupak otvoren je </w:t>
      </w:r>
      <w:r w:rsidR="00250257" w:rsidRPr="00250257">
        <w:rPr>
          <w:rFonts w:hAnsi="Times New Roman" w:ascii="Times New Roman"/>
          <w:szCs w:val="24"/>
        </w:rPr>
        <w:t>6. travnja</w:t>
      </w:r>
      <w:r w:rsidR="004431B0" w:rsidRPr="00250257">
        <w:rPr>
          <w:rFonts w:hAnsi="Times New Roman" w:ascii="Times New Roman"/>
          <w:szCs w:val="24"/>
        </w:rPr>
        <w:t xml:space="preserve"> 2016</w:t>
      </w:r>
      <w:r w:rsidRPr="00250257">
        <w:rPr>
          <w:rFonts w:hAnsi="Times New Roman" w:ascii="Times New Roman"/>
          <w:szCs w:val="24"/>
        </w:rPr>
        <w:t>., u 1</w:t>
      </w:r>
      <w:r w:rsidR="00250257" w:rsidRPr="00250257">
        <w:rPr>
          <w:rFonts w:hAnsi="Times New Roman" w:ascii="Times New Roman"/>
          <w:szCs w:val="24"/>
        </w:rPr>
        <w:t>1</w:t>
      </w:r>
      <w:r w:rsidRPr="00250257">
        <w:rPr>
          <w:rFonts w:hAnsi="Times New Roman" w:ascii="Times New Roman"/>
          <w:szCs w:val="24"/>
        </w:rPr>
        <w:t xml:space="preserve"> sati i 3</w:t>
      </w:r>
      <w:r w:rsidR="00250257" w:rsidRPr="00250257">
        <w:rPr>
          <w:rFonts w:hAnsi="Times New Roman" w:ascii="Times New Roman"/>
          <w:szCs w:val="24"/>
        </w:rPr>
        <w:t>5</w:t>
      </w:r>
      <w:r w:rsidRPr="00250257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250257" w:rsidR="00D17329" w:rsidRPr="00250257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250257">
        <w:rPr>
          <w:rFonts w:hAnsi="Times New Roman" w:ascii="Times New Roman"/>
          <w:szCs w:val="24"/>
        </w:rPr>
        <w:t xml:space="preserve">II. Za stečajnog upravitelja imenuje se </w:t>
      </w:r>
      <w:r w:rsidR="00250257" w:rsidRPr="00250257">
        <w:rPr>
          <w:rFonts w:hAnsi="Times New Roman" w:ascii="Times New Roman"/>
          <w:szCs w:val="24"/>
        </w:rPr>
        <w:t>Zdravka Bošković, OIB 45297566962, Samobor, Ćirilometodska 26a</w:t>
      </w:r>
      <w:r w:rsidRPr="00250257">
        <w:rPr>
          <w:rFonts w:hAnsi="Times New Roman" w:ascii="Times New Roman"/>
          <w:szCs w:val="24"/>
        </w:rPr>
        <w:t>.</w:t>
      </w:r>
    </w:p>
    <w:p w:rsidRDefault="00D17329" w:rsidP="00F43A24" w:rsidR="00D17329" w:rsidRPr="0025025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50257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250257">
        <w:rPr>
          <w:rFonts w:hAnsi="Times New Roman" w:ascii="Times New Roman"/>
          <w:szCs w:val="24"/>
        </w:rPr>
        <w:t xml:space="preserve"> </w:t>
      </w:r>
      <w:r w:rsidR="001E4224" w:rsidRPr="00250257">
        <w:rPr>
          <w:rFonts w:hAnsi="Times New Roman" w:ascii="Times New Roman"/>
          <w:szCs w:val="24"/>
        </w:rPr>
        <w:t>MIRINDA d.o.o., OIB 23861286606, Zagreb, Bačka 38/1</w:t>
      </w:r>
      <w:r w:rsidRPr="00250257">
        <w:rPr>
          <w:rFonts w:hAnsi="Times New Roman" w:ascii="Times New Roman"/>
          <w:szCs w:val="24"/>
          <w:lang w:val="hr-HR"/>
        </w:rPr>
        <w:t>.</w:t>
      </w:r>
    </w:p>
    <w:p w:rsidRDefault="00D17329" w:rsidP="00F43A24" w:rsidR="00D17329" w:rsidRPr="0025025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50257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25025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25025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0257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25025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250257">
      <w:pPr>
        <w:jc w:val="both"/>
        <w:rPr>
          <w:rFonts w:hAnsi="Times New Roman" w:ascii="Times New Roman"/>
          <w:szCs w:val="24"/>
          <w:lang w:val="hr-HR"/>
        </w:rPr>
      </w:pPr>
      <w:r w:rsidRPr="00250257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250257">
        <w:rPr>
          <w:rFonts w:hAnsi="Times New Roman" w:ascii="Times New Roman"/>
          <w:szCs w:val="24"/>
          <w:lang w:val="hr-HR"/>
        </w:rPr>
        <w:t>44</w:t>
      </w:r>
      <w:r w:rsidRPr="00250257">
        <w:rPr>
          <w:rFonts w:hAnsi="Times New Roman" w:ascii="Times New Roman"/>
          <w:szCs w:val="24"/>
          <w:lang w:val="hr-HR"/>
        </w:rPr>
        <w:t xml:space="preserve">. </w:t>
      </w:r>
      <w:r w:rsidR="004431B0" w:rsidRPr="00250257">
        <w:rPr>
          <w:rFonts w:hAnsi="Times New Roman" w:ascii="Times New Roman"/>
          <w:szCs w:val="24"/>
          <w:lang w:val="hr-HR"/>
        </w:rPr>
        <w:t>st. 1</w:t>
      </w:r>
      <w:r w:rsidR="00250257">
        <w:rPr>
          <w:rFonts w:hAnsi="Times New Roman" w:ascii="Times New Roman"/>
          <w:szCs w:val="24"/>
          <w:lang w:val="hr-HR"/>
        </w:rPr>
        <w:t>.</w:t>
      </w:r>
      <w:r w:rsidR="004431B0" w:rsidRPr="00250257">
        <w:rPr>
          <w:rFonts w:hAnsi="Times New Roman" w:ascii="Times New Roman"/>
          <w:szCs w:val="24"/>
          <w:lang w:val="hr-HR"/>
        </w:rPr>
        <w:t xml:space="preserve"> </w:t>
      </w:r>
      <w:r w:rsidRPr="00250257">
        <w:rPr>
          <w:rFonts w:hAnsi="Times New Roman" w:ascii="Times New Roman"/>
          <w:szCs w:val="24"/>
          <w:lang w:val="hr-HR"/>
        </w:rPr>
        <w:t>Stečajnog zakona (</w:t>
      </w:r>
      <w:r w:rsidR="009F35B4" w:rsidRPr="00250257">
        <w:rPr>
          <w:rFonts w:hAnsi="Times New Roman" w:ascii="Times New Roman"/>
          <w:szCs w:val="24"/>
          <w:lang w:val="hr-HR"/>
        </w:rPr>
        <w:t>"Narodne novine" broj</w:t>
      </w:r>
      <w:r w:rsidRPr="00250257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250257">
        <w:rPr>
          <w:rFonts w:hAnsi="Times New Roman" w:ascii="Times New Roman"/>
          <w:szCs w:val="24"/>
          <w:lang w:val="hr-HR"/>
        </w:rPr>
        <w:t>SZ).</w:t>
      </w:r>
    </w:p>
    <w:p w:rsidRDefault="00D17329" w:rsidP="00D17329" w:rsidR="00D17329" w:rsidRPr="00250257">
      <w:pPr>
        <w:jc w:val="both"/>
        <w:rPr>
          <w:rFonts w:hAnsi="Times New Roman" w:ascii="Times New Roman"/>
          <w:szCs w:val="24"/>
          <w:lang w:val="hr-HR"/>
        </w:rPr>
      </w:pPr>
      <w:r w:rsidRPr="00250257">
        <w:rPr>
          <w:rFonts w:hAnsi="Times New Roman" w:ascii="Times New Roman"/>
          <w:color w:val="FF0000"/>
          <w:szCs w:val="24"/>
          <w:lang w:val="hr-HR"/>
        </w:rPr>
        <w:tab/>
      </w:r>
      <w:r w:rsidRPr="00250257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250257">
        <w:rPr>
          <w:rFonts w:hAnsi="Times New Roman" w:ascii="Times New Roman"/>
          <w:szCs w:val="24"/>
          <w:lang w:val="hr-HR"/>
        </w:rPr>
        <w:t>15</w:t>
      </w:r>
      <w:r w:rsidR="009F35B4" w:rsidRPr="00250257">
        <w:rPr>
          <w:rFonts w:hAnsi="Times New Roman" w:ascii="Times New Roman"/>
          <w:szCs w:val="24"/>
          <w:lang w:val="hr-HR"/>
        </w:rPr>
        <w:t>. siječnja 2016</w:t>
      </w:r>
      <w:r w:rsidRPr="00250257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25025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50257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D17329" w:rsidR="00D17329" w:rsidRPr="0025025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50257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250257">
      <w:pPr>
        <w:jc w:val="both"/>
        <w:rPr>
          <w:rFonts w:hAnsi="Times New Roman" w:ascii="Times New Roman"/>
          <w:szCs w:val="24"/>
          <w:lang w:val="hr-HR"/>
        </w:rPr>
      </w:pPr>
      <w:r w:rsidRPr="00250257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250257">
      <w:pPr>
        <w:jc w:val="both"/>
        <w:rPr>
          <w:rFonts w:hAnsi="Times New Roman" w:ascii="Times New Roman"/>
          <w:szCs w:val="24"/>
          <w:lang w:val="hr-HR"/>
        </w:rPr>
      </w:pPr>
      <w:r w:rsidRPr="00250257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250257">
      <w:pPr>
        <w:jc w:val="both"/>
        <w:rPr>
          <w:rFonts w:hAnsi="Times New Roman" w:ascii="Times New Roman"/>
          <w:szCs w:val="24"/>
          <w:lang w:val="hr-HR"/>
        </w:rPr>
      </w:pPr>
      <w:r w:rsidRPr="00250257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25025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250257">
      <w:pPr>
        <w:jc w:val="center"/>
        <w:rPr>
          <w:rFonts w:hAnsi="Times New Roman" w:ascii="Times New Roman"/>
          <w:szCs w:val="24"/>
          <w:lang w:val="hr-HR"/>
        </w:rPr>
      </w:pPr>
      <w:r w:rsidRPr="00250257">
        <w:rPr>
          <w:rFonts w:hAnsi="Times New Roman" w:ascii="Times New Roman"/>
          <w:szCs w:val="24"/>
          <w:lang w:val="hr-HR"/>
        </w:rPr>
        <w:t xml:space="preserve">U Zagrebu, </w:t>
      </w:r>
      <w:r w:rsidR="00250257">
        <w:rPr>
          <w:rFonts w:hAnsi="Times New Roman" w:ascii="Times New Roman"/>
          <w:szCs w:val="24"/>
          <w:lang w:val="hr-HR"/>
        </w:rPr>
        <w:t>6. travnja</w:t>
      </w:r>
      <w:r w:rsidR="00021BBC" w:rsidRPr="00250257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250257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250257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250257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250257">
      <w:pPr>
        <w:jc w:val="right"/>
        <w:rPr>
          <w:rFonts w:hAnsi="Times New Roman" w:ascii="Times New Roman"/>
          <w:szCs w:val="24"/>
          <w:lang w:val="hr-HR"/>
        </w:rPr>
      </w:pPr>
      <w:r w:rsidRPr="00250257">
        <w:rPr>
          <w:rFonts w:hAnsi="Times New Roman" w:ascii="Times New Roman"/>
          <w:szCs w:val="24"/>
          <w:lang w:val="hr-HR"/>
        </w:rPr>
        <w:t>Nikolina Dorić Hadžisejdić</w:t>
      </w:r>
      <w:r w:rsidR="00F56410">
        <w:rPr>
          <w:rFonts w:hAnsi="Times New Roman" w:ascii="Times New Roman"/>
          <w:szCs w:val="24"/>
          <w:lang w:val="hr-HR"/>
        </w:rPr>
        <w:t>,v.r.</w:t>
      </w:r>
    </w:p>
    <w:p w:rsidRDefault="00D17329" w:rsidP="00D17329" w:rsidR="00D17329" w:rsidRPr="0025025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25025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250257">
      <w:pPr>
        <w:jc w:val="both"/>
        <w:rPr>
          <w:rFonts w:hAnsi="Times New Roman" w:ascii="Times New Roman"/>
          <w:szCs w:val="24"/>
          <w:lang w:val="hr-HR"/>
        </w:rPr>
      </w:pPr>
      <w:r w:rsidRPr="00250257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250257">
      <w:pPr>
        <w:jc w:val="both"/>
        <w:rPr>
          <w:rFonts w:hAnsi="Times New Roman" w:ascii="Times New Roman"/>
          <w:szCs w:val="24"/>
          <w:lang w:val="hr-HR"/>
        </w:rPr>
      </w:pPr>
      <w:r w:rsidRPr="00250257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250257">
        <w:rPr>
          <w:rFonts w:hAnsi="Times New Roman" w:ascii="Times New Roman"/>
          <w:szCs w:val="24"/>
          <w:lang w:val="hr-HR"/>
        </w:rPr>
        <w:t xml:space="preserve"> po primitku rješenja</w:t>
      </w:r>
      <w:r w:rsidRPr="00250257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D17329" w:rsidR="00D17329" w:rsidRPr="0025025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56410" w:rsidR="00F56410">
      <w:pPr>
        <w:rPr>
          <w:rFonts w:hAnsi="Times New Roman" w:ascii="Times New Roman"/>
          <w:szCs w:val="24"/>
        </w:rPr>
      </w:pPr>
    </w:p>
    <w:p w:rsidRDefault="00F56410" w:rsidR="00F56410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F56410" w:rsidR="00F56410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F56410" w:rsidP="00D17329" w:rsidR="00F56410">
      <w:pPr>
        <w:jc w:val="both"/>
        <w:rPr>
          <w:rFonts w:hAnsi="Times New Roman" w:ascii="Times New Roman"/>
          <w:szCs w:val="24"/>
          <w:lang w:val="hr-HR"/>
        </w:rPr>
      </w:pPr>
    </w:p>
    <w:p w:rsidRDefault="00F56410" w:rsidP="00D17329" w:rsidR="00F56410" w:rsidRPr="00250257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250257">
      <w:pPr>
        <w:jc w:val="both"/>
        <w:rPr>
          <w:rFonts w:hAnsi="Times New Roman" w:ascii="Times New Roman"/>
          <w:szCs w:val="24"/>
          <w:lang w:val="hr-HR"/>
        </w:rPr>
      </w:pPr>
      <w:r w:rsidRPr="00250257">
        <w:rPr>
          <w:rFonts w:hAnsi="Times New Roman" w:ascii="Times New Roman"/>
          <w:szCs w:val="24"/>
          <w:lang w:val="hr-HR"/>
        </w:rPr>
        <w:t>DN</w:t>
      </w:r>
      <w:r w:rsidR="00F43A24" w:rsidRPr="00250257">
        <w:rPr>
          <w:rFonts w:hAnsi="Times New Roman" w:ascii="Times New Roman"/>
          <w:szCs w:val="24"/>
          <w:lang w:val="hr-HR"/>
        </w:rPr>
        <w:t>A</w:t>
      </w:r>
      <w:r w:rsidRPr="00250257">
        <w:rPr>
          <w:rFonts w:hAnsi="Times New Roman" w:ascii="Times New Roman"/>
          <w:szCs w:val="24"/>
          <w:lang w:val="hr-HR"/>
        </w:rPr>
        <w:t>:</w:t>
      </w:r>
    </w:p>
    <w:p w:rsidRDefault="00D17329" w:rsidP="00D17329" w:rsidR="00D17329" w:rsidRPr="00250257">
      <w:pPr>
        <w:jc w:val="both"/>
        <w:rPr>
          <w:rFonts w:hAnsi="Times New Roman" w:ascii="Times New Roman"/>
          <w:szCs w:val="24"/>
          <w:lang w:val="hr-HR"/>
        </w:rPr>
      </w:pPr>
      <w:r w:rsidRPr="00250257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D17329" w:rsidR="00D17329" w:rsidRPr="00250257">
      <w:pPr>
        <w:jc w:val="both"/>
        <w:rPr>
          <w:rFonts w:hAnsi="Times New Roman" w:ascii="Times New Roman"/>
          <w:szCs w:val="24"/>
          <w:lang w:val="hr-HR"/>
        </w:rPr>
      </w:pPr>
      <w:r w:rsidRPr="00250257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D17329" w:rsidR="00D17329" w:rsidRPr="00250257">
      <w:pPr>
        <w:jc w:val="both"/>
        <w:rPr>
          <w:rFonts w:hAnsi="Times New Roman" w:ascii="Times New Roman"/>
          <w:szCs w:val="24"/>
          <w:lang w:val="hr-HR"/>
        </w:rPr>
      </w:pPr>
      <w:r w:rsidRPr="00250257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D17329" w:rsidR="00D17329" w:rsidRPr="00250257">
      <w:pPr>
        <w:jc w:val="both"/>
        <w:rPr>
          <w:rFonts w:hAnsi="Times New Roman" w:ascii="Times New Roman"/>
          <w:szCs w:val="24"/>
          <w:lang w:val="hr-HR"/>
        </w:rPr>
      </w:pPr>
      <w:r w:rsidRPr="00250257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D17329" w:rsidR="00D17329" w:rsidRPr="00250257">
      <w:pPr>
        <w:jc w:val="both"/>
        <w:rPr>
          <w:rFonts w:hAnsi="Times New Roman" w:ascii="Times New Roman"/>
          <w:szCs w:val="24"/>
          <w:lang w:val="hr-HR"/>
        </w:rPr>
      </w:pPr>
      <w:r w:rsidRPr="00250257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D17329" w:rsidR="00D17329" w:rsidRPr="00250257">
      <w:pPr>
        <w:jc w:val="both"/>
        <w:rPr>
          <w:rFonts w:hAnsi="Times New Roman" w:ascii="Times New Roman"/>
          <w:szCs w:val="24"/>
          <w:lang w:val="hr-HR"/>
        </w:rPr>
      </w:pPr>
      <w:r w:rsidRPr="00250257">
        <w:rPr>
          <w:rFonts w:hAnsi="Times New Roman" w:ascii="Times New Roman"/>
          <w:szCs w:val="24"/>
          <w:lang w:val="hr-HR"/>
        </w:rPr>
        <w:t>6.) Porezna uprava</w:t>
      </w:r>
    </w:p>
    <w:p w:rsidRDefault="00551960" w:rsidP="00D17329" w:rsidR="00551960" w:rsidRPr="00250257">
      <w:pPr>
        <w:jc w:val="both"/>
        <w:rPr>
          <w:rFonts w:hAnsi="Times New Roman" w:ascii="Times New Roman"/>
          <w:szCs w:val="24"/>
          <w:lang w:val="hr-HR"/>
        </w:rPr>
      </w:pPr>
      <w:r w:rsidRPr="00250257">
        <w:rPr>
          <w:rFonts w:hAnsi="Times New Roman" w:ascii="Times New Roman"/>
          <w:szCs w:val="24"/>
          <w:lang w:val="hr-HR"/>
        </w:rPr>
        <w:t>7.) Raiffeisenbank Austria d.d., Zagreb, Petrinjska 59</w:t>
      </w:r>
    </w:p>
    <w:p w:rsidRDefault="00551960" w:rsidP="00D17329" w:rsidR="00D17329" w:rsidRPr="00250257">
      <w:pPr>
        <w:jc w:val="both"/>
        <w:rPr>
          <w:rFonts w:hAnsi="Times New Roman" w:ascii="Times New Roman"/>
          <w:szCs w:val="24"/>
          <w:lang w:val="hr-HR"/>
        </w:rPr>
      </w:pPr>
      <w:r w:rsidRPr="00250257">
        <w:rPr>
          <w:rFonts w:hAnsi="Times New Roman" w:ascii="Times New Roman"/>
          <w:szCs w:val="24"/>
          <w:lang w:val="hr-HR"/>
        </w:rPr>
        <w:t>8</w:t>
      </w:r>
      <w:r w:rsidR="00D17329" w:rsidRPr="00250257">
        <w:rPr>
          <w:rFonts w:hAnsi="Times New Roman" w:ascii="Times New Roman"/>
          <w:szCs w:val="24"/>
          <w:lang w:val="hr-HR"/>
        </w:rPr>
        <w:t>.) Stečajnom upravitelju</w:t>
      </w:r>
    </w:p>
    <w:p w:rsidRDefault="00D17329" w:rsidP="00D17329" w:rsidR="00D17329" w:rsidRPr="00250257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250257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250257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250257">
      <w:pPr>
        <w:rPr>
          <w:rFonts w:hAnsi="Times New Roman" w:ascii="Times New Roman"/>
          <w:szCs w:val="24"/>
        </w:rPr>
      </w:pPr>
    </w:p>
    <w:p w:rsidRDefault="00250257" w:rsidR="00250257" w:rsidRPr="00250257">
      <w:pPr>
        <w:rPr>
          <w:rFonts w:hAnsi="Times New Roman" w:ascii="Times New Roman"/>
          <w:szCs w:val="24"/>
        </w:rPr>
      </w:pPr>
    </w:p>
    <w:sectPr w:rsidSect="00840E3D" w:rsidR="00250257" w:rsidRPr="00250257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160" w:rsidR="00280A5F">
    <w:pPr>
      <w:pStyle w:val="Podnoje"/>
      <w:jc w:val="right"/>
    </w:pPr>
  </w:p>
  <w:p w:rsidRDefault="00EF0160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EF0160" w:rsidRPr="00EF0160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1E4224">
      <w:rPr>
        <w:rFonts w:hAnsi="Times New Roman" w:ascii="Times New Roman"/>
      </w:rPr>
      <w:t>3185</w:t>
    </w:r>
    <w:r w:rsidRPr="00021BBC">
      <w:rPr>
        <w:rFonts w:hAnsi="Times New Roman" w:ascii="Times New Roman"/>
      </w:rPr>
      <w:t>/15-</w:t>
    </w:r>
    <w:r w:rsidR="003D5E31">
      <w:rPr>
        <w:rFonts w:hAnsi="Times New Roman" w:ascii="Times New Roman"/>
      </w:rPr>
      <w:t>6</w:t>
    </w:r>
  </w:p>
  <w:p w:rsidRDefault="00EF0160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B3EF2"/>
    <w:rsid w:val="00101281"/>
    <w:rsid w:val="00110027"/>
    <w:rsid w:val="00194DE9"/>
    <w:rsid w:val="001E4224"/>
    <w:rsid w:val="00215918"/>
    <w:rsid w:val="00250257"/>
    <w:rsid w:val="00272F3F"/>
    <w:rsid w:val="0035767D"/>
    <w:rsid w:val="003D5E31"/>
    <w:rsid w:val="004431B0"/>
    <w:rsid w:val="004B4B7E"/>
    <w:rsid w:val="00524D3D"/>
    <w:rsid w:val="00551960"/>
    <w:rsid w:val="0055597E"/>
    <w:rsid w:val="006156D0"/>
    <w:rsid w:val="0064498B"/>
    <w:rsid w:val="006B75EC"/>
    <w:rsid w:val="00726015"/>
    <w:rsid w:val="007568FB"/>
    <w:rsid w:val="007D6D1C"/>
    <w:rsid w:val="007F24AA"/>
    <w:rsid w:val="00884EDD"/>
    <w:rsid w:val="008C31DE"/>
    <w:rsid w:val="008D6207"/>
    <w:rsid w:val="009A248B"/>
    <w:rsid w:val="009F35B4"/>
    <w:rsid w:val="00A066C9"/>
    <w:rsid w:val="00AF31FC"/>
    <w:rsid w:val="00B00AAF"/>
    <w:rsid w:val="00BC1743"/>
    <w:rsid w:val="00BC43E8"/>
    <w:rsid w:val="00C445F4"/>
    <w:rsid w:val="00C575B6"/>
    <w:rsid w:val="00C747F7"/>
    <w:rsid w:val="00C94D0E"/>
    <w:rsid w:val="00CA4729"/>
    <w:rsid w:val="00D17329"/>
    <w:rsid w:val="00D660C0"/>
    <w:rsid w:val="00EB2BFF"/>
    <w:rsid w:val="00EB6112"/>
    <w:rsid w:val="00EF0160"/>
    <w:rsid w:val="00EF1841"/>
    <w:rsid w:val="00F43A24"/>
    <w:rsid w:val="00F56410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F01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01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016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01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01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F01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01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016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01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01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3185</izvorni_sadrzaj>
    <derivirana_varijabla naziv="DomainObject.Predmet.Broj_1">3185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St-3185/2015</izvorni_sadrzaj>
    <derivirana_varijabla naziv="DomainObject.Predmet.OznakaBroj_1">St-3185/2015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MIRINDA d.o.o. zastupanog po punomoćniku Mina Kopić</izvorni_sadrzaj>
    <derivirana_varijabla naziv="DomainObject.Predmet.ProtustrankaFormated_1">  MIRINDA d.o.o. zastupanog po punomoćniku Mina Kopić</derivirana_varijabla>
  </DomainObject.Predmet.ProtustrankaFormated>
  <DomainObject.Predmet.ProtustrankaFormatedOIB>
    <izvorni_sadrzaj>  MIRINDA d.o.o., OIB 23861286606 zastupanog po punomoćniku Mina Kopić</izvorni_sadrzaj>
    <derivirana_varijabla naziv="DomainObject.Predmet.ProtustrankaFormatedOIB_1">  MIRINDA d.o.o., OIB 23861286606 zastupanog po punomoćniku Mina Kopić</derivirana_varijabla>
  </DomainObject.Predmet.ProtustrankaFormatedOIB>
  <DomainObject.Predmet.ProtustrankaFormatedWithAdress>
    <izvorni_sadrzaj> MIRINDA d.o.o., Bačka 38/1, 10000 Zagreb zastupanog po punomoćniku Mina Kopić</izvorni_sadrzaj>
    <derivirana_varijabla naziv="DomainObject.Predmet.ProtustrankaFormatedWithAdress_1"> MIRINDA d.o.o., Bačka 38/1, 10000 Zagreb zastupanog po punomoćniku Mina Kopić</derivirana_varijabla>
  </DomainObject.Predmet.ProtustrankaFormatedWithAdress>
  <DomainObject.Predmet.ProtustrankaFormatedWithAdressOIB>
    <izvorni_sadrzaj> MIRINDA d.o.o., OIB 23861286606, Bačka 38/1, 10000 Zagreb zastupanog po punomoćniku Mina Kopić</izvorni_sadrzaj>
    <derivirana_varijabla naziv="DomainObject.Predmet.ProtustrankaFormatedWithAdressOIB_1"> MIRINDA d.o.o., OIB 23861286606, Bačka 38/1, 10000 Zagreb zastupanog po punomoćniku Mina Kopić</derivirana_varijabla>
  </DomainObject.Predmet.ProtustrankaFormatedWithAdressOIB>
  <DomainObject.Predmet.ProtustrankaWithAdress>
    <izvorni_sadrzaj>MIRINDA d.o.o. Bačka 38/1, 10000 Zagreb</izvorni_sadrzaj>
    <derivirana_varijabla naziv="DomainObject.Predmet.ProtustrankaWithAdress_1">MIRINDA d.o.o. Bačka 38/1, 10000 Zagreb</derivirana_varijabla>
  </DomainObject.Predmet.ProtustrankaWithAdress>
  <DomainObject.Predmet.ProtustrankaWithAdressOIB>
    <izvorni_sadrzaj>MIRINDA d.o.o., OIB 23861286606, Bačka 38/1, 10000 Zagreb</izvorni_sadrzaj>
    <derivirana_varijabla naziv="DomainObject.Predmet.ProtustrankaWithAdressOIB_1">MIRINDA d.o.o., OIB 23861286606, Bačka 38/1, 10000 Zagreb</derivirana_varijabla>
  </DomainObject.Predmet.ProtustrankaWithAdressOIB>
  <DomainObject.Predmet.ProtustrankaNazivFormated>
    <izvorni_sadrzaj>MIRINDA d.o.o.</izvorni_sadrzaj>
    <derivirana_varijabla naziv="DomainObject.Predmet.ProtustrankaNazivFormated_1">MIRINDA d.o.o.</derivirana_varijabla>
  </DomainObject.Predmet.ProtustrankaNazivFormated>
  <DomainObject.Predmet.ProtustrankaNazivFormatedOIB>
    <izvorni_sadrzaj>MIRINDA d.o.o., OIB 23861286606</izvorni_sadrzaj>
    <derivirana_varijabla naziv="DomainObject.Predmet.ProtustrankaNazivFormatedOIB_1">MIRINDA d.o.o., OIB 23861286606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MIRINDA d.o.o. zastupanog po punomoćniku Mina Kopić</item>
    </izvorni_sadrzaj>
    <derivirana_varijabla naziv="DomainObject.Predmet.ProtuStrankaListFormated_1">
      <item>MIRINDA d.o.o. zastupanog po punomoćniku Mina Kopić</item>
    </derivirana_varijabla>
  </DomainObject.Predmet.ProtuStrankaListFormated>
  <DomainObject.Predmet.ProtuStrankaListFormatedOIB>
    <izvorni_sadrzaj>
      <item>MIRINDA d.o.o., OIB 23861286606 zastupanog po punomoćniku Mina Kopić</item>
    </izvorni_sadrzaj>
    <derivirana_varijabla naziv="DomainObject.Predmet.ProtuStrankaListFormatedOIB_1">
      <item>MIRINDA d.o.o., OIB 23861286606 zastupanog po punomoćniku Mina Kopić</item>
    </derivirana_varijabla>
  </DomainObject.Predmet.ProtuStrankaListFormatedOIB>
  <DomainObject.Predmet.ProtuStrankaListFormatedWithAdress>
    <izvorni_sadrzaj>
      <item>MIRINDA d.o.o., Bačka 38/1, 10000 Zagreb zastupanog po punomoćniku Mina Kopić</item>
    </izvorni_sadrzaj>
    <derivirana_varijabla naziv="DomainObject.Predmet.ProtuStrankaListFormatedWithAdress_1">
      <item>MIRINDA d.o.o., Bačka 38/1, 10000 Zagreb zastupanog po punomoćniku Mina Kopić</item>
    </derivirana_varijabla>
  </DomainObject.Predmet.ProtuStrankaListFormatedWithAdress>
  <DomainObject.Predmet.ProtuStrankaListFormatedWithAdressOIB>
    <izvorni_sadrzaj>
      <item>MIRINDA d.o.o., OIB 23861286606, Bačka 38/1, 10000 Zagreb zastupanog po punomoćniku Mina Kopić</item>
    </izvorni_sadrzaj>
    <derivirana_varijabla naziv="DomainObject.Predmet.ProtuStrankaListFormatedWithAdressOIB_1">
      <item>MIRINDA d.o.o., OIB 23861286606, Bačka 38/1, 10000 Zagreb zastupanog po punomoćniku Mina Kopić</item>
    </derivirana_varijabla>
  </DomainObject.Predmet.ProtuStrankaListFormatedWithAdressOIB>
  <DomainObject.Predmet.ProtuStrankaListNazivFormated>
    <izvorni_sadrzaj>
      <item>MIRINDA d.o.o.</item>
    </izvorni_sadrzaj>
    <derivirana_varijabla naziv="DomainObject.Predmet.ProtuStrankaListNazivFormated_1">
      <item>MIRINDA d.o.o.</item>
    </derivirana_varijabla>
  </DomainObject.Predmet.ProtuStrankaListNazivFormated>
  <DomainObject.Predmet.ProtuStrankaListNazivFormatedOIB>
    <izvorni_sadrzaj>
      <item>MIRINDA d.o.o., OIB 23861286606</item>
    </izvorni_sadrzaj>
    <derivirana_varijabla naziv="DomainObject.Predmet.ProtuStrankaListNazivFormatedOIB_1">
      <item>MIRINDA d.o.o., OIB 23861286606</item>
    </derivirana_varijabla>
  </DomainObject.Predmet.ProtuStrankaListNazivFormatedOIB>
  <DomainObject.Predmet.OstaliListFormated>
    <izvorni_sadrzaj>
      <item>Mina Kopić punomoćnik sudionika u postupku MIRINDA d.o.o.</item>
    </izvorni_sadrzaj>
    <derivirana_varijabla naziv="DomainObject.Predmet.OstaliListFormated_1">
      <item>Mina Kopić punomoćnik sudionika u postupku MIRINDA d.o.o.</item>
    </derivirana_varijabla>
  </DomainObject.Predmet.OstaliListFormated>
  <DomainObject.Predmet.OstaliListFormatedOIB>
    <izvorni_sadrzaj>
      <item>Mina Kopić, OIB 57580629925 punomoćnik sudionika u postupku MIRINDA d.o.o.</item>
    </izvorni_sadrzaj>
    <derivirana_varijabla naziv="DomainObject.Predmet.OstaliListFormatedOIB_1">
      <item>Mina Kopić, OIB 57580629925 punomoćnik sudionika u postupku MIRINDA d.o.o.</item>
    </derivirana_varijabla>
  </DomainObject.Predmet.OstaliListFormatedOIB>
  <DomainObject.Predmet.OstaliListFormatedWithAdress>
    <izvorni_sadrzaj>
      <item>Mina Kopić, Bačka Ulica 38/1, 10000 Zagreb punomoćnik sudionika u postupku MIRINDA d.o.o.</item>
    </izvorni_sadrzaj>
    <derivirana_varijabla naziv="DomainObject.Predmet.OstaliListFormatedWithAdress_1">
      <item>Mina Kopić, Bačka Ulica 38/1, 10000 Zagreb punomoćnik sudionika u postupku MIRINDA d.o.o.</item>
    </derivirana_varijabla>
  </DomainObject.Predmet.OstaliListFormatedWithAdress>
  <DomainObject.Predmet.OstaliListFormatedWithAdressOIB>
    <izvorni_sadrzaj>
      <item>Mina Kopić, OIB 57580629925, Bačka Ulica 38/1, 10000 Zagreb punomoćnik sudionika u postupku MIRINDA d.o.o.</item>
    </izvorni_sadrzaj>
    <derivirana_varijabla naziv="DomainObject.Predmet.OstaliListFormatedWithAdressOIB_1">
      <item>Mina Kopić, OIB 57580629925, Bačka Ulica 38/1, 10000 Zagreb punomoćnik sudionika u postupku MIRINDA d.o.o.</item>
    </derivirana_varijabla>
  </DomainObject.Predmet.OstaliListFormatedWithAdressOIB>
  <DomainObject.Predmet.OstaliListNazivFormated>
    <izvorni_sadrzaj>
      <item>Mina Kopić</item>
    </izvorni_sadrzaj>
    <derivirana_varijabla naziv="DomainObject.Predmet.OstaliListNazivFormated_1">
      <item>Mina Kopić</item>
    </derivirana_varijabla>
  </DomainObject.Predmet.OstaliListNazivFormated>
  <DomainObject.Predmet.OstaliListNazivFormatedOIB>
    <izvorni_sadrzaj>
      <item>Mina Kopić, OIB 57580629925</item>
    </izvorni_sadrzaj>
    <derivirana_varijabla naziv="DomainObject.Predmet.OstaliListNazivFormatedOIB_1">
      <item>Mina Kopić, OIB 57580629925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MIRINDA d.o.o.</izvorni_sadrzaj>
    <derivirana_varijabla naziv="DomainObject.Predmet.ProtustrankaIDrugi_1">MIRINDA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MIRINDA d.o.o., OIB 23861286606, Bačka 38/1, 10000 Zagreb</izvorni_sadrzaj>
    <derivirana_varijabla naziv="DomainObject.Predmet.ProtustrankaIDrugiAdressOIB_1">MIRINDA d.o.o., OIB 23861286606, Bačka 38/1,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MIRINDA d.o.o.</item>
      <item>Mina Kopić</item>
    </izvorni_sadrzaj>
    <derivirana_varijabla naziv="DomainObject.Predmet.SudioniciListNaziv_1">
      <item>FINA Regionalni centar Zagreb</item>
      <item>MIRINDA d.o.o.</item>
      <item>Mina Kopić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MIRINDA d.o.o., OIB 23861286606, Bačka 38/1,10000 Zagreb</item>
      <item>Mina Kopić, OIB 57580629925, Bačka Ulica 38/1,10000 Zagreb</item>
    </izvorni_sadrzaj>
    <derivirana_varijabla naziv="DomainObject.Predmet.SudioniciListAdressOIB_1">
      <item>FINA Regionalni centar Zagreb, OIB 85821130368, Trg svibanjskih žrtava 1995. 1,10000 Zagreb</item>
      <item>MIRINDA d.o.o., OIB 23861286606, Bačka 38/1,10000 Zagreb</item>
      <item>Mina Kopić, OIB 57580629925, Bačka Ulica 38/1,10000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23861286606</item>
      <item>, OIB 57580629925</item>
    </izvorni_sadrzaj>
    <derivirana_varijabla naziv="DomainObject.Predmet.SudioniciListNazivOIB_1">
      <item>, OIB 85821130368</item>
      <item>, OIB 23861286606</item>
      <item>, OIB 57580629925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2672</properties:Characters>
  <properties:Lines>80</properties:Lines>
  <properties:Paragraphs>36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2016-04-06T09:20:00Z</cp:lastPrinted>
  <dcterms:modified xmlns:xsi="http://www.w3.org/2001/XMLSchema-instance" xsi:type="dcterms:W3CDTF">2016-04-06T09:21:00Z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