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5bc8" w14:paraId="bd15bc8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</w:t>
      </w:r>
      <w:r w:rsidR="0067578B">
        <w:t xml:space="preserve">  </w:t>
      </w:r>
      <w:r w:rsidRPr="00FD10DE">
        <w:t xml:space="preserve">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DD7063" w:rsidP="00DD7063" w:rsidR="00DD7063" w:rsidRPr="00022D23">
      <w:pPr>
        <w:pStyle w:val="Zaglavlje"/>
      </w:pPr>
      <w:r>
        <w:t xml:space="preserve">       </w:t>
      </w:r>
      <w:r w:rsidR="0064065E">
        <w:t>Rijeka</w:t>
      </w:r>
      <w:r>
        <w:t xml:space="preserve">, Zadarska 1 i 3 </w:t>
      </w:r>
      <w:r>
        <w:tab/>
      </w:r>
      <w:r>
        <w:tab/>
      </w:r>
      <w:r w:rsidRPr="00022D23">
        <w:t>Poslovni broj  7 St-</w:t>
      </w:r>
      <w:r>
        <w:t>983</w:t>
      </w:r>
      <w:r w:rsidRPr="00022D23">
        <w:t>/201</w:t>
      </w:r>
      <w:r>
        <w:t>6</w:t>
      </w:r>
      <w:r w:rsidRPr="00022D23">
        <w:t>-</w:t>
      </w:r>
      <w:r>
        <w:t>36</w:t>
      </w:r>
    </w:p>
    <w:p w:rsidRDefault="0064065E" w:rsidP="0009063B" w:rsidR="0064065E"/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67578B">
        <w:t xml:space="preserve">dužnikom </w:t>
      </w:r>
      <w:r w:rsidR="0050323E" w:rsidRPr="0050323E">
        <w:t>GOLD GALLERY jednostavno društvo s ograničenom odgovornošću za trgovinu u stečaju  Baška, Kralja Zvonimira 88 (MBS 040324429   - OIB 62381517869)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67578B" w:rsidRPr="0067578B">
        <w:t>1</w:t>
      </w:r>
      <w:r w:rsidR="00201873">
        <w:t>7</w:t>
      </w:r>
      <w:r w:rsidR="0067578B" w:rsidRPr="0067578B">
        <w:t>. siječnja 2018</w:t>
      </w:r>
      <w:r w:rsidR="00962487" w:rsidRPr="00962487">
        <w:t>. u prisutnosti stečajnog upravitelja</w:t>
      </w:r>
      <w:r w:rsidR="00420133">
        <w:t xml:space="preserve"> i </w:t>
      </w:r>
      <w:r w:rsidR="0067578B">
        <w:t>punomoćnika v</w:t>
      </w:r>
      <w:r w:rsidR="00420133">
        <w:t xml:space="preserve">jerovnika </w:t>
      </w:r>
    </w:p>
    <w:p w:rsidRDefault="0009063B" w:rsidP="0009063B" w:rsidR="00D73E33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</w:t>
      </w:r>
    </w:p>
    <w:p w:rsidRDefault="00D308D5" w:rsidP="0009063B" w:rsidR="00D308D5">
      <w:pPr>
        <w:ind w:firstLine="708"/>
      </w:pPr>
    </w:p>
    <w:p w:rsidRDefault="0009063B" w:rsidP="00201873" w:rsidR="0009063B">
      <w:pPr>
        <w:jc w:val="center"/>
      </w:pPr>
      <w:r w:rsidRPr="00FD10DE">
        <w:t>r i j e š i o   j e</w:t>
      </w:r>
    </w:p>
    <w:p w:rsidRDefault="00201873" w:rsidP="00201873" w:rsidR="00201873">
      <w:pPr>
        <w:jc w:val="center"/>
      </w:pPr>
    </w:p>
    <w:p w:rsidRDefault="00201873" w:rsidP="00201873" w:rsidR="00201873" w:rsidRPr="00FD10DE">
      <w:pPr>
        <w:jc w:val="center"/>
      </w:pPr>
    </w:p>
    <w:p w:rsidRDefault="00201873" w:rsidP="00201873" w:rsidR="00201873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  <w:t>Utvrđene tražbine vjerovnika viših isplatnih redova</w:t>
      </w:r>
    </w:p>
    <w:p w:rsidRDefault="00201873" w:rsidP="00201873" w:rsidR="00201873">
      <w:pPr>
        <w:jc w:val="both"/>
        <w:rPr>
          <w:rFonts w:eastAsia="MS Mincho"/>
        </w:rPr>
      </w:pPr>
    </w:p>
    <w:p w:rsidRDefault="00201873" w:rsidP="00201873" w:rsidR="00201873">
      <w:pPr>
        <w:jc w:val="both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 xml:space="preserve">prvi viši isplatni red </w:t>
      </w:r>
    </w:p>
    <w:p w:rsidRDefault="00201873" w:rsidP="00201873" w:rsidR="00201873">
      <w:pPr>
        <w:jc w:val="both"/>
        <w:rPr>
          <w:rFonts w:eastAsia="MS Mincho"/>
        </w:rPr>
      </w:pPr>
    </w:p>
    <w:tbl>
      <w:tblPr>
        <w:tblStyle w:val="Reetkatablice"/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851"/>
        <w:gridCol w:w="6520"/>
        <w:gridCol w:w="1701"/>
      </w:tblGrid>
      <w:tr w:rsidTr="006C58FA" w:rsidR="00201873" w:rsidRPr="00E41D94">
        <w:tc>
          <w:tcPr>
            <w:tcW w:type="dxa" w:w="851"/>
          </w:tcPr>
          <w:p w:rsidRDefault="00201873" w:rsidP="006C58FA" w:rsidR="00201873" w:rsidRPr="00E41D94">
            <w:pPr>
              <w:pStyle w:val="Bezproreda"/>
            </w:pPr>
            <w:r w:rsidRPr="00E41D94">
              <w:t xml:space="preserve">redni broj </w:t>
            </w:r>
          </w:p>
        </w:tc>
        <w:tc>
          <w:tcPr>
            <w:tcW w:type="dxa" w:w="6520"/>
          </w:tcPr>
          <w:p w:rsidRDefault="00201873" w:rsidP="006C58FA" w:rsidR="00201873" w:rsidRPr="00E41D94">
            <w:pPr>
              <w:pStyle w:val="Bezproreda"/>
            </w:pPr>
            <w:r w:rsidRPr="00E41D94">
              <w:t xml:space="preserve">naziv vjerovnika </w:t>
            </w:r>
          </w:p>
        </w:tc>
        <w:tc>
          <w:tcPr>
            <w:tcW w:type="dxa" w:w="1701"/>
          </w:tcPr>
          <w:p w:rsidRDefault="00201873" w:rsidP="006C58FA" w:rsidR="00201873" w:rsidRPr="00E41D94">
            <w:pPr>
              <w:pStyle w:val="Bezproreda"/>
            </w:pPr>
            <w:r w:rsidRPr="00E41D94">
              <w:t xml:space="preserve">iznos tražbine </w:t>
            </w:r>
          </w:p>
        </w:tc>
      </w:tr>
      <w:tr w:rsidTr="006C58FA" w:rsidR="00201873" w:rsidRPr="00E41D94">
        <w:tc>
          <w:tcPr>
            <w:tcW w:type="dxa" w:w="851"/>
          </w:tcPr>
          <w:p w:rsidRDefault="00201873" w:rsidP="006C58FA" w:rsidR="00201873" w:rsidRPr="00E41D94">
            <w:pPr>
              <w:pStyle w:val="Bezproreda"/>
            </w:pPr>
            <w:r w:rsidRPr="00E41D94">
              <w:t>1.</w:t>
            </w:r>
          </w:p>
        </w:tc>
        <w:tc>
          <w:tcPr>
            <w:tcW w:type="dxa" w:w="6520"/>
          </w:tcPr>
          <w:p w:rsidRDefault="00201873" w:rsidP="006C58FA" w:rsidR="00201873" w:rsidRPr="00E41D94">
            <w:pPr>
              <w:pStyle w:val="Bezproreda"/>
            </w:pPr>
            <w:r w:rsidRPr="00E41D94">
              <w:t xml:space="preserve">REPUBLIKA HRVATSKA, OIB-52634238587  </w:t>
            </w:r>
            <w:r>
              <w:t>( 1 )</w:t>
            </w:r>
          </w:p>
        </w:tc>
        <w:tc>
          <w:tcPr>
            <w:tcW w:type="dxa" w:w="1701"/>
          </w:tcPr>
          <w:p w:rsidRDefault="00201873" w:rsidP="006C58FA" w:rsidR="00201873" w:rsidRPr="00E41D94">
            <w:pPr>
              <w:pStyle w:val="Bezproreda"/>
              <w:jc w:val="right"/>
            </w:pPr>
            <w:r w:rsidRPr="00E41D94">
              <w:t>14.372,40 kn</w:t>
            </w:r>
          </w:p>
        </w:tc>
      </w:tr>
      <w:tr w:rsidTr="006C58FA" w:rsidR="00201873" w:rsidRPr="00E41D94">
        <w:tc>
          <w:tcPr>
            <w:tcW w:type="dxa" w:w="851"/>
          </w:tcPr>
          <w:p w:rsidRDefault="00201873" w:rsidP="006C58FA" w:rsidR="00201873" w:rsidRPr="00E41D94">
            <w:pPr>
              <w:pStyle w:val="Bezproreda"/>
            </w:pPr>
            <w:r w:rsidRPr="00E41D94">
              <w:t>2.</w:t>
            </w:r>
          </w:p>
        </w:tc>
        <w:tc>
          <w:tcPr>
            <w:tcW w:type="dxa" w:w="6520"/>
          </w:tcPr>
          <w:p w:rsidRDefault="00201873" w:rsidP="006C58FA" w:rsidR="00201873">
            <w:pPr>
              <w:pStyle w:val="Bezproreda"/>
            </w:pPr>
            <w:r w:rsidRPr="00E41D94">
              <w:t xml:space="preserve">VERA ĐUĐAJ,  OIB 16639938283, </w:t>
            </w:r>
          </w:p>
          <w:p w:rsidRDefault="00201873" w:rsidP="006C58FA" w:rsidR="00201873" w:rsidRPr="00E41D94">
            <w:pPr>
              <w:pStyle w:val="Bezproreda"/>
            </w:pPr>
            <w:r>
              <w:t>Kralja Zvonimira 88, Baška ( 3 )</w:t>
            </w:r>
          </w:p>
        </w:tc>
        <w:tc>
          <w:tcPr>
            <w:tcW w:type="dxa" w:w="1701"/>
          </w:tcPr>
          <w:p w:rsidRDefault="00201873" w:rsidP="006C58FA" w:rsidR="00201873" w:rsidRPr="00E41D94">
            <w:pPr>
              <w:pStyle w:val="Bezproreda"/>
              <w:jc w:val="right"/>
            </w:pPr>
            <w:r>
              <w:t>70.697,79</w:t>
            </w:r>
            <w:r w:rsidRPr="00E41D94">
              <w:t xml:space="preserve"> kn</w:t>
            </w:r>
          </w:p>
        </w:tc>
      </w:tr>
    </w:tbl>
    <w:p w:rsidRDefault="00201873" w:rsidP="00201873" w:rsidR="00201873">
      <w:pPr>
        <w:jc w:val="both"/>
        <w:rPr>
          <w:rFonts w:eastAsia="MS Mincho"/>
        </w:rPr>
      </w:pPr>
    </w:p>
    <w:p w:rsidRDefault="00201873" w:rsidP="00201873" w:rsidR="00201873">
      <w:pPr>
        <w:jc w:val="both"/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  <w:t xml:space="preserve">drugi viši isplatni red </w:t>
      </w:r>
    </w:p>
    <w:p w:rsidRDefault="00201873" w:rsidP="00201873" w:rsidR="00201873">
      <w:pPr>
        <w:jc w:val="both"/>
        <w:rPr>
          <w:rFonts w:eastAsia="MS Mincho"/>
        </w:rPr>
      </w:pP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852"/>
        <w:gridCol w:w="6520"/>
        <w:gridCol w:w="1700"/>
      </w:tblGrid>
      <w:tr w:rsidTr="006C58FA" w:rsidR="00201873" w:rsidRPr="00CF5577">
        <w:tc>
          <w:tcPr>
            <w:tcW w:type="dxa" w:w="852"/>
          </w:tcPr>
          <w:p w:rsidRDefault="00201873" w:rsidP="006C58FA" w:rsidR="00201873" w:rsidRPr="00CF5577">
            <w:pPr>
              <w:pStyle w:val="Bezproreda"/>
            </w:pPr>
            <w:r w:rsidRPr="00CF5577">
              <w:t xml:space="preserve">redni broj </w:t>
            </w:r>
          </w:p>
        </w:tc>
        <w:tc>
          <w:tcPr>
            <w:tcW w:type="dxa" w:w="6520"/>
          </w:tcPr>
          <w:p w:rsidRDefault="00201873" w:rsidP="006C58FA" w:rsidR="00201873" w:rsidRPr="00CF5577">
            <w:pPr>
              <w:pStyle w:val="Bezproreda"/>
            </w:pPr>
            <w:r w:rsidRPr="00CF5577">
              <w:t xml:space="preserve">naziv vjerovnika </w:t>
            </w:r>
          </w:p>
        </w:tc>
        <w:tc>
          <w:tcPr>
            <w:tcW w:type="dxa" w:w="1700"/>
          </w:tcPr>
          <w:p w:rsidRDefault="00201873" w:rsidP="006C58FA" w:rsidR="00201873" w:rsidRPr="00CF5577">
            <w:pPr>
              <w:pStyle w:val="Bezproreda"/>
            </w:pPr>
            <w:r w:rsidRPr="00CF5577">
              <w:t xml:space="preserve">iznos tražbine </w:t>
            </w:r>
          </w:p>
        </w:tc>
      </w:tr>
      <w:tr w:rsidTr="006C58FA" w:rsidR="00201873" w:rsidRPr="00CF5577">
        <w:tc>
          <w:tcPr>
            <w:tcW w:type="dxa" w:w="852"/>
          </w:tcPr>
          <w:p w:rsidRDefault="00201873" w:rsidP="006C58FA" w:rsidR="00201873" w:rsidRPr="00CF5577">
            <w:pPr>
              <w:pStyle w:val="Bezproreda"/>
            </w:pPr>
            <w:r w:rsidRPr="00CF5577">
              <w:t>1.</w:t>
            </w:r>
          </w:p>
        </w:tc>
        <w:tc>
          <w:tcPr>
            <w:tcW w:type="dxa" w:w="6520"/>
          </w:tcPr>
          <w:p w:rsidRDefault="00201873" w:rsidP="006C58FA" w:rsidR="00201873" w:rsidRPr="00CF5577">
            <w:pPr>
              <w:pStyle w:val="Bezproreda"/>
            </w:pPr>
            <w:r w:rsidRPr="00CF5577">
              <w:t xml:space="preserve">REPUBLIKA HRVATSKA, OIB-52634238587  </w:t>
            </w:r>
            <w:r>
              <w:t>( 1 )</w:t>
            </w:r>
          </w:p>
        </w:tc>
        <w:tc>
          <w:tcPr>
            <w:tcW w:type="dxa" w:w="1700"/>
          </w:tcPr>
          <w:p w:rsidRDefault="00201873" w:rsidP="006C58FA" w:rsidR="00201873" w:rsidRPr="00CF5577">
            <w:pPr>
              <w:pStyle w:val="Bezproreda"/>
              <w:jc w:val="right"/>
            </w:pPr>
            <w:r w:rsidRPr="00CF5577">
              <w:t xml:space="preserve">  33.401,48 kn</w:t>
            </w:r>
          </w:p>
        </w:tc>
      </w:tr>
      <w:tr w:rsidTr="006C58FA" w:rsidR="00201873" w:rsidRPr="00CF5577">
        <w:tc>
          <w:tcPr>
            <w:tcW w:type="dxa" w:w="852"/>
          </w:tcPr>
          <w:p w:rsidRDefault="00201873" w:rsidP="006C58FA" w:rsidR="00201873" w:rsidRPr="00CF5577">
            <w:pPr>
              <w:pStyle w:val="Bezproreda"/>
            </w:pPr>
            <w:r w:rsidRPr="00CF5577">
              <w:t>2.</w:t>
            </w:r>
          </w:p>
        </w:tc>
        <w:tc>
          <w:tcPr>
            <w:tcW w:type="dxa" w:w="6520"/>
          </w:tcPr>
          <w:p w:rsidRDefault="00201873" w:rsidP="006C58FA" w:rsidR="00201873">
            <w:pPr>
              <w:pStyle w:val="Bezproreda"/>
            </w:pPr>
            <w:r w:rsidRPr="00CF5577">
              <w:t xml:space="preserve">HRVATSKE VODE, </w:t>
            </w:r>
          </w:p>
          <w:p w:rsidRDefault="00201873" w:rsidP="006C58FA" w:rsidR="00201873" w:rsidRPr="00CF5577">
            <w:pPr>
              <w:pStyle w:val="Bezproreda"/>
            </w:pPr>
            <w:r w:rsidRPr="00CF5577">
              <w:t>Ulica grada Vukovara 220, Zagreb OIB-28921383001</w:t>
            </w:r>
            <w:r>
              <w:t xml:space="preserve"> ( 2 )</w:t>
            </w:r>
          </w:p>
        </w:tc>
        <w:tc>
          <w:tcPr>
            <w:tcW w:type="dxa" w:w="1700"/>
          </w:tcPr>
          <w:p w:rsidRDefault="00201873" w:rsidP="006C58FA" w:rsidR="00201873" w:rsidRPr="00CF5577">
            <w:pPr>
              <w:pStyle w:val="Bezproreda"/>
              <w:jc w:val="right"/>
            </w:pPr>
            <w:r w:rsidRPr="00CF5577">
              <w:t xml:space="preserve">   1.010,75 kn</w:t>
            </w:r>
          </w:p>
        </w:tc>
      </w:tr>
    </w:tbl>
    <w:p w:rsidRDefault="005557CA" w:rsidP="00201873" w:rsidR="005557CA">
      <w:pPr>
        <w:jc w:val="both"/>
      </w:pPr>
    </w:p>
    <w:p w:rsidRDefault="0067578B" w:rsidP="0067578B" w:rsidR="00761CCE">
      <w:pPr>
        <w:ind w:firstLine="708"/>
        <w:jc w:val="both"/>
      </w:pPr>
      <w:r>
        <w:rPr>
          <w:rFonts w:eastAsia="MS Mincho"/>
        </w:rPr>
        <w:t xml:space="preserve"> </w:t>
      </w: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ED64D7" w:rsidP="005557CA" w:rsidR="00ED64D7">
      <w:pPr>
        <w:pStyle w:val="Tijeloteksta"/>
        <w:spacing w:after="0"/>
        <w:jc w:val="center"/>
      </w:pPr>
    </w:p>
    <w:p w:rsidRDefault="0067578B" w:rsidP="005557CA" w:rsidR="0067578B">
      <w:pPr>
        <w:pStyle w:val="Tijeloteksta"/>
        <w:spacing w:after="0"/>
        <w:jc w:val="center"/>
      </w:pPr>
    </w:p>
    <w:p w:rsidRDefault="002529CA" w:rsidP="00592997" w:rsidR="00592997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67578B" w:rsidRPr="0067578B">
        <w:t>1</w:t>
      </w:r>
      <w:r w:rsidR="00201873">
        <w:t>7</w:t>
      </w:r>
      <w:r w:rsidR="0067578B" w:rsidRPr="0067578B">
        <w:t>. siječnja 2018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 xml:space="preserve">prema svojim iznosima i </w:t>
      </w:r>
      <w:r w:rsidRPr="002D4198">
        <w:rPr>
          <w:rFonts w:eastAsia="MS Mincho"/>
        </w:rPr>
        <w:lastRenderedPageBreak/>
        <w:t>redu</w:t>
      </w:r>
      <w:r w:rsidR="008B3391">
        <w:rPr>
          <w:rFonts w:eastAsia="MS Mincho"/>
        </w:rPr>
        <w:t xml:space="preserve">, </w:t>
      </w:r>
      <w:r w:rsidR="00DE3608">
        <w:rPr>
          <w:rFonts w:eastAsia="MS Mincho"/>
        </w:rPr>
        <w:t>time da su v</w:t>
      </w:r>
      <w:r w:rsidR="00E603EE">
        <w:rPr>
          <w:rFonts w:eastAsia="MS Mincho"/>
        </w:rPr>
        <w:t>jerovni</w:t>
      </w:r>
      <w:r w:rsidR="00DE3608">
        <w:rPr>
          <w:rFonts w:eastAsia="MS Mincho"/>
        </w:rPr>
        <w:t>ci</w:t>
      </w:r>
      <w:r w:rsidR="00592997">
        <w:rPr>
          <w:rFonts w:eastAsia="MS Mincho"/>
        </w:rPr>
        <w:t xml:space="preserve"> </w:t>
      </w:r>
      <w:r w:rsidR="00E603EE">
        <w:rPr>
          <w:rFonts w:eastAsia="MS Mincho"/>
        </w:rPr>
        <w:t xml:space="preserve">prije ispitnog ročišta upozoren po </w:t>
      </w:r>
      <w:r w:rsidR="00DE3608">
        <w:rPr>
          <w:rFonts w:eastAsia="MS Mincho"/>
        </w:rPr>
        <w:t xml:space="preserve">odredbi </w:t>
      </w:r>
      <w:r w:rsidR="00E603EE">
        <w:rPr>
          <w:rFonts w:eastAsia="MS Mincho"/>
        </w:rPr>
        <w:t>člank</w:t>
      </w:r>
      <w:r w:rsidR="00DE3608">
        <w:rPr>
          <w:rFonts w:eastAsia="MS Mincho"/>
        </w:rPr>
        <w:t>a</w:t>
      </w:r>
      <w:r w:rsidR="00E603EE">
        <w:rPr>
          <w:rFonts w:eastAsia="MS Mincho"/>
        </w:rPr>
        <w:t xml:space="preserve"> 265. stavak 4. </w:t>
      </w:r>
      <w:r w:rsidR="00592997" w:rsidRPr="00592997">
        <w:rPr>
          <w:rFonts w:eastAsia="MS Mincho"/>
        </w:rPr>
        <w:t xml:space="preserve">Stečajnog  zakona  („Narodne novine“ br. 71/15, </w:t>
      </w:r>
      <w:r w:rsidR="00DE3608">
        <w:rPr>
          <w:rFonts w:eastAsia="MS Mincho"/>
        </w:rPr>
        <w:t>104/17,</w:t>
      </w:r>
      <w:r w:rsidR="00592997" w:rsidRPr="00592997">
        <w:rPr>
          <w:rFonts w:eastAsia="MS Mincho"/>
        </w:rPr>
        <w:t xml:space="preserve"> u daljnjem tekstu: SZ)</w:t>
      </w:r>
      <w:r w:rsidR="00592997">
        <w:rPr>
          <w:rFonts w:eastAsia="MS Mincho"/>
        </w:rPr>
        <w:t>.</w:t>
      </w:r>
    </w:p>
    <w:p w:rsidRDefault="00DE3608" w:rsidP="00DE3608" w:rsidR="00DE3608">
      <w:pPr>
        <w:pStyle w:val="Bezproreda"/>
        <w:ind w:firstLine="708"/>
        <w:jc w:val="both"/>
        <w:rPr>
          <w:color w:val="000000"/>
        </w:rPr>
      </w:pPr>
      <w:r>
        <w:t xml:space="preserve">Tražbine koje je na ispitnom ročištu </w:t>
      </w:r>
      <w:r w:rsidRPr="004A4D8B">
        <w:rPr>
          <w:color w:val="000000"/>
        </w:rPr>
        <w:t>prizna</w:t>
      </w:r>
      <w:r>
        <w:rPr>
          <w:color w:val="000000"/>
        </w:rPr>
        <w:t>o</w:t>
      </w:r>
      <w:r w:rsidRPr="004A4D8B">
        <w:rPr>
          <w:color w:val="000000"/>
        </w:rPr>
        <w:t xml:space="preserve"> stečajni upravitelj</w:t>
      </w:r>
      <w:r>
        <w:rPr>
          <w:color w:val="000000"/>
        </w:rPr>
        <w:t>,</w:t>
      </w:r>
      <w:r w:rsidRPr="004A4D8B">
        <w:rPr>
          <w:color w:val="000000"/>
        </w:rPr>
        <w:t xml:space="preserve"> </w:t>
      </w:r>
      <w:r>
        <w:rPr>
          <w:color w:val="000000"/>
        </w:rPr>
        <w:t xml:space="preserve">a nije ih </w:t>
      </w:r>
      <w:r w:rsidRPr="004A4D8B">
        <w:rPr>
          <w:color w:val="000000"/>
        </w:rPr>
        <w:t>ospori</w:t>
      </w:r>
      <w:r>
        <w:rPr>
          <w:color w:val="000000"/>
        </w:rPr>
        <w:t xml:space="preserve">o koji od stečajnih vjerovnika, sukladno odredbi članka 263. SZ, smatraju se utvrđenim. </w:t>
      </w:r>
    </w:p>
    <w:p w:rsidRDefault="00592997" w:rsidP="00592997" w:rsidR="00DE3608">
      <w:pPr>
        <w:ind w:firstLine="708"/>
        <w:jc w:val="both"/>
      </w:pPr>
      <w:r>
        <w:t>S</w:t>
      </w:r>
      <w:r w:rsidR="002B55E5">
        <w:t xml:space="preserve">ud </w:t>
      </w:r>
      <w:r>
        <w:t xml:space="preserve">je </w:t>
      </w:r>
      <w:r w:rsidR="002B55E5" w:rsidRPr="002D4198">
        <w:t xml:space="preserve">sukladno odredbi članka </w:t>
      </w:r>
      <w:r w:rsidR="002B55E5">
        <w:t>264</w:t>
      </w:r>
      <w:r w:rsidR="002B55E5" w:rsidRPr="002D4198">
        <w:t xml:space="preserve">. SZ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>za svaku prijavljenu tražbinu un</w:t>
      </w:r>
      <w:r w:rsidR="002B55E5">
        <w:t xml:space="preserve">io </w:t>
      </w:r>
      <w:r w:rsidR="002B55E5" w:rsidRPr="00962487">
        <w:t>u kojoj je mjeri tražbina utvrđena prema svom iznosu i svom redu</w:t>
      </w:r>
      <w:r w:rsidR="00DE3608">
        <w:t>, osporenih tražbina nije bilo.</w:t>
      </w:r>
    </w:p>
    <w:p w:rsidRDefault="00BD78AB" w:rsidP="004C3DAE" w:rsidR="004C3DAE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t xml:space="preserve">Stoga je </w:t>
      </w:r>
      <w:r w:rsidR="004C3DAE">
        <w:rPr>
          <w:color w:val="000000"/>
        </w:rPr>
        <w:t xml:space="preserve">o tim tražbinama </w:t>
      </w:r>
      <w:r w:rsidR="00DE3608">
        <w:rPr>
          <w:color w:val="000000"/>
        </w:rPr>
        <w:t xml:space="preserve">stečajnih vjerovnika </w:t>
      </w:r>
      <w:r w:rsidR="004C3DAE">
        <w:rPr>
          <w:color w:val="000000"/>
        </w:rPr>
        <w:t>valjalo</w:t>
      </w:r>
      <w:r w:rsidR="00DE3608">
        <w:rPr>
          <w:color w:val="000000"/>
        </w:rPr>
        <w:t>,</w:t>
      </w:r>
      <w:r w:rsidR="004C3DAE">
        <w:rPr>
          <w:color w:val="000000"/>
        </w:rPr>
        <w:t xml:space="preserve"> temeljem odredbe članka 265. stavak 1. SZ</w:t>
      </w:r>
      <w:r w:rsidR="00DE3608">
        <w:rPr>
          <w:color w:val="000000"/>
        </w:rPr>
        <w:t xml:space="preserve">, odlučiti </w:t>
      </w:r>
      <w:r w:rsidR="004C3DAE">
        <w:rPr>
          <w:color w:val="000000"/>
        </w:rPr>
        <w:t>kao pod točkom I izreke ovog rješenja.</w:t>
      </w:r>
    </w:p>
    <w:p w:rsidRDefault="00761CCE" w:rsidP="005D4B7E" w:rsidR="00761CCE">
      <w:pPr>
        <w:jc w:val="center"/>
      </w:pPr>
    </w:p>
    <w:p w:rsidRDefault="00761CCE" w:rsidP="005D4B7E" w:rsidR="00761CCE">
      <w:pPr>
        <w:jc w:val="center"/>
      </w:pPr>
    </w:p>
    <w:p w:rsidRDefault="005D4B7E" w:rsidP="005D4B7E" w:rsidR="005D4B7E" w:rsidRPr="002D4198">
      <w:pPr>
        <w:jc w:val="center"/>
      </w:pPr>
      <w:r>
        <w:t xml:space="preserve">U </w:t>
      </w:r>
      <w:r w:rsidRPr="002D4198">
        <w:t xml:space="preserve">Rijeci, </w:t>
      </w:r>
      <w:r w:rsidR="0067578B" w:rsidRPr="0067578B">
        <w:t>1</w:t>
      </w:r>
      <w:r w:rsidR="00201873">
        <w:t>7</w:t>
      </w:r>
      <w:r w:rsidR="0067578B" w:rsidRPr="0067578B">
        <w:t>. siječnja 2018</w:t>
      </w:r>
      <w:r w:rsidRPr="002D4198">
        <w:t>.</w:t>
      </w:r>
    </w:p>
    <w:p w:rsidRDefault="005D4B7E" w:rsidP="005D4B7E" w:rsidR="005D4B7E" w:rsidRPr="002D4198">
      <w:pPr>
        <w:jc w:val="both"/>
      </w:pPr>
    </w:p>
    <w:p w:rsidRDefault="005D4B7E" w:rsidP="005D4B7E" w:rsidR="005D4B7E" w:rsidRPr="002D4198">
      <w:pPr>
        <w:jc w:val="both"/>
      </w:pPr>
      <w:r>
        <w:t xml:space="preserve">                                                                                                                                      S</w:t>
      </w:r>
      <w:r w:rsidRPr="002D4198">
        <w:t xml:space="preserve">udac  </w:t>
      </w:r>
    </w:p>
    <w:p w:rsidRDefault="005D4B7E" w:rsidP="005D4B7E" w:rsidR="005D4B7E" w:rsidRPr="002D4198">
      <w:pPr>
        <w:jc w:val="right"/>
      </w:pPr>
      <w:r w:rsidRPr="002D4198">
        <w:t>Liljana Ugrin</w:t>
      </w:r>
      <w:r w:rsidR="00931454">
        <w:t>, v.r.</w:t>
      </w:r>
      <w:r w:rsidRPr="002D4198">
        <w:t xml:space="preserve">    </w:t>
      </w:r>
    </w:p>
    <w:p w:rsidRDefault="005D4B7E" w:rsidP="005D4B7E" w:rsidR="005D4B7E">
      <w:pPr>
        <w:jc w:val="both"/>
        <w:rPr>
          <w:rFonts w:eastAsia="MS Mincho"/>
        </w:rPr>
      </w:pPr>
    </w:p>
    <w:p w:rsidRDefault="0067578B" w:rsidP="005D4B7E" w:rsidR="0067578B"/>
    <w:p w:rsidRDefault="00DD7063" w:rsidP="005D4B7E" w:rsidR="00DD7063"/>
    <w:p w:rsidRDefault="00DD7063" w:rsidP="005D4B7E" w:rsidR="00DD7063"/>
    <w:p w:rsidRDefault="005D4B7E" w:rsidP="005D4B7E" w:rsidR="005D4B7E">
      <w:r>
        <w:t>POUKA O PRAVOM LIJEKU</w:t>
      </w:r>
    </w:p>
    <w:p w:rsidRDefault="005D4B7E" w:rsidP="0067578B" w:rsidR="002946C5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(članak 265. stavak 3. SZ).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(članak  19. SZ)</w:t>
      </w:r>
      <w:r w:rsidR="0067578B">
        <w:t>.</w:t>
      </w:r>
    </w:p>
    <w:p w:rsidRDefault="00931454" w:rsidP="0067578B" w:rsidR="00931454">
      <w:pPr>
        <w:ind w:firstLine="708"/>
        <w:jc w:val="both"/>
      </w:pPr>
    </w:p>
    <w:p w:rsidRDefault="00931454" w:rsidP="00931454" w:rsidR="00931454" w:rsidRPr="00361B6B">
      <w:pPr>
        <w:ind w:firstLine="708" w:left="4248"/>
        <w:jc w:val="both"/>
      </w:pPr>
      <w:r>
        <w:t xml:space="preserve">Za točnost otpravka </w:t>
      </w:r>
      <w:r w:rsidRPr="00361B6B">
        <w:t>ovlašteni službenik</w:t>
      </w:r>
      <w:r>
        <w:t>:</w:t>
      </w:r>
    </w:p>
    <w:p w:rsidRDefault="00931454" w:rsidP="00931454" w:rsidR="00931454" w:rsidRPr="00361B6B">
      <w:pPr>
        <w:ind w:firstLine="708" w:left="4956"/>
        <w:jc w:val="both"/>
      </w:pPr>
      <w:r>
        <w:t xml:space="preserve">   </w:t>
      </w:r>
      <w:r w:rsidRPr="00361B6B">
        <w:t>Elizabet Jovanović</w:t>
      </w:r>
    </w:p>
    <w:p w:rsidRDefault="00931454" w:rsidP="0067578B" w:rsidR="00931454">
      <w:pPr>
        <w:ind w:firstLine="708"/>
        <w:jc w:val="both"/>
      </w:pPr>
    </w:p>
    <w:sectPr w:rsidSect="00DD7063" w:rsidR="00931454">
      <w:headerReference w:type="default" r:id="rId10"/>
      <w:foot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608" w:rsidP="0009063B" w:rsidR="00043608">
      <w:r>
        <w:separator/>
      </w:r>
    </w:p>
  </w:endnote>
  <w:endnote w:id="0" w:type="continuationSeparator">
    <w:p w:rsidRDefault="00043608" w:rsidP="0009063B" w:rsidR="000436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0A2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608" w:rsidP="0009063B" w:rsidR="00043608">
      <w:r>
        <w:separator/>
      </w:r>
    </w:p>
  </w:footnote>
  <w:footnote w:id="0" w:type="continuationSeparator">
    <w:p w:rsidRDefault="00043608" w:rsidP="0009063B" w:rsidR="000436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063" w:rsidP="00DD7063" w:rsidR="00DD7063" w:rsidRPr="00022D23">
    <w:pPr>
      <w:pStyle w:val="Zaglavlje"/>
      <w:jc w:val="right"/>
    </w:pPr>
    <w:r w:rsidRPr="00022D23">
      <w:t>Poslovni broj  7 St-</w:t>
    </w:r>
    <w:r>
      <w:t>983</w:t>
    </w:r>
    <w:r w:rsidRPr="00022D23">
      <w:t>/201</w:t>
    </w:r>
    <w:r>
      <w:t>6</w:t>
    </w:r>
    <w:r w:rsidRPr="00022D23">
      <w:t>-</w:t>
    </w:r>
    <w:r>
      <w:t>36</w:t>
    </w:r>
  </w:p>
  <w:p w:rsidRDefault="00DD7063" w:rsidR="00DD70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11305C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264B"/>
    <w:rsid w:val="00022D23"/>
    <w:rsid w:val="00043608"/>
    <w:rsid w:val="00044B3C"/>
    <w:rsid w:val="0006040A"/>
    <w:rsid w:val="000809C6"/>
    <w:rsid w:val="0009063B"/>
    <w:rsid w:val="000B316B"/>
    <w:rsid w:val="000D0A15"/>
    <w:rsid w:val="000E5E78"/>
    <w:rsid w:val="00104D45"/>
    <w:rsid w:val="00125C43"/>
    <w:rsid w:val="001270AE"/>
    <w:rsid w:val="00144A39"/>
    <w:rsid w:val="00153935"/>
    <w:rsid w:val="001F02BF"/>
    <w:rsid w:val="00201873"/>
    <w:rsid w:val="002243F8"/>
    <w:rsid w:val="002365C1"/>
    <w:rsid w:val="002529CA"/>
    <w:rsid w:val="00283DF8"/>
    <w:rsid w:val="002946C5"/>
    <w:rsid w:val="002B2864"/>
    <w:rsid w:val="002B55E5"/>
    <w:rsid w:val="002D353D"/>
    <w:rsid w:val="003037C3"/>
    <w:rsid w:val="00420133"/>
    <w:rsid w:val="0042106B"/>
    <w:rsid w:val="00426D73"/>
    <w:rsid w:val="004616F7"/>
    <w:rsid w:val="004736D2"/>
    <w:rsid w:val="00490D8F"/>
    <w:rsid w:val="004A6DEE"/>
    <w:rsid w:val="004B5866"/>
    <w:rsid w:val="004C2ED7"/>
    <w:rsid w:val="004C3DAE"/>
    <w:rsid w:val="004E254B"/>
    <w:rsid w:val="0050323E"/>
    <w:rsid w:val="00514642"/>
    <w:rsid w:val="00554328"/>
    <w:rsid w:val="005557CA"/>
    <w:rsid w:val="005779CB"/>
    <w:rsid w:val="00592450"/>
    <w:rsid w:val="00592997"/>
    <w:rsid w:val="00596D05"/>
    <w:rsid w:val="005A135A"/>
    <w:rsid w:val="005D4B7E"/>
    <w:rsid w:val="00605670"/>
    <w:rsid w:val="0064065E"/>
    <w:rsid w:val="006563D3"/>
    <w:rsid w:val="0065643D"/>
    <w:rsid w:val="0066158C"/>
    <w:rsid w:val="00663809"/>
    <w:rsid w:val="0067484E"/>
    <w:rsid w:val="0067578B"/>
    <w:rsid w:val="00685AED"/>
    <w:rsid w:val="006A00A2"/>
    <w:rsid w:val="006D35F8"/>
    <w:rsid w:val="006D3DFA"/>
    <w:rsid w:val="00702229"/>
    <w:rsid w:val="00761CCE"/>
    <w:rsid w:val="007643BC"/>
    <w:rsid w:val="0079633A"/>
    <w:rsid w:val="007D0D20"/>
    <w:rsid w:val="00810325"/>
    <w:rsid w:val="00827C7E"/>
    <w:rsid w:val="00827EB0"/>
    <w:rsid w:val="008312E4"/>
    <w:rsid w:val="00840748"/>
    <w:rsid w:val="008572D9"/>
    <w:rsid w:val="0088502C"/>
    <w:rsid w:val="008B3391"/>
    <w:rsid w:val="008B6EEB"/>
    <w:rsid w:val="008E4CE8"/>
    <w:rsid w:val="008E6AB3"/>
    <w:rsid w:val="00931454"/>
    <w:rsid w:val="00962487"/>
    <w:rsid w:val="00970EB7"/>
    <w:rsid w:val="00977C3B"/>
    <w:rsid w:val="00985388"/>
    <w:rsid w:val="009961AD"/>
    <w:rsid w:val="009A56AD"/>
    <w:rsid w:val="00A00233"/>
    <w:rsid w:val="00A0549E"/>
    <w:rsid w:val="00A42896"/>
    <w:rsid w:val="00A6142B"/>
    <w:rsid w:val="00A90822"/>
    <w:rsid w:val="00A9705A"/>
    <w:rsid w:val="00B055E1"/>
    <w:rsid w:val="00B4552C"/>
    <w:rsid w:val="00B67C46"/>
    <w:rsid w:val="00BA6352"/>
    <w:rsid w:val="00BC1CE9"/>
    <w:rsid w:val="00BC6974"/>
    <w:rsid w:val="00BD78AB"/>
    <w:rsid w:val="00BF0DCE"/>
    <w:rsid w:val="00C565DA"/>
    <w:rsid w:val="00C84090"/>
    <w:rsid w:val="00C96A2F"/>
    <w:rsid w:val="00CA58D0"/>
    <w:rsid w:val="00CD7D20"/>
    <w:rsid w:val="00D308D5"/>
    <w:rsid w:val="00D73E33"/>
    <w:rsid w:val="00D80B85"/>
    <w:rsid w:val="00D92054"/>
    <w:rsid w:val="00DD6E24"/>
    <w:rsid w:val="00DD7063"/>
    <w:rsid w:val="00DE3608"/>
    <w:rsid w:val="00E603EE"/>
    <w:rsid w:val="00EA2081"/>
    <w:rsid w:val="00EA2D79"/>
    <w:rsid w:val="00EC6F43"/>
    <w:rsid w:val="00ED64D7"/>
    <w:rsid w:val="00EF774F"/>
    <w:rsid w:val="00EF7E9E"/>
    <w:rsid w:val="00F04F68"/>
    <w:rsid w:val="00F270CE"/>
    <w:rsid w:val="00F55908"/>
    <w:rsid w:val="00FA2655"/>
    <w:rsid w:val="00FC183A"/>
    <w:rsid w:val="00FD10DE"/>
    <w:rsid w:val="00FD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572D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572D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St-983/2016</izvorni_sadrzaj>
    <derivirana_varijabla naziv="DomainObject.Predmet.OznakaBroj_1">St-983/2016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 GALLERY j.d.o.o. zastupanog po punomoćniku Vera Đuđaj</izvorni_sadrzaj>
    <derivirana_varijabla naziv="DomainObject.Predmet.ProtustrankaFormated_1">  GOLD GALLERY j.d.o.o. zastupanog po punomoćniku Vera Đuđaj</derivirana_varijabla>
  </DomainObject.Predmet.ProtustrankaFormated>
  <DomainObject.Predmet.ProtustrankaFormatedOIB>
    <izvorni_sadrzaj>  GOLD GALLERY j.d.o.o., OIB 62381517869 zastupanog po punomoćniku Vera Đuđaj</izvorni_sadrzaj>
    <derivirana_varijabla naziv="DomainObject.Predmet.ProtustrankaFormatedOIB_1">  GOLD GALLERY j.d.o.o., OIB 62381517869 zastupanog po punomoćniku Vera Đuđaj</derivirana_varijabla>
  </DomainObject.Predmet.ProtustrankaFormatedOIB>
  <DomainObject.Predmet.ProtustrankaFormatedWithAdress>
    <izvorni_sadrzaj> GOLD GALLERY j.d.o.o., Kralja Zvonimira 88, 51523 Baška zastupanog po punomoćniku Vera Đuđaj</izvorni_sadrzaj>
    <derivirana_varijabla naziv="DomainObject.Predmet.ProtustrankaFormatedWithAdress_1"> GOLD GALLERY j.d.o.o., Kralja Zvonimira 88, 51523 Baška zastupanog po punomoćniku Vera Đuđaj</derivirana_varijabla>
  </DomainObject.Predmet.ProtustrankaFormatedWithAdress>
  <DomainObject.Predmet.ProtustrankaFormatedWithAdressOIB>
    <izvorni_sadrzaj> GOLD GALLERY j.d.o.o., OIB 62381517869, Kralja Zvonimira 88, 51523 Baška zastupanog po punomoćniku Vera Đuđaj</izvorni_sadrzaj>
    <derivirana_varijabla naziv="DomainObject.Predmet.ProtustrankaFormatedWithAdressOIB_1"> GOLD GALLERY j.d.o.o., OIB 62381517869, Kralja Zvonimira 88, 51523 Baška zastupanog po punomoćniku Vera Đuđaj</derivirana_varijabla>
  </DomainObject.Predmet.ProtustrankaFormatedWithAdressOIB>
  <DomainObject.Predmet.ProtustrankaWithAdress>
    <izvorni_sadrzaj>GOLD GALLERY j.d.o.o. Kralja Zvonimira 88, 51523 Baška</izvorni_sadrzaj>
    <derivirana_varijabla naziv="DomainObject.Predmet.ProtustrankaWithAdress_1">GOLD GALLERY j.d.o.o. Kralja Zvonimira 88, 51523 Baška</derivirana_varijabla>
  </DomainObject.Predmet.ProtustrankaWithAdress>
  <DomainObject.Predmet.ProtustrankaWithAdressOIB>
    <izvorni_sadrzaj>GOLD GALLERY j.d.o.o., OIB 62381517869, Kralja Zvonimira 88, 51523 Baška</izvorni_sadrzaj>
    <derivirana_varijabla naziv="DomainObject.Predmet.ProtustrankaWithAdressOIB_1">GOLD GALLERY j.d.o.o., OIB 62381517869, Kralja Zvonimira 88, 51523 Baška</derivirana_varijabla>
  </DomainObject.Predmet.ProtustrankaWithAdressOIB>
  <DomainObject.Predmet.ProtustrankaNazivFormated>
    <izvorni_sadrzaj>GOLD GALLERY j.d.o.o.</izvorni_sadrzaj>
    <derivirana_varijabla naziv="DomainObject.Predmet.ProtustrankaNazivFormated_1">GOLD GALLERY j.d.o.o.</derivirana_varijabla>
  </DomainObject.Predmet.ProtustrankaNazivFormated>
  <DomainObject.Predmet.ProtustrankaNazivFormatedOIB>
    <izvorni_sadrzaj>GOLD GALLERY j.d.o.o., OIB 62381517869</izvorni_sadrzaj>
    <derivirana_varijabla naziv="DomainObject.Predmet.ProtustrankaNazivFormatedOIB_1">GOLD GALLERY j.d.o.o., OIB 62381517869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GOLD GALLERY j.d.o.o. zastupanog po punomoćniku Vera Đuđaj</item>
    </izvorni_sadrzaj>
    <derivirana_varijabla naziv="DomainObject.Predmet.ProtuStrankaListFormated_1">
      <item>GOLD GALLERY j.d.o.o. zastupanog po punomoćniku Vera Đuđaj</item>
    </derivirana_varijabla>
  </DomainObject.Predmet.ProtuStrankaListFormated>
  <DomainObject.Predmet.ProtuStrankaListFormatedOIB>
    <izvorni_sadrzaj>
      <item>GOLD GALLERY j.d.o.o., OIB 62381517869 zastupanog po punomoćniku Vera Đuđaj</item>
    </izvorni_sadrzaj>
    <derivirana_varijabla naziv="DomainObject.Predmet.ProtuStrankaListFormatedOIB_1">
      <item>GOLD GALLERY j.d.o.o., OIB 62381517869 zastupanog po punomoćniku Vera Đuđaj</item>
    </derivirana_varijabla>
  </DomainObject.Predmet.ProtuStrankaListFormatedOIB>
  <DomainObject.Predmet.ProtuStrankaListFormatedWithAdress>
    <izvorni_sadrzaj>
      <item>GOLD GALLERY j.d.o.o., Kralja Zvonimira 88, 51523 Baška zastupanog po punomoćniku Vera Đuđaj</item>
    </izvorni_sadrzaj>
    <derivirana_varijabla naziv="DomainObject.Predmet.ProtuStrankaListFormatedWithAdress_1">
      <item>GOLD GALLERY j.d.o.o., Kralja Zvonimira 88, 51523 Baška zastupanog po punomoćniku Vera Đuđaj</item>
    </derivirana_varijabla>
  </DomainObject.Predmet.ProtuStrankaListFormatedWithAdress>
  <DomainObject.Predmet.ProtuStrankaListFormatedWithAdressOIB>
    <izvorni_sadrzaj>
      <item>GOLD GALLERY j.d.o.o., OIB 62381517869, Kralja Zvonimira 88, 51523 Baška zastupanog po punomoćniku Vera Đuđaj</item>
    </izvorni_sadrzaj>
    <derivirana_varijabla naziv="DomainObject.Predmet.ProtuStrankaListFormatedWithAdressOIB_1">
      <item>GOLD GALLERY j.d.o.o., OIB 62381517869, Kralja Zvonimira 88, 51523 Baška zastupanog po punomoćniku Vera Đuđaj</item>
    </derivirana_varijabla>
  </DomainObject.Predmet.ProtuStrankaListFormatedWithAdressOIB>
  <DomainObject.Predmet.ProtuStrankaListNazivFormated>
    <izvorni_sadrzaj>
      <item>GOLD GALLERY j.d.o.o.</item>
    </izvorni_sadrzaj>
    <derivirana_varijabla naziv="DomainObject.Predmet.ProtuStrankaListNazivFormated_1">
      <item>GOLD GALLERY j.d.o.o.</item>
    </derivirana_varijabla>
  </DomainObject.Predmet.ProtuStrankaListNazivFormated>
  <DomainObject.Predmet.ProtuStrankaListNazivFormatedOIB>
    <izvorni_sadrzaj>
      <item>GOLD GALLERY j.d.o.o., OIB 62381517869</item>
    </izvorni_sadrzaj>
    <derivirana_varijabla naziv="DomainObject.Predmet.ProtuStrankaListNazivFormatedOIB_1">
      <item>GOLD GALLERY j.d.o.o., OIB 62381517869</item>
    </derivirana_varijabla>
  </DomainObject.Predmet.ProtuStrankaListNazivFormatedOIB>
  <DomainObject.Predmet.OstaliListFormated>
    <izvorni_sadrzaj>
      <item>Vera Đuđaj punomoćnik sudionika u postupku GOLD GALLERY j.d.o.o.</item>
    </izvorni_sadrzaj>
    <derivirana_varijabla naziv="DomainObject.Predmet.OstaliListFormated_1">
      <item>Vera Đuđaj punomoćnik sudionika u postupku GOLD GALLERY j.d.o.o.</item>
    </derivirana_varijabla>
  </DomainObject.Predmet.OstaliListFormated>
  <DomainObject.Predmet.OstaliListFormatedOIB>
    <izvorni_sadrzaj>
      <item>Vera Đuđaj, OIB 16639938283 punomoćnik sudionika u postupku GOLD GALLERY j.d.o.o.</item>
    </izvorni_sadrzaj>
    <derivirana_varijabla naziv="DomainObject.Predmet.OstaliListFormatedOIB_1">
      <item>Vera Đuđaj, OIB 16639938283 punomoćnik sudionika u postupku GOLD GALLERY j.d.o.o.</item>
    </derivirana_varijabla>
  </DomainObject.Predmet.OstaliListFormatedOIB>
  <DomainObject.Predmet.OstaliListFormatedWithAdress>
    <izvorni_sadrzaj>
      <item>Vera Đuđaj, Kralja Zvonimira 88, 51523 Baška punomoćnik sudionika u postupku GOLD GALLERY j.d.o.o.</item>
    </izvorni_sadrzaj>
    <derivirana_varijabla naziv="DomainObject.Predmet.OstaliListFormatedWithAdress_1">
      <item>Vera Đuđaj, Kralja Zvonimira 88, 51523 Baška punomoćnik sudionika u postupku GOLD GALLERY j.d.o.o.</item>
    </derivirana_varijabla>
  </DomainObject.Predmet.OstaliListFormatedWithAdress>
  <DomainObject.Predmet.OstaliListFormatedWithAdressOIB>
    <izvorni_sadrzaj>
      <item>Vera Đuđaj, OIB 16639938283, Kralja Zvonimira 88, 51523 Baška punomoćnik sudionika u postupku GOLD GALLERY j.d.o.o.</item>
    </izvorni_sadrzaj>
    <derivirana_varijabla naziv="DomainObject.Predmet.OstaliListFormatedWithAdressOIB_1">
      <item>Vera Đuđaj, OIB 16639938283, Kralja Zvonimira 88, 51523 Baška punomoćnik sudionika u postupku GOLD GALLERY j.d.o.o.</item>
    </derivirana_varijabla>
  </DomainObject.Predmet.OstaliListFormatedWithAdressOIB>
  <DomainObject.Predmet.OstaliListNazivFormated>
    <izvorni_sadrzaj>
      <item>Vera Đuđaj</item>
    </izvorni_sadrzaj>
    <derivirana_varijabla naziv="DomainObject.Predmet.OstaliListNazivFormated_1">
      <item>Vera Đuđaj</item>
    </derivirana_varijabla>
  </DomainObject.Predmet.OstaliListNazivFormated>
  <DomainObject.Predmet.OstaliListNazivFormatedOIB>
    <izvorni_sadrzaj>
      <item>Vera Đuđaj, OIB 16639938283</item>
    </izvorni_sadrzaj>
    <derivirana_varijabla naziv="DomainObject.Predmet.OstaliListNazivFormatedOIB_1">
      <item>Vera Đuđaj, OIB 16639938283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GOLD GALLERY j.d.o.o.</izvorni_sadrzaj>
    <derivirana_varijabla naziv="DomainObject.Predmet.ProtustrankaIDrugi_1">GOLD GALLERY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GOLD GALLERY j.d.o.o., OIB 62381517869, Kralja Zvonimira 88, 51523 Baška</izvorni_sadrzaj>
    <derivirana_varijabla naziv="DomainObject.Predmet.ProtustrankaIDrugiAdressOIB_1">GOLD GALLERY j.d.o.o., OIB 62381517869, Kralja Zvonimira 88,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GOLD GALLERY j.d.o.o.</item>
      <item>Vera Đuđaj</item>
    </izvorni_sadrzaj>
    <derivirana_varijabla naziv="DomainObject.Predmet.SudioniciListNaziv_1">
      <item>FINA  Rijeka</item>
      <item>GOLD GALLERY j.d.o.o.</item>
      <item>Vera Đuđaj</item>
    </derivirana_varijabla>
  </DomainObject.Predmet.SudioniciListNaziv>
  <DomainObject.Predmet.SudioniciListAdressOIB>
    <izvorni_sadrzaj>
      <item>FINA  Rijeka, OIB 85821130368, Frana Kurelca 8,51000 Rijeka</item>
      <item>GOLD GALLERY j.d.o.o., OIB 62381517869, Kralja Zvonimira 88,51523 Baška</item>
      <item>Vera Đuđaj, OIB 16639938283, Kralja Zvonimira 88,51523 Baška</item>
    </izvorni_sadrzaj>
    <derivirana_varijabla naziv="DomainObject.Predmet.SudioniciListAdressOIB_1">
      <item>FINA  Rijeka, OIB 85821130368, Frana Kurelca 8,51000 Rijeka</item>
      <item>GOLD GALLERY j.d.o.o., OIB 62381517869, Kralja Zvonimira 88,51523 Baška</item>
      <item>Vera Đuđaj, OIB 16639938283, Kralja Zvonimira 88,51523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62381517869</item>
      <item>, OIB 16639938283</item>
    </izvorni_sadrzaj>
    <derivirana_varijabla naziv="DomainObject.Predmet.SudioniciListNazivOIB_1">
      <item>, OIB 85821130368</item>
      <item>, OIB 62381517869</item>
      <item>, OIB 16639938283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1994</properties:Characters>
  <properties:Lines>86</properties:Lines>
  <properties:Paragraphs>42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2018-01-17T11:58:00Z</dcterms:created>
  <dc:creator>Jasmina Matika</dc:creator>
  <cp:lastModifiedBy>Elizabet Jovanović</cp:lastModifiedBy>
  <cp:lastPrinted>2018-01-17T12:05:00Z</cp:lastPrinted>
  <dcterms:modified xmlns:xsi="http://www.w3.org/2001/XMLSchema-instance" xsi:type="dcterms:W3CDTF">2018-01-17T12:06:00Z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