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D971AC" w:rsidP="006A08ED" w:rsidR="00D971AC" w:rsidRPr="002468F1">
      <w:pPr>
        <w:pStyle w:val="Naslov1"/>
        <w:rPr>
          <w:rFonts w:cs="Times New Roman" w:hAnsi="Times New Roman" w:ascii="Times New Roman"/>
          <w:b w:val="false"/>
          <w:sz w:val="24"/>
          <w:szCs w:val="24"/>
        </w:rPr>
      </w:pPr>
      <w:bookmarkStart w:name="_GoBack" w:id="0"/>
      <w:bookmarkEnd w:id="0"/>
      <w:r>
        <w:tab/>
      </w:r>
      <w:r>
        <w:tab/>
      </w:r>
      <w:r>
        <w:tab/>
      </w:r>
      <w:r w:rsidRPr="008B2C5A">
        <w:tab/>
      </w:r>
      <w:r w:rsidRPr="008B2C5A">
        <w:tab/>
      </w:r>
      <w:r w:rsidRPr="008B2C5A">
        <w:tab/>
      </w:r>
      <w:r w:rsidRPr="008B2C5A">
        <w:tab/>
      </w:r>
      <w:r w:rsidRPr="008B2C5A">
        <w:tab/>
      </w:r>
      <w:r w:rsidRPr="008B2C5A">
        <w:tab/>
      </w:r>
      <w:r w:rsidRPr="002468F1">
        <w:rPr>
          <w:rFonts w:cs="Times New Roman" w:hAnsi="Times New Roman" w:ascii="Times New Roman"/>
          <w:b w:val="false"/>
          <w:sz w:val="24"/>
          <w:szCs w:val="24"/>
        </w:rPr>
        <w:tab/>
      </w:r>
      <w:r w:rsidR="00670071" w:rsidRPr="002468F1">
        <w:rPr>
          <w:rFonts w:cs="Times New Roman" w:hAnsi="Times New Roman" w:ascii="Times New Roman"/>
          <w:b w:val="false"/>
          <w:sz w:val="24"/>
          <w:szCs w:val="24"/>
        </w:rPr>
        <w:t>2 St</w:t>
      </w:r>
      <w:r w:rsidRPr="002468F1">
        <w:rPr>
          <w:rFonts w:cs="Times New Roman" w:hAnsi="Times New Roman" w:ascii="Times New Roman"/>
          <w:b w:val="false"/>
          <w:sz w:val="24"/>
          <w:szCs w:val="24"/>
        </w:rPr>
        <w:t>-</w:t>
      </w:r>
      <w:r w:rsidR="00F43E8A">
        <w:rPr>
          <w:rFonts w:cs="Times New Roman" w:hAnsi="Times New Roman" w:ascii="Times New Roman"/>
          <w:b w:val="false"/>
          <w:sz w:val="24"/>
          <w:szCs w:val="24"/>
        </w:rPr>
        <w:t>243</w:t>
      </w:r>
      <w:r w:rsidR="00670071" w:rsidRPr="002468F1">
        <w:rPr>
          <w:rFonts w:cs="Times New Roman" w:hAnsi="Times New Roman" w:ascii="Times New Roman"/>
          <w:b w:val="false"/>
          <w:sz w:val="24"/>
          <w:szCs w:val="24"/>
        </w:rPr>
        <w:t>/1</w:t>
      </w:r>
      <w:r w:rsidR="00B50C98" w:rsidRPr="002468F1">
        <w:rPr>
          <w:rFonts w:cs="Times New Roman" w:hAnsi="Times New Roman" w:ascii="Times New Roman"/>
          <w:b w:val="false"/>
          <w:sz w:val="24"/>
          <w:szCs w:val="24"/>
        </w:rPr>
        <w:t>5</w:t>
      </w:r>
    </w:p>
    <w:p w:rsidRDefault="00B50C98" w:rsidP="00B50C98" w:rsidR="00B50C98" w:rsidRPr="002468F1"/>
    <w:p w:rsidRDefault="00D971AC" w:rsidP="00D971AC" w:rsidR="00D971AC" w:rsidRPr="002468F1"/>
    <w:p w:rsidRDefault="00D971AC" w:rsidP="00D971AC" w:rsidR="00D971AC" w:rsidRPr="002468F1"/>
    <w:p w:rsidRDefault="00D971AC" w:rsidP="00D971AC" w:rsidR="00D971AC" w:rsidRPr="002468F1">
      <w:r w:rsidRPr="002468F1">
        <w:t xml:space="preserve">      REPUBLIKA HRVATSKA</w:t>
      </w:r>
    </w:p>
    <w:p w:rsidRDefault="00D971AC" w:rsidP="00D971AC" w:rsidR="00D971AC" w:rsidRPr="002468F1"/>
    <w:p w:rsidRDefault="00D971AC" w:rsidP="00D971AC" w:rsidR="00D971AC" w:rsidRPr="002468F1">
      <w:r w:rsidRPr="002468F1">
        <w:t xml:space="preserve"> TRGOVAČKI SUD U ZAGREBU</w:t>
      </w:r>
    </w:p>
    <w:p w:rsidRDefault="00D971AC" w:rsidP="00D971AC" w:rsidR="002468F1" w:rsidRPr="002468F1">
      <w:r w:rsidRPr="002468F1">
        <w:t xml:space="preserve">STALNA SLUŽBA </w:t>
      </w:r>
    </w:p>
    <w:p w:rsidRDefault="002468F1" w:rsidP="00D971AC" w:rsidR="002468F1" w:rsidRPr="002468F1">
      <w:r w:rsidRPr="002468F1">
        <w:t>Karlovac, Trg hrvatskih branitelja 1/III</w:t>
      </w:r>
    </w:p>
    <w:p w:rsidRDefault="002468F1" w:rsidP="00D971AC" w:rsidR="002468F1" w:rsidRPr="002468F1"/>
    <w:p w:rsidRDefault="002468F1" w:rsidP="002468F1" w:rsidR="002468F1" w:rsidRPr="002468F1">
      <w:pPr>
        <w:jc w:val="center"/>
      </w:pPr>
      <w:r w:rsidRPr="002468F1">
        <w:t>R E P U B L I K A   H R V A T S K A</w:t>
      </w:r>
    </w:p>
    <w:p w:rsidRDefault="00D971AC" w:rsidP="002468F1" w:rsidR="00D971AC" w:rsidRPr="002468F1">
      <w:pPr>
        <w:tabs>
          <w:tab w:pos="4050" w:val="left"/>
        </w:tabs>
        <w:jc w:val="center"/>
      </w:pPr>
      <w:r w:rsidRPr="002468F1">
        <w:t>R J E Š E N J E</w:t>
      </w:r>
    </w:p>
    <w:p w:rsidRDefault="002468F1" w:rsidP="002468F1" w:rsidR="00D971AC">
      <w:pPr>
        <w:jc w:val="center"/>
      </w:pPr>
      <w:r>
        <w:t>I</w:t>
      </w:r>
    </w:p>
    <w:p w:rsidRDefault="002468F1" w:rsidP="002468F1" w:rsidR="002468F1" w:rsidRPr="002468F1">
      <w:pPr>
        <w:jc w:val="center"/>
      </w:pPr>
      <w:r>
        <w:t>Z A K L J U Č A K</w:t>
      </w:r>
    </w:p>
    <w:p w:rsidRDefault="00D971AC" w:rsidP="002468F1" w:rsidR="00D971AC" w:rsidRPr="002468F1">
      <w:pPr>
        <w:jc w:val="center"/>
      </w:pPr>
    </w:p>
    <w:p w:rsidRDefault="00D971AC" w:rsidP="002468F1" w:rsidR="00D971AC" w:rsidRPr="002468F1">
      <w:pPr>
        <w:ind w:firstLine="708"/>
        <w:jc w:val="both"/>
      </w:pPr>
      <w:r w:rsidRPr="002468F1">
        <w:t xml:space="preserve">TRGOVAČKI SUD U ZAGREBU, Stalna služba, po sucu </w:t>
      </w:r>
      <w:r w:rsidR="00670071" w:rsidRPr="002468F1">
        <w:t>Suzani Ivanović</w:t>
      </w:r>
      <w:r w:rsidRPr="002468F1">
        <w:t xml:space="preserve">, kao stečajnom sucu, odlučujući o prijedlogu predlagatelja </w:t>
      </w:r>
      <w:r w:rsidR="006A08ED" w:rsidRPr="002468F1">
        <w:t>FINANCIJSKE AGENCIJE u stečajnom pos</w:t>
      </w:r>
      <w:r w:rsidR="004B1855" w:rsidRPr="002468F1">
        <w:t>tu</w:t>
      </w:r>
      <w:r w:rsidR="006A08ED" w:rsidRPr="002468F1">
        <w:t xml:space="preserve">pku </w:t>
      </w:r>
      <w:r w:rsidRPr="002468F1">
        <w:t xml:space="preserve">nad dužnikom </w:t>
      </w:r>
      <w:r w:rsidR="00F43E8A">
        <w:t>KUĆA KAVE j.d.o.o. Zagreb, Bulićeva 7</w:t>
      </w:r>
      <w:r w:rsidR="006A08ED" w:rsidRPr="002468F1">
        <w:t>, OIB:</w:t>
      </w:r>
      <w:r w:rsidR="00F43E8A">
        <w:t>68278401993</w:t>
      </w:r>
      <w:r w:rsidR="00B5180F" w:rsidRPr="002468F1">
        <w:t>, MBS:</w:t>
      </w:r>
      <w:r w:rsidR="00F43E8A">
        <w:t>080823934</w:t>
      </w:r>
      <w:r w:rsidRPr="002468F1">
        <w:t xml:space="preserve">, dana </w:t>
      </w:r>
      <w:r w:rsidR="00B5180F" w:rsidRPr="002468F1">
        <w:t>2</w:t>
      </w:r>
      <w:r w:rsidR="00F43E8A">
        <w:t>7</w:t>
      </w:r>
      <w:r w:rsidR="00B5180F" w:rsidRPr="002468F1">
        <w:t>. travnja</w:t>
      </w:r>
      <w:r w:rsidR="006A08ED" w:rsidRPr="002468F1">
        <w:t xml:space="preserve"> 201</w:t>
      </w:r>
      <w:r w:rsidR="00B5180F" w:rsidRPr="002468F1">
        <w:t>5</w:t>
      </w:r>
      <w:r w:rsidRPr="002468F1">
        <w:t>. godine</w:t>
      </w:r>
    </w:p>
    <w:p w:rsidRDefault="00D971AC" w:rsidP="002468F1" w:rsidR="00D971AC" w:rsidRPr="002468F1">
      <w:pPr>
        <w:jc w:val="both"/>
      </w:pPr>
    </w:p>
    <w:p w:rsidRDefault="00D971AC" w:rsidP="00D971AC" w:rsidR="00D971AC" w:rsidRPr="002468F1"/>
    <w:p w:rsidRDefault="00D971AC" w:rsidP="00D971AC" w:rsidR="00D971AC" w:rsidRPr="002468F1">
      <w:pPr>
        <w:jc w:val="center"/>
      </w:pPr>
      <w:r w:rsidRPr="002468F1">
        <w:t>r i j e š i o     j e</w:t>
      </w:r>
    </w:p>
    <w:p w:rsidRDefault="00D971AC" w:rsidP="00D971AC" w:rsidR="00D971AC" w:rsidRPr="002468F1">
      <w:pPr>
        <w:jc w:val="center"/>
      </w:pPr>
    </w:p>
    <w:p w:rsidRDefault="00D971AC" w:rsidP="00D971AC" w:rsidR="00D971AC" w:rsidRPr="002468F1"/>
    <w:p w:rsidRDefault="00670071" w:rsidP="00670071" w:rsidR="00670071" w:rsidRPr="002468F1">
      <w:pPr>
        <w:ind w:firstLine="708"/>
        <w:jc w:val="both"/>
      </w:pPr>
      <w:r w:rsidRPr="002468F1">
        <w:t xml:space="preserve">I. </w:t>
      </w:r>
      <w:r w:rsidR="00D971AC" w:rsidRPr="002468F1">
        <w:t>Pokreće se postupak radi utvrđivanja uvjeta za otvaranje stečajnog postupka nad dužnikom</w:t>
      </w:r>
      <w:r w:rsidR="00F43E8A" w:rsidRPr="00F43E8A">
        <w:t xml:space="preserve"> </w:t>
      </w:r>
      <w:r w:rsidR="00F43E8A">
        <w:t>KUĆA KAVE j.d.o.o. Zagreb, Bulićeva 7</w:t>
      </w:r>
      <w:r w:rsidR="00F43E8A" w:rsidRPr="002468F1">
        <w:t>, OIB:</w:t>
      </w:r>
      <w:r w:rsidR="00F43E8A">
        <w:t>68278401993</w:t>
      </w:r>
      <w:r w:rsidR="00F43E8A" w:rsidRPr="002468F1">
        <w:t>, MBS:</w:t>
      </w:r>
      <w:r w:rsidR="00F43E8A">
        <w:t>080823934</w:t>
      </w:r>
      <w:r w:rsidRPr="002468F1">
        <w:t>.</w:t>
      </w:r>
    </w:p>
    <w:p w:rsidRDefault="00D971AC" w:rsidP="00670071" w:rsidR="00D971AC" w:rsidRPr="002468F1">
      <w:pPr>
        <w:ind w:left="708"/>
        <w:jc w:val="both"/>
      </w:pPr>
    </w:p>
    <w:p w:rsidRDefault="00D971AC" w:rsidP="00D971AC" w:rsidR="00D971AC" w:rsidRPr="002468F1">
      <w:pPr>
        <w:ind w:left="708"/>
        <w:jc w:val="both"/>
      </w:pPr>
    </w:p>
    <w:p w:rsidRDefault="006A08ED" w:rsidP="00670071" w:rsidR="006A08ED" w:rsidRPr="002468F1">
      <w:pPr>
        <w:numPr>
          <w:ilvl w:val="0"/>
          <w:numId w:val="9"/>
        </w:numPr>
        <w:jc w:val="both"/>
      </w:pPr>
      <w:r w:rsidRPr="002468F1">
        <w:t>Na</w:t>
      </w:r>
      <w:r w:rsidR="00B5180F" w:rsidRPr="002468F1">
        <w:t>laže se</w:t>
      </w:r>
      <w:r w:rsidRPr="002468F1">
        <w:t xml:space="preserve"> direktoru dužnika </w:t>
      </w:r>
      <w:r w:rsidR="00F43E8A">
        <w:t>Saši Đaković iz Zagreba, Bulićeva 7</w:t>
      </w:r>
      <w:r w:rsidRPr="002468F1">
        <w:t>, OIB:</w:t>
      </w:r>
      <w:r w:rsidR="00F43E8A">
        <w:t>26902930745</w:t>
      </w:r>
      <w:r w:rsidRPr="002468F1">
        <w:t>, da u roku 8 dana dostavi ovom sudu popis imovine dužnika u kojem će biti naznačeni podaci:</w:t>
      </w:r>
    </w:p>
    <w:p w:rsidRDefault="006A08ED" w:rsidP="006A08ED" w:rsidR="006A08ED" w:rsidRPr="002468F1">
      <w:pPr>
        <w:numPr>
          <w:ilvl w:val="1"/>
          <w:numId w:val="6"/>
        </w:numPr>
        <w:jc w:val="both"/>
      </w:pPr>
      <w:r w:rsidRPr="002468F1">
        <w:t>gdje se nalaze pojedine stvari koje čine dužnikovu imovinu,</w:t>
      </w:r>
    </w:p>
    <w:p w:rsidRDefault="006A08ED" w:rsidP="006A08ED" w:rsidR="006A08ED" w:rsidRPr="002468F1">
      <w:pPr>
        <w:numPr>
          <w:ilvl w:val="1"/>
          <w:numId w:val="6"/>
        </w:numPr>
        <w:jc w:val="both"/>
      </w:pPr>
      <w:r w:rsidRPr="002468F1">
        <w:t>gdje se nalaze i kome pripadaju  tuđe stvari na kojima dužnik ima određena imovinska prava,</w:t>
      </w:r>
    </w:p>
    <w:p w:rsidRDefault="006A08ED" w:rsidP="006A08ED" w:rsidR="006A08ED" w:rsidRPr="002468F1">
      <w:pPr>
        <w:numPr>
          <w:ilvl w:val="1"/>
          <w:numId w:val="6"/>
        </w:numPr>
        <w:jc w:val="both"/>
      </w:pPr>
      <w:r w:rsidRPr="002468F1">
        <w:t>prema kome dužnik ima kakvu  novčanu ili koju drugu tražbinu,</w:t>
      </w:r>
    </w:p>
    <w:p w:rsidRDefault="006A08ED" w:rsidP="006A08ED" w:rsidR="006A08ED" w:rsidRPr="002468F1">
      <w:pPr>
        <w:numPr>
          <w:ilvl w:val="1"/>
          <w:numId w:val="6"/>
        </w:numPr>
        <w:jc w:val="both"/>
      </w:pPr>
      <w:r w:rsidRPr="002468F1">
        <w:t>koja druga prava čine dužnikovu imovinu,</w:t>
      </w:r>
    </w:p>
    <w:p w:rsidRDefault="006A08ED" w:rsidP="006A08ED" w:rsidR="006A08ED" w:rsidRPr="002468F1">
      <w:pPr>
        <w:numPr>
          <w:ilvl w:val="1"/>
          <w:numId w:val="6"/>
        </w:numPr>
        <w:jc w:val="both"/>
      </w:pPr>
      <w:r w:rsidRPr="002468F1">
        <w:t>ima li na računima dužnika i kod koga novčana sredstva,</w:t>
      </w:r>
    </w:p>
    <w:p w:rsidRDefault="006A08ED" w:rsidP="006A08ED" w:rsidR="006A08ED" w:rsidRPr="002468F1">
      <w:pPr>
        <w:numPr>
          <w:ilvl w:val="1"/>
          <w:numId w:val="6"/>
        </w:numPr>
        <w:jc w:val="both"/>
      </w:pPr>
      <w:r w:rsidRPr="002468F1">
        <w:t>ima li dužnik kakvu drugu imovinu.</w:t>
      </w:r>
    </w:p>
    <w:p w:rsidRDefault="00D971AC" w:rsidP="00D971AC" w:rsidR="00D971AC" w:rsidRPr="002468F1">
      <w:pPr>
        <w:ind w:firstLine="708"/>
        <w:jc w:val="both"/>
      </w:pPr>
    </w:p>
    <w:p w:rsidRDefault="006A08ED" w:rsidP="00670071" w:rsidR="006A08ED" w:rsidRPr="002468F1">
      <w:pPr>
        <w:numPr>
          <w:ilvl w:val="0"/>
          <w:numId w:val="9"/>
        </w:numPr>
        <w:jc w:val="both"/>
      </w:pPr>
      <w:r w:rsidRPr="002468F1">
        <w:t xml:space="preserve">Ako direktor dužnika u dodijeljenom roku ne dostavi </w:t>
      </w:r>
      <w:r w:rsidR="00B5180F" w:rsidRPr="002468F1">
        <w:t>podatke o</w:t>
      </w:r>
      <w:r w:rsidRPr="002468F1">
        <w:t xml:space="preserve"> imovin</w:t>
      </w:r>
      <w:r w:rsidR="00B5180F" w:rsidRPr="002468F1">
        <w:t>i</w:t>
      </w:r>
      <w:r w:rsidRPr="002468F1">
        <w:t xml:space="preserve"> dužnika sud će mu izreći novčanu kaznu i zaprijetiti mu novim novčanim kaznama sve dok se ne pokori.</w:t>
      </w:r>
    </w:p>
    <w:p w:rsidRDefault="006A08ED" w:rsidP="006A08ED" w:rsidR="006A08ED" w:rsidRPr="002468F1">
      <w:pPr>
        <w:ind w:left="708"/>
        <w:jc w:val="both"/>
      </w:pPr>
    </w:p>
    <w:p w:rsidRDefault="006A08ED" w:rsidP="004B1855" w:rsidR="004B1855" w:rsidRPr="002468F1">
      <w:pPr>
        <w:numPr>
          <w:ilvl w:val="0"/>
          <w:numId w:val="9"/>
        </w:numPr>
        <w:jc w:val="both"/>
      </w:pPr>
      <w:r w:rsidRPr="002468F1">
        <w:t xml:space="preserve">Ako direktor dužnika u dodijeljenom roku ne dostavi </w:t>
      </w:r>
      <w:r w:rsidR="00B5180F" w:rsidRPr="002468F1">
        <w:t>podatke o</w:t>
      </w:r>
      <w:r w:rsidRPr="002468F1">
        <w:t xml:space="preserve"> imovin</w:t>
      </w:r>
      <w:r w:rsidR="00B5180F" w:rsidRPr="002468F1">
        <w:t>i</w:t>
      </w:r>
      <w:r w:rsidRPr="002468F1">
        <w:t xml:space="preserve"> ili dostavi netočn</w:t>
      </w:r>
      <w:r w:rsidR="00B5180F" w:rsidRPr="002468F1">
        <w:t>e</w:t>
      </w:r>
      <w:r w:rsidRPr="002468F1">
        <w:t xml:space="preserve"> ili nepotpun</w:t>
      </w:r>
      <w:r w:rsidR="00B5180F" w:rsidRPr="002468F1">
        <w:t>e</w:t>
      </w:r>
      <w:r w:rsidRPr="002468F1">
        <w:t xml:space="preserve"> </w:t>
      </w:r>
      <w:r w:rsidR="00B5180F" w:rsidRPr="002468F1">
        <w:t>podatke,</w:t>
      </w:r>
      <w:r w:rsidRPr="002468F1">
        <w:t xml:space="preserve"> odgovara vjerovnicima za štetu koju time prouzroči.</w:t>
      </w:r>
    </w:p>
    <w:p w:rsidRDefault="004B1855" w:rsidP="004B1855" w:rsidR="004B1855" w:rsidRPr="002468F1">
      <w:pPr>
        <w:ind w:left="708"/>
        <w:jc w:val="both"/>
      </w:pPr>
    </w:p>
    <w:p w:rsidRDefault="006A08ED" w:rsidP="00D971AC" w:rsidR="006A08ED" w:rsidRPr="002468F1">
      <w:pPr>
        <w:numPr>
          <w:ilvl w:val="0"/>
          <w:numId w:val="9"/>
        </w:numPr>
        <w:jc w:val="both"/>
      </w:pPr>
      <w:r w:rsidRPr="002468F1">
        <w:lastRenderedPageBreak/>
        <w:t>Direktor dužnik</w:t>
      </w:r>
      <w:r w:rsidR="004B1855" w:rsidRPr="002468F1">
        <w:t>a</w:t>
      </w:r>
      <w:r w:rsidRPr="002468F1">
        <w:t xml:space="preserve"> odgovara kazneno za davanje netočnih ili nepotpunih podataka, obavijesti, izviješća, izjava ili </w:t>
      </w:r>
      <w:r w:rsidR="004B1855" w:rsidRPr="002468F1">
        <w:t>do</w:t>
      </w:r>
      <w:r w:rsidRPr="002468F1">
        <w:t>pisa kao za davanje lažnog iskaza u sudskom postupku.</w:t>
      </w:r>
    </w:p>
    <w:p w:rsidRDefault="006A08ED" w:rsidP="006A08ED" w:rsidR="006A08ED" w:rsidRPr="002468F1">
      <w:pPr>
        <w:ind w:left="708"/>
        <w:jc w:val="both"/>
      </w:pPr>
    </w:p>
    <w:p w:rsidRDefault="006A08ED" w:rsidP="006A08ED" w:rsidR="006A08ED" w:rsidRPr="002468F1">
      <w:pPr>
        <w:ind w:left="708"/>
        <w:jc w:val="center"/>
      </w:pPr>
      <w:r w:rsidRPr="002468F1">
        <w:t>z a k l j u č i o  j  e</w:t>
      </w:r>
    </w:p>
    <w:p w:rsidRDefault="006A08ED" w:rsidP="006A08ED" w:rsidR="006A08ED" w:rsidRPr="002468F1">
      <w:pPr>
        <w:ind w:left="708"/>
        <w:jc w:val="center"/>
      </w:pPr>
    </w:p>
    <w:p w:rsidRDefault="006A08ED" w:rsidP="006A08ED" w:rsidR="006A08ED" w:rsidRPr="002468F1">
      <w:pPr>
        <w:numPr>
          <w:ilvl w:val="0"/>
          <w:numId w:val="8"/>
        </w:numPr>
        <w:jc w:val="both"/>
      </w:pPr>
      <w:r w:rsidRPr="002468F1">
        <w:t xml:space="preserve">Određuje se ročište radi izjašnjenja o prijedlogu za otvaranje stečajnog postupka za dan </w:t>
      </w:r>
      <w:r w:rsidR="00AA3934">
        <w:t xml:space="preserve"> 21. svibanj</w:t>
      </w:r>
      <w:r w:rsidRPr="002468F1">
        <w:t xml:space="preserve"> 201</w:t>
      </w:r>
      <w:r w:rsidR="00B5180F" w:rsidRPr="002468F1">
        <w:t>5</w:t>
      </w:r>
      <w:r w:rsidRPr="002468F1">
        <w:t>. godine u 1</w:t>
      </w:r>
      <w:r w:rsidR="00AA3934">
        <w:t>3</w:t>
      </w:r>
      <w:r w:rsidRPr="002468F1">
        <w:t>,</w:t>
      </w:r>
      <w:r w:rsidR="00A2546A" w:rsidRPr="002468F1">
        <w:t>0</w:t>
      </w:r>
      <w:r w:rsidRPr="002468F1">
        <w:t>0 sati u zgradi suda u Karlovcu, Trg hrvatskih branitelja 1/III, soba broj 34</w:t>
      </w:r>
      <w:r w:rsidR="00670071" w:rsidRPr="002468F1">
        <w:t>2/III</w:t>
      </w:r>
      <w:r w:rsidRPr="002468F1">
        <w:t>, na koje se dostavom ovog zaključka pozivaju:</w:t>
      </w:r>
    </w:p>
    <w:p w:rsidRDefault="006A08ED" w:rsidP="006A08ED" w:rsidR="006A08ED" w:rsidRPr="002468F1">
      <w:pPr>
        <w:numPr>
          <w:ilvl w:val="1"/>
          <w:numId w:val="9"/>
        </w:numPr>
        <w:jc w:val="both"/>
      </w:pPr>
      <w:r w:rsidRPr="002468F1">
        <w:t>dužnik,</w:t>
      </w:r>
    </w:p>
    <w:p w:rsidRDefault="006A08ED" w:rsidP="006A08ED" w:rsidR="006A08ED" w:rsidRPr="002468F1">
      <w:pPr>
        <w:numPr>
          <w:ilvl w:val="1"/>
          <w:numId w:val="9"/>
        </w:numPr>
        <w:jc w:val="both"/>
      </w:pPr>
      <w:r w:rsidRPr="002468F1">
        <w:t>zakonski zastupnik dužnika,</w:t>
      </w:r>
    </w:p>
    <w:p w:rsidRDefault="006A08ED" w:rsidP="006A08ED" w:rsidR="006A08ED" w:rsidRPr="002468F1">
      <w:pPr>
        <w:numPr>
          <w:ilvl w:val="1"/>
          <w:numId w:val="9"/>
        </w:numPr>
        <w:jc w:val="both"/>
      </w:pPr>
      <w:r w:rsidRPr="002468F1">
        <w:t>FINA.</w:t>
      </w:r>
    </w:p>
    <w:p w:rsidRDefault="006A08ED" w:rsidP="006A08ED" w:rsidR="006A08ED" w:rsidRPr="002468F1">
      <w:pPr>
        <w:ind w:left="1428"/>
        <w:jc w:val="both"/>
      </w:pPr>
    </w:p>
    <w:p w:rsidRDefault="006A08ED" w:rsidP="006A08ED" w:rsidR="006A08ED" w:rsidRPr="002468F1">
      <w:pPr>
        <w:numPr>
          <w:ilvl w:val="0"/>
          <w:numId w:val="8"/>
        </w:numPr>
        <w:jc w:val="both"/>
      </w:pPr>
      <w:r w:rsidRPr="002468F1">
        <w:t>Pozvane osobe mogu se i pisano izjasniti o prijedlogu.</w:t>
      </w:r>
    </w:p>
    <w:p w:rsidRDefault="00D971AC" w:rsidP="00D971AC" w:rsidR="00D971AC" w:rsidRPr="002468F1">
      <w:pPr>
        <w:ind w:left="708"/>
        <w:jc w:val="both"/>
      </w:pPr>
    </w:p>
    <w:p w:rsidRDefault="00D971AC" w:rsidP="00D971AC" w:rsidR="00D971AC" w:rsidRPr="002468F1"/>
    <w:p w:rsidRDefault="00D971AC" w:rsidP="00D971AC" w:rsidR="00D971AC" w:rsidRPr="002468F1">
      <w:pPr>
        <w:jc w:val="center"/>
      </w:pPr>
      <w:r w:rsidRPr="002468F1">
        <w:t>Obrazloženje</w:t>
      </w:r>
    </w:p>
    <w:p w:rsidRDefault="00D971AC" w:rsidP="00D971AC" w:rsidR="00D971AC" w:rsidRPr="002468F1"/>
    <w:p w:rsidRDefault="00D971AC" w:rsidP="00D971AC" w:rsidR="00D971AC" w:rsidRPr="002468F1"/>
    <w:p w:rsidRDefault="00D971AC" w:rsidP="00D971AC" w:rsidR="00D971AC" w:rsidRPr="002468F1">
      <w:pPr>
        <w:jc w:val="both"/>
      </w:pPr>
      <w:r w:rsidRPr="002468F1">
        <w:tab/>
      </w:r>
      <w:r w:rsidR="00BF5EB5" w:rsidRPr="002468F1">
        <w:t>FINA, Regionalni ce</w:t>
      </w:r>
      <w:r w:rsidR="006A08ED" w:rsidRPr="002468F1">
        <w:t>ntar Zagreb</w:t>
      </w:r>
      <w:r w:rsidR="00BF5EB5" w:rsidRPr="002468F1">
        <w:t>,</w:t>
      </w:r>
      <w:r w:rsidR="006A08ED" w:rsidRPr="002468F1">
        <w:t xml:space="preserve"> podnijela je ovom sudu dan</w:t>
      </w:r>
      <w:r w:rsidR="00BF5EB5" w:rsidRPr="002468F1">
        <w:t>a</w:t>
      </w:r>
      <w:r w:rsidR="006A08ED" w:rsidRPr="002468F1">
        <w:t xml:space="preserve"> </w:t>
      </w:r>
      <w:r w:rsidR="00F43E8A">
        <w:t>25. ožujka</w:t>
      </w:r>
      <w:r w:rsidR="006A08ED" w:rsidRPr="002468F1">
        <w:t xml:space="preserve"> 201</w:t>
      </w:r>
      <w:r w:rsidR="00B5180F" w:rsidRPr="002468F1">
        <w:t>5</w:t>
      </w:r>
      <w:r w:rsidR="006A08ED" w:rsidRPr="002468F1">
        <w:t xml:space="preserve">. </w:t>
      </w:r>
      <w:r w:rsidR="00BF5EB5" w:rsidRPr="002468F1">
        <w:t>g</w:t>
      </w:r>
      <w:r w:rsidR="006A08ED" w:rsidRPr="002468F1">
        <w:t>odine prijedlog za otvaranje stečajnog postupka nad dužnikom</w:t>
      </w:r>
      <w:r w:rsidR="00F43E8A" w:rsidRPr="00F43E8A">
        <w:t xml:space="preserve"> </w:t>
      </w:r>
      <w:r w:rsidR="00F43E8A">
        <w:t>KUĆA KAVE j.d.o.o. Zagreb, Bulićeva 7</w:t>
      </w:r>
      <w:r w:rsidR="00F43E8A" w:rsidRPr="002468F1">
        <w:t>, OIB:</w:t>
      </w:r>
      <w:r w:rsidR="00F43E8A">
        <w:t>68278401993</w:t>
      </w:r>
      <w:r w:rsidR="00F43E8A" w:rsidRPr="002468F1">
        <w:t>, MBS:</w:t>
      </w:r>
      <w:r w:rsidR="00F43E8A">
        <w:t>080823934</w:t>
      </w:r>
      <w:r w:rsidR="006A08ED" w:rsidRPr="002468F1">
        <w:t>.</w:t>
      </w:r>
    </w:p>
    <w:p w:rsidRDefault="00D971AC" w:rsidP="00D971AC" w:rsidR="006A08ED" w:rsidRPr="002468F1">
      <w:pPr>
        <w:jc w:val="both"/>
      </w:pPr>
      <w:r w:rsidRPr="002468F1">
        <w:tab/>
      </w:r>
    </w:p>
    <w:p w:rsidRDefault="006A08ED" w:rsidP="00D971AC" w:rsidR="006A08ED" w:rsidRPr="002468F1">
      <w:pPr>
        <w:jc w:val="both"/>
      </w:pPr>
      <w:r w:rsidRPr="002468F1">
        <w:tab/>
        <w:t xml:space="preserve">Prijedlog je podnesen temeljem odredbe čl. </w:t>
      </w:r>
      <w:smartTag w:element="metricconverter" w:uri="urn:schemas-microsoft-com:office:smarttags">
        <w:smartTagPr>
          <w:attr w:val="49. st" w:name="ProductID"/>
        </w:smartTagPr>
        <w:r w:rsidRPr="002468F1">
          <w:t>49. st</w:t>
        </w:r>
      </w:smartTag>
      <w:r w:rsidRPr="002468F1">
        <w:t>. 2. Zakona o financijskom poslovanju i predstečajnoj nagodbi (Narodne novine broje 108/12, 144/12,</w:t>
      </w:r>
      <w:r w:rsidR="00B5180F" w:rsidRPr="002468F1">
        <w:t xml:space="preserve"> 81/13</w:t>
      </w:r>
      <w:r w:rsidRPr="002468F1">
        <w:t xml:space="preserve"> dalje:ZFPN) obzirom da je pravomoćnom odlukom broj UP-I/110/07/1</w:t>
      </w:r>
      <w:r w:rsidR="00F43E8A">
        <w:t>5</w:t>
      </w:r>
      <w:r w:rsidRPr="002468F1">
        <w:t>-01/</w:t>
      </w:r>
      <w:r w:rsidR="00F43E8A">
        <w:t>7707</w:t>
      </w:r>
      <w:r w:rsidRPr="002468F1">
        <w:t xml:space="preserve">, </w:t>
      </w:r>
      <w:r w:rsidR="00B5180F" w:rsidRPr="002468F1">
        <w:t>U</w:t>
      </w:r>
      <w:r w:rsidRPr="002468F1">
        <w:t>r.broj:04-06-1</w:t>
      </w:r>
      <w:r w:rsidR="0078087A" w:rsidRPr="002468F1">
        <w:t>5</w:t>
      </w:r>
      <w:r w:rsidRPr="002468F1">
        <w:t>-</w:t>
      </w:r>
      <w:r w:rsidR="00F43E8A">
        <w:t>7707</w:t>
      </w:r>
      <w:r w:rsidRPr="002468F1">
        <w:t>-</w:t>
      </w:r>
      <w:r w:rsidR="00F43E8A">
        <w:t>3</w:t>
      </w:r>
      <w:r w:rsidRPr="002468F1">
        <w:t xml:space="preserve">  od </w:t>
      </w:r>
      <w:r w:rsidR="00F43E8A">
        <w:t>5. ožujka</w:t>
      </w:r>
      <w:r w:rsidRPr="002468F1">
        <w:t xml:space="preserve"> 201</w:t>
      </w:r>
      <w:r w:rsidR="0078087A" w:rsidRPr="002468F1">
        <w:t>5</w:t>
      </w:r>
      <w:r w:rsidRPr="002468F1">
        <w:t>. godine nagodbeno vijeće odbacilo prijedlog ovdje dužnika za otvaranje postupka predstečajne nagodbe.</w:t>
      </w:r>
    </w:p>
    <w:p w:rsidRDefault="006A08ED" w:rsidP="00D971AC" w:rsidR="006A08ED" w:rsidRPr="002468F1">
      <w:pPr>
        <w:jc w:val="both"/>
      </w:pPr>
    </w:p>
    <w:p w:rsidRDefault="006A08ED" w:rsidP="00D971AC" w:rsidR="006A08ED" w:rsidRPr="002468F1">
      <w:pPr>
        <w:jc w:val="both"/>
      </w:pPr>
      <w:r w:rsidRPr="002468F1">
        <w:tab/>
        <w:t>FINA je uz prijedlog za otvaran</w:t>
      </w:r>
      <w:r w:rsidR="00BF5EB5" w:rsidRPr="002468F1">
        <w:t>je</w:t>
      </w:r>
      <w:r w:rsidRPr="002468F1">
        <w:t xml:space="preserve"> stečajnog postupka nad dužnikom dostavila </w:t>
      </w:r>
      <w:r w:rsidR="0078087A" w:rsidRPr="002468F1">
        <w:t>podatke FINE o poslovnom subjektu</w:t>
      </w:r>
      <w:r w:rsidR="00BF5EB5" w:rsidRPr="002468F1">
        <w:t>,</w:t>
      </w:r>
      <w:r w:rsidR="00F43E8A">
        <w:t xml:space="preserve"> potvrdu od 5.ožujka 2015.g. , </w:t>
      </w:r>
      <w:r w:rsidR="00BF5EB5" w:rsidRPr="002468F1">
        <w:t xml:space="preserve">rješenje o odbacivanju prijedloga za otvaranje predstečajne nagodbe od </w:t>
      </w:r>
      <w:r w:rsidR="00F43E8A">
        <w:t>5. ožujka</w:t>
      </w:r>
      <w:r w:rsidR="00BF5EB5" w:rsidRPr="002468F1">
        <w:t xml:space="preserve"> 201</w:t>
      </w:r>
      <w:r w:rsidR="0078087A" w:rsidRPr="002468F1">
        <w:t>5</w:t>
      </w:r>
      <w:r w:rsidR="00BF5EB5" w:rsidRPr="002468F1">
        <w:t xml:space="preserve">. godine,  zaključak od </w:t>
      </w:r>
      <w:r w:rsidR="00F43E8A">
        <w:t>23. siječnja 2015.</w:t>
      </w:r>
      <w:r w:rsidR="00BF5EB5" w:rsidRPr="002468F1">
        <w:t xml:space="preserve"> godine te spis predstečajne nagodbe.</w:t>
      </w:r>
    </w:p>
    <w:p w:rsidRDefault="00BF5EB5" w:rsidP="00D971AC" w:rsidR="00BF5EB5" w:rsidRPr="002468F1">
      <w:pPr>
        <w:jc w:val="both"/>
      </w:pPr>
    </w:p>
    <w:p w:rsidRDefault="00BF5EB5" w:rsidP="00D971AC" w:rsidR="00BF5EB5" w:rsidRPr="002468F1">
      <w:pPr>
        <w:jc w:val="both"/>
      </w:pPr>
      <w:r w:rsidRPr="002468F1">
        <w:tab/>
        <w:t xml:space="preserve">Prema odredbi čl. </w:t>
      </w:r>
      <w:smartTag w:element="metricconverter" w:uri="urn:schemas-microsoft-com:office:smarttags">
        <w:smartTagPr>
          <w:attr w:val="42. st" w:name="ProductID"/>
        </w:smartTagPr>
        <w:r w:rsidRPr="002468F1">
          <w:t>42. st</w:t>
        </w:r>
      </w:smartTag>
      <w:r w:rsidRPr="002468F1">
        <w:t>. 1. Stečajnog zakona (Narodne novine broj 44/96, 29/99, 129/00, 123/03, 82/06, 116/10, 25/12, 133/12, dalje:SZ) na temelju prijedloga za otvaranje stečajnog postupka stečajni sudac donosi rješenje o pokretanju postupka radi utvrđenja uvjeta za otvaranje stečajnog postupka (prethodni postupak).</w:t>
      </w:r>
    </w:p>
    <w:p w:rsidRDefault="00BF5EB5" w:rsidP="00D971AC" w:rsidR="00BF5EB5" w:rsidRPr="002468F1">
      <w:pPr>
        <w:jc w:val="both"/>
      </w:pPr>
    </w:p>
    <w:p w:rsidRDefault="00BF5EB5" w:rsidP="00D971AC" w:rsidR="00BF5EB5" w:rsidRPr="002468F1">
      <w:pPr>
        <w:jc w:val="both"/>
      </w:pPr>
      <w:r w:rsidRPr="002468F1">
        <w:tab/>
        <w:t xml:space="preserve">Kako je dakle ovlašteni predlagatelj FINA sukladno odredbi čl. </w:t>
      </w:r>
      <w:smartTag w:element="metricconverter" w:uri="urn:schemas-microsoft-com:office:smarttags">
        <w:smartTagPr>
          <w:attr w:val="49. st" w:name="ProductID"/>
        </w:smartTagPr>
        <w:r w:rsidRPr="002468F1">
          <w:t>49. st</w:t>
        </w:r>
      </w:smartTag>
      <w:r w:rsidRPr="002468F1">
        <w:t xml:space="preserve">. 2. ZFPN-a pravomoćnom odlukom  odbacio prijedlog ovdje dužnika za otvaranje postupka predstečajne nagodbe, to je temeljem odredbe čl. </w:t>
      </w:r>
      <w:smartTag w:element="metricconverter" w:uri="urn:schemas-microsoft-com:office:smarttags">
        <w:smartTagPr>
          <w:attr w:val="42. st" w:name="ProductID"/>
        </w:smartTagPr>
        <w:r w:rsidRPr="002468F1">
          <w:t>42. st</w:t>
        </w:r>
      </w:smartTag>
      <w:r w:rsidRPr="002468F1">
        <w:t>. 1. SZ-a riješeno kao pod točkom I. rješenja.</w:t>
      </w:r>
    </w:p>
    <w:p w:rsidRDefault="00BF5EB5" w:rsidP="00D971AC" w:rsidR="00BF5EB5" w:rsidRPr="002468F1">
      <w:pPr>
        <w:jc w:val="both"/>
      </w:pPr>
    </w:p>
    <w:p w:rsidRDefault="00BF5EB5" w:rsidP="00D971AC" w:rsidR="00BF5EB5" w:rsidRPr="002468F1">
      <w:pPr>
        <w:jc w:val="both"/>
      </w:pPr>
      <w:r w:rsidRPr="002468F1">
        <w:tab/>
        <w:t xml:space="preserve">Prema odredbi čl. </w:t>
      </w:r>
      <w:smartTag w:element="metricconverter" w:uri="urn:schemas-microsoft-com:office:smarttags">
        <w:smartTagPr>
          <w:attr w:val="27. st" w:name="ProductID"/>
        </w:smartTagPr>
        <w:r w:rsidRPr="002468F1">
          <w:t>27. st</w:t>
        </w:r>
      </w:smartTag>
      <w:r w:rsidRPr="002468F1">
        <w:t>. 5. ZFPN-a u slučaju kad FINA podnosi prijedlog za pokretanje stečajnog postupka, oslobođena je plaćanja pristojbi i troškova vezanih za pokretanje stečajnog pos</w:t>
      </w:r>
      <w:r w:rsidR="004B1855" w:rsidRPr="002468F1">
        <w:t>tu</w:t>
      </w:r>
      <w:r w:rsidRPr="002468F1">
        <w:t>pka.</w:t>
      </w:r>
    </w:p>
    <w:p w:rsidRDefault="00BF5EB5" w:rsidP="00D971AC" w:rsidR="00BF5EB5" w:rsidRPr="002468F1">
      <w:pPr>
        <w:jc w:val="both"/>
      </w:pPr>
    </w:p>
    <w:p w:rsidRDefault="00BF5EB5" w:rsidP="00D971AC" w:rsidR="00BF5EB5" w:rsidRPr="002468F1">
      <w:pPr>
        <w:jc w:val="both"/>
      </w:pPr>
      <w:r w:rsidRPr="002468F1">
        <w:lastRenderedPageBreak/>
        <w:tab/>
        <w:t xml:space="preserve">Temeljem odredbe čl. </w:t>
      </w:r>
      <w:smartTag w:element="metricconverter" w:uri="urn:schemas-microsoft-com:office:smarttags">
        <w:smartTagPr>
          <w:attr w:val="43. st" w:name="ProductID"/>
        </w:smartTagPr>
        <w:r w:rsidRPr="002468F1">
          <w:t>43. st</w:t>
        </w:r>
      </w:smartTag>
      <w:r w:rsidRPr="002468F1">
        <w:t xml:space="preserve">. 3. SZ-a stečajni sudac može, ako ocijeni da je to, potrebno, rješenjem narediti osobama koje vode poslovanje dužnika </w:t>
      </w:r>
      <w:r w:rsidR="0078087A" w:rsidRPr="002468F1">
        <w:t>dostavu podataka o imovini</w:t>
      </w:r>
      <w:r w:rsidRPr="002468F1">
        <w:t xml:space="preserve">. </w:t>
      </w:r>
    </w:p>
    <w:p w:rsidRDefault="00BF5EB5" w:rsidP="00D971AC" w:rsidR="00BF5EB5" w:rsidRPr="002468F1">
      <w:pPr>
        <w:jc w:val="both"/>
      </w:pPr>
    </w:p>
    <w:p w:rsidRDefault="00BF5EB5" w:rsidP="00D971AC" w:rsidR="00BF5EB5" w:rsidRPr="002468F1">
      <w:pPr>
        <w:jc w:val="both"/>
      </w:pPr>
      <w:r w:rsidRPr="002468F1">
        <w:tab/>
        <w:t xml:space="preserve">Kako je dakle, zbog Zakonske privilegije iz čl. </w:t>
      </w:r>
      <w:smartTag w:element="metricconverter" w:uri="urn:schemas-microsoft-com:office:smarttags">
        <w:smartTagPr>
          <w:attr w:val="27. st" w:name="ProductID"/>
        </w:smartTagPr>
        <w:r w:rsidRPr="002468F1">
          <w:t>27. st</w:t>
        </w:r>
      </w:smartTag>
      <w:r w:rsidRPr="002468F1">
        <w:t>. 5. ZFPN-a, FINA oslobođena plaćanja pristojbi i troškova, što za posljedicu ima nedostat</w:t>
      </w:r>
      <w:r w:rsidR="004B1855" w:rsidRPr="002468F1">
        <w:t>ak</w:t>
      </w:r>
      <w:r w:rsidRPr="002468F1">
        <w:t xml:space="preserve"> sredstava za plaćanje nagrade privremenom stečajnom upravit</w:t>
      </w:r>
      <w:r w:rsidR="004B1855" w:rsidRPr="002468F1">
        <w:t>el</w:t>
      </w:r>
      <w:r w:rsidRPr="002468F1">
        <w:t xml:space="preserve">ju kojeg je moguće imenovati sukladno odredbi čl. </w:t>
      </w:r>
      <w:smartTag w:element="metricconverter" w:uri="urn:schemas-microsoft-com:office:smarttags">
        <w:smartTagPr>
          <w:attr w:val="42. st" w:name="ProductID"/>
        </w:smartTagPr>
        <w:r w:rsidRPr="002468F1">
          <w:t>42. st</w:t>
        </w:r>
      </w:smartTag>
      <w:r w:rsidRPr="002468F1">
        <w:t>. 2. S</w:t>
      </w:r>
      <w:r w:rsidR="004B1855" w:rsidRPr="002468F1">
        <w:t>Z</w:t>
      </w:r>
      <w:r w:rsidRPr="002468F1">
        <w:t xml:space="preserve">-a, te kako, na drugi način nije moguće utvrditi imovinu dužnika, valjalo je uz primjenu naprijed citiranog stavka 3. čl. 43. SZ-a pozvati direktora dužnika na dostavu </w:t>
      </w:r>
      <w:r w:rsidR="0078087A" w:rsidRPr="002468F1">
        <w:t>podataka o</w:t>
      </w:r>
      <w:r w:rsidRPr="002468F1">
        <w:t xml:space="preserve"> imovin</w:t>
      </w:r>
      <w:r w:rsidR="0078087A" w:rsidRPr="002468F1">
        <w:t>i</w:t>
      </w:r>
      <w:r w:rsidRPr="002468F1">
        <w:t>.</w:t>
      </w:r>
    </w:p>
    <w:p w:rsidRDefault="004B1855" w:rsidP="00D971AC" w:rsidR="004B1855" w:rsidRPr="002468F1">
      <w:pPr>
        <w:jc w:val="both"/>
      </w:pPr>
    </w:p>
    <w:p w:rsidRDefault="00BF5EB5" w:rsidP="00D971AC" w:rsidR="00BF5EB5" w:rsidRPr="002468F1">
      <w:pPr>
        <w:jc w:val="both"/>
      </w:pPr>
      <w:r w:rsidRPr="002468F1">
        <w:tab/>
        <w:t xml:space="preserve">Točka III. rješenja utemeljena je na odredbi čl. </w:t>
      </w:r>
      <w:smartTag w:element="metricconverter" w:uri="urn:schemas-microsoft-com:office:smarttags">
        <w:smartTagPr>
          <w:attr w:val="43. st" w:name="ProductID"/>
        </w:smartTagPr>
        <w:r w:rsidRPr="002468F1">
          <w:t>43. st</w:t>
        </w:r>
      </w:smartTag>
      <w:r w:rsidRPr="002468F1">
        <w:t xml:space="preserve">. 3. SZ-a i čl. </w:t>
      </w:r>
      <w:smartTag w:element="metricconverter" w:uri="urn:schemas-microsoft-com:office:smarttags">
        <w:smartTagPr>
          <w:attr w:val="17. st" w:name="ProductID"/>
        </w:smartTagPr>
        <w:r w:rsidRPr="002468F1">
          <w:t>17. st</w:t>
        </w:r>
      </w:smartTag>
      <w:r w:rsidRPr="002468F1">
        <w:t>. 7. OZ-a.</w:t>
      </w:r>
    </w:p>
    <w:p w:rsidRDefault="00BF5EB5" w:rsidP="00D971AC" w:rsidR="00BF5EB5" w:rsidRPr="002468F1">
      <w:pPr>
        <w:jc w:val="both"/>
      </w:pPr>
    </w:p>
    <w:p w:rsidRDefault="00BF5EB5" w:rsidP="00D971AC" w:rsidR="00BF5EB5" w:rsidRPr="002468F1">
      <w:pPr>
        <w:jc w:val="both"/>
      </w:pPr>
      <w:r w:rsidRPr="002468F1">
        <w:tab/>
        <w:t xml:space="preserve">Temeljem čl. </w:t>
      </w:r>
      <w:smartTag w:element="metricconverter" w:uri="urn:schemas-microsoft-com:office:smarttags">
        <w:smartTagPr>
          <w:attr w:val="43. st" w:name="ProductID"/>
        </w:smartTagPr>
        <w:r w:rsidRPr="002468F1">
          <w:t>43. st</w:t>
        </w:r>
      </w:smartTag>
      <w:r w:rsidRPr="002468F1">
        <w:t>. 4. SZ-a riješeno je kao u točki IV. rješenja.</w:t>
      </w:r>
    </w:p>
    <w:p w:rsidRDefault="00BF5EB5" w:rsidP="00D971AC" w:rsidR="00BF5EB5" w:rsidRPr="002468F1">
      <w:pPr>
        <w:jc w:val="both"/>
      </w:pPr>
    </w:p>
    <w:p w:rsidRDefault="00BF5EB5" w:rsidP="00D971AC" w:rsidR="00BF5EB5" w:rsidRPr="002468F1">
      <w:pPr>
        <w:jc w:val="both"/>
      </w:pPr>
      <w:r w:rsidRPr="002468F1">
        <w:tab/>
        <w:t xml:space="preserve">Temeljem čl. </w:t>
      </w:r>
      <w:smartTag w:element="metricconverter" w:uri="urn:schemas-microsoft-com:office:smarttags">
        <w:smartTagPr>
          <w:attr w:val="43. st" w:name="ProductID"/>
        </w:smartTagPr>
        <w:r w:rsidRPr="002468F1">
          <w:t>43. st</w:t>
        </w:r>
      </w:smartTag>
      <w:r w:rsidRPr="002468F1">
        <w:t>. 5. Sz-a odlučeno je kao u točki V. rješenja.</w:t>
      </w:r>
    </w:p>
    <w:p w:rsidRDefault="00BF5EB5" w:rsidP="00D971AC" w:rsidR="00BF5EB5" w:rsidRPr="002468F1">
      <w:pPr>
        <w:jc w:val="both"/>
      </w:pPr>
    </w:p>
    <w:p w:rsidRDefault="00BF5EB5" w:rsidP="00D971AC" w:rsidR="004B1855" w:rsidRPr="002468F1">
      <w:pPr>
        <w:jc w:val="both"/>
      </w:pPr>
      <w:r w:rsidRPr="002468F1">
        <w:tab/>
        <w:t xml:space="preserve">Prema odredbi čl. </w:t>
      </w:r>
      <w:smartTag w:element="metricconverter" w:uri="urn:schemas-microsoft-com:office:smarttags">
        <w:smartTagPr>
          <w:attr w:val="49. st" w:name="ProductID"/>
        </w:smartTagPr>
        <w:r w:rsidRPr="002468F1">
          <w:t>49. st</w:t>
        </w:r>
      </w:smartTag>
      <w:r w:rsidRPr="002468F1">
        <w:t>. 1. SZ-a u rješenju o pokretanju prethodnog postupka stečajni sudac će odmah zakazati ročište na koje će pozvati zastupnike dužnika po zakonu, odnosno dužnika pojedinca, predlagatelja, pravne osobe koja za dužnika obavljaju poslove platnog prometa, privremenog stečajnog upravitelja, a po potrebi i druge pravne osobe.</w:t>
      </w:r>
    </w:p>
    <w:p w:rsidRDefault="004B1855" w:rsidP="00D971AC" w:rsidR="004B1855" w:rsidRPr="002468F1">
      <w:pPr>
        <w:jc w:val="both"/>
      </w:pPr>
    </w:p>
    <w:p w:rsidRDefault="00BF5EB5" w:rsidP="00D971AC" w:rsidR="00BF5EB5" w:rsidRPr="002468F1">
      <w:pPr>
        <w:jc w:val="both"/>
      </w:pPr>
      <w:r w:rsidRPr="002468F1">
        <w:tab/>
        <w:t>Kako je dakle stečajni sudac donio rješenje o pokretanju prethodnog postupka, valjalo je tem</w:t>
      </w:r>
      <w:r w:rsidR="004B1855" w:rsidRPr="002468F1">
        <w:t>el</w:t>
      </w:r>
      <w:r w:rsidRPr="002468F1">
        <w:t xml:space="preserve">jem naprijed citiranog čl. </w:t>
      </w:r>
      <w:smartTag w:element="metricconverter" w:uri="urn:schemas-microsoft-com:office:smarttags">
        <w:smartTagPr>
          <w:attr w:val="49. st" w:name="ProductID"/>
        </w:smartTagPr>
        <w:r w:rsidRPr="002468F1">
          <w:t>49. st</w:t>
        </w:r>
      </w:smartTag>
      <w:r w:rsidRPr="002468F1">
        <w:t>. 1. SZ-a zakazati ročište radi izjašnjenja o prijedloga za otvaranje stečajnog postupka, kao u točki I. i II. zaključka.</w:t>
      </w:r>
    </w:p>
    <w:p w:rsidRDefault="006A08ED" w:rsidP="00D971AC" w:rsidR="006A08ED" w:rsidRPr="002468F1">
      <w:pPr>
        <w:jc w:val="both"/>
      </w:pPr>
    </w:p>
    <w:p w:rsidRDefault="00D971AC" w:rsidP="00D971AC" w:rsidR="00D971AC" w:rsidRPr="002468F1">
      <w:pPr>
        <w:tabs>
          <w:tab w:pos="6120" w:val="left"/>
        </w:tabs>
        <w:jc w:val="both"/>
      </w:pPr>
      <w:r w:rsidRPr="002468F1">
        <w:tab/>
      </w:r>
    </w:p>
    <w:p w:rsidRDefault="00D971AC" w:rsidP="00D971AC" w:rsidR="00D971AC" w:rsidRPr="002468F1">
      <w:pPr>
        <w:tabs>
          <w:tab w:pos="6120" w:val="left"/>
        </w:tabs>
        <w:jc w:val="both"/>
      </w:pPr>
    </w:p>
    <w:p w:rsidRDefault="00D971AC" w:rsidP="00D971AC" w:rsidR="00D971AC" w:rsidRPr="002468F1">
      <w:pPr>
        <w:jc w:val="center"/>
      </w:pPr>
      <w:r w:rsidRPr="002468F1">
        <w:t xml:space="preserve">U Karlovcu </w:t>
      </w:r>
      <w:r w:rsidR="0078087A" w:rsidRPr="002468F1">
        <w:t>2</w:t>
      </w:r>
      <w:r w:rsidR="00F43E8A">
        <w:t>7</w:t>
      </w:r>
      <w:r w:rsidR="0078087A" w:rsidRPr="002468F1">
        <w:t>. travnja</w:t>
      </w:r>
      <w:r w:rsidR="00BF5EB5" w:rsidRPr="002468F1">
        <w:t xml:space="preserve"> 201</w:t>
      </w:r>
      <w:r w:rsidR="0078087A" w:rsidRPr="002468F1">
        <w:t>5</w:t>
      </w:r>
      <w:r w:rsidRPr="002468F1">
        <w:t>. godine</w:t>
      </w:r>
    </w:p>
    <w:p w:rsidRDefault="00D971AC" w:rsidP="00D971AC" w:rsidR="00D971AC" w:rsidRPr="002468F1">
      <w:pPr>
        <w:jc w:val="both"/>
      </w:pPr>
    </w:p>
    <w:p w:rsidRDefault="00D971AC" w:rsidP="00C31CE0" w:rsidR="00D971AC" w:rsidRPr="002468F1">
      <w:pPr>
        <w:ind w:left="6372"/>
        <w:jc w:val="right"/>
      </w:pPr>
      <w:r w:rsidRPr="002468F1">
        <w:t xml:space="preserve"> Stečajni sudac:</w:t>
      </w:r>
    </w:p>
    <w:p w:rsidRDefault="00D971AC" w:rsidP="00C85388" w:rsidR="00A25C94">
      <w:pPr>
        <w:jc w:val="right"/>
      </w:pPr>
      <w:r w:rsidRPr="002468F1">
        <w:t xml:space="preserve">                                                                         </w:t>
      </w:r>
      <w:r w:rsidR="00670071" w:rsidRPr="002468F1">
        <w:t>Suzana Ivanović</w:t>
      </w:r>
      <w:r w:rsidR="00171488">
        <w:t>,v.r.</w:t>
      </w:r>
    </w:p>
    <w:p w:rsidRDefault="00171488" w:rsidP="00C85388" w:rsidR="00171488">
      <w:pPr>
        <w:jc w:val="right"/>
      </w:pPr>
    </w:p>
    <w:p w:rsidRDefault="00171488" w:rsidP="00C85388" w:rsidR="00171488">
      <w:pPr>
        <w:jc w:val="right"/>
      </w:pPr>
      <w:r>
        <w:t>Za točnost otpravka-</w:t>
      </w:r>
    </w:p>
    <w:p w:rsidRDefault="00171488" w:rsidP="00C85388" w:rsidR="00171488">
      <w:pPr>
        <w:jc w:val="right"/>
      </w:pPr>
      <w:r>
        <w:t>ovlašteni službenik:</w:t>
      </w:r>
    </w:p>
    <w:p w:rsidRDefault="00171488" w:rsidP="00C85388" w:rsidR="00171488" w:rsidRPr="002468F1">
      <w:pPr>
        <w:jc w:val="right"/>
      </w:pPr>
      <w:r>
        <w:t>Marina Markić</w:t>
      </w:r>
    </w:p>
    <w:p w:rsidRDefault="00A25C94" w:rsidP="004B1855" w:rsidR="00A25C94" w:rsidRPr="002468F1">
      <w:pPr>
        <w:jc w:val="center"/>
      </w:pPr>
    </w:p>
    <w:p w:rsidRDefault="00D971AC" w:rsidP="00D971AC" w:rsidR="00D971AC" w:rsidRPr="002468F1">
      <w:pPr>
        <w:tabs>
          <w:tab w:pos="6450" w:val="left"/>
        </w:tabs>
      </w:pPr>
      <w:r w:rsidRPr="002468F1">
        <w:t xml:space="preserve">PRAVNA POUKA:                                                                                      </w:t>
      </w:r>
    </w:p>
    <w:p w:rsidRDefault="004B1855" w:rsidP="00D971AC" w:rsidR="00D971AC" w:rsidRPr="002468F1">
      <w:pPr>
        <w:tabs>
          <w:tab w:pos="6735" w:val="left"/>
        </w:tabs>
      </w:pPr>
      <w:r w:rsidRPr="002468F1">
        <w:t>Protiv točke I. rješ</w:t>
      </w:r>
      <w:r w:rsidR="00BF5EB5" w:rsidRPr="002468F1">
        <w:t xml:space="preserve">enja nije dopuštena žalba (čl. </w:t>
      </w:r>
      <w:smartTag w:element="metricconverter" w:uri="urn:schemas-microsoft-com:office:smarttags">
        <w:smartTagPr>
          <w:attr w:val="42. st" w:name="ProductID"/>
        </w:smartTagPr>
        <w:r w:rsidR="00BF5EB5" w:rsidRPr="002468F1">
          <w:t>42. st</w:t>
        </w:r>
      </w:smartTag>
      <w:r w:rsidR="00BF5EB5" w:rsidRPr="002468F1">
        <w:t xml:space="preserve">. 1. SZ-a). Protiv točke II. do V. rješenja dopuštena je žalba u roku od 8 dana od dana primitka rješenja. Žalba se podnosi ovom sudu u dva primjerka za Visoki trgovački sud RH. Protiv zaključka nije dopuštena žalba (čl. </w:t>
      </w:r>
      <w:smartTag w:element="metricconverter" w:uri="urn:schemas-microsoft-com:office:smarttags">
        <w:smartTagPr>
          <w:attr w:val="11. st" w:name="ProductID"/>
        </w:smartTagPr>
        <w:r w:rsidR="00BF5EB5" w:rsidRPr="002468F1">
          <w:t>11. st</w:t>
        </w:r>
      </w:smartTag>
      <w:r w:rsidR="00BF5EB5" w:rsidRPr="002468F1">
        <w:t>. 9. SZ-a).</w:t>
      </w:r>
      <w:r w:rsidR="00D971AC" w:rsidRPr="002468F1">
        <w:tab/>
      </w:r>
    </w:p>
    <w:p w:rsidRDefault="00D971AC" w:rsidP="00D971AC" w:rsidR="00D971AC" w:rsidRPr="002468F1"/>
    <w:p w:rsidRDefault="00D971AC" w:rsidP="00D971AC" w:rsidR="00D971AC" w:rsidRPr="002468F1">
      <w:r w:rsidRPr="002468F1">
        <w:t>Dna:</w:t>
      </w:r>
    </w:p>
    <w:p w:rsidRDefault="00BF5EB5" w:rsidP="00D971AC" w:rsidR="00D971AC" w:rsidRPr="002468F1">
      <w:pPr>
        <w:numPr>
          <w:ilvl w:val="0"/>
          <w:numId w:val="3"/>
        </w:numPr>
      </w:pPr>
      <w:r w:rsidRPr="002468F1">
        <w:t>Predlagatelju</w:t>
      </w:r>
      <w:r w:rsidR="004B1855" w:rsidRPr="002468F1">
        <w:t xml:space="preserve"> - FINA</w:t>
      </w:r>
    </w:p>
    <w:p w:rsidRDefault="00BF5EB5" w:rsidP="00D971AC" w:rsidR="00BF5EB5" w:rsidRPr="002468F1">
      <w:pPr>
        <w:numPr>
          <w:ilvl w:val="0"/>
          <w:numId w:val="3"/>
        </w:numPr>
      </w:pPr>
      <w:r w:rsidRPr="002468F1">
        <w:t>Dužniku</w:t>
      </w:r>
    </w:p>
    <w:p w:rsidRDefault="00BF5EB5" w:rsidP="00D971AC" w:rsidR="00D971AC" w:rsidRPr="002468F1">
      <w:pPr>
        <w:numPr>
          <w:ilvl w:val="0"/>
          <w:numId w:val="3"/>
        </w:numPr>
      </w:pPr>
      <w:r w:rsidRPr="002468F1">
        <w:t>Z</w:t>
      </w:r>
      <w:r w:rsidR="004B1855" w:rsidRPr="002468F1">
        <w:t>akonski zastupnik</w:t>
      </w:r>
      <w:r w:rsidRPr="002468F1">
        <w:t xml:space="preserve"> dužnika</w:t>
      </w:r>
      <w:r w:rsidR="004B1855" w:rsidRPr="002468F1">
        <w:t xml:space="preserve"> </w:t>
      </w:r>
      <w:r w:rsidR="00F43E8A">
        <w:t>Saša Đaković</w:t>
      </w:r>
    </w:p>
    <w:p w:rsidRDefault="004B1855" w:rsidP="00D971AC" w:rsidR="004B1855" w:rsidRPr="002468F1">
      <w:pPr>
        <w:numPr>
          <w:ilvl w:val="0"/>
          <w:numId w:val="3"/>
        </w:numPr>
      </w:pPr>
      <w:r w:rsidRPr="002468F1">
        <w:t>Spis</w:t>
      </w:r>
    </w:p>
    <w:p w:rsidRDefault="002C5A29" w:rsidP="00D971AC" w:rsidR="002C5A29" w:rsidRPr="002468F1"/>
    <w:p w:rsidRDefault="00D971AC" w:rsidR="00D971AC" w:rsidRPr="002468F1"/>
    <w:sectPr w:rsidSect="00A0682A" w:rsidR="00D971AC" w:rsidRPr="002468F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292801" w:rsidR="00292801">
      <w:r>
        <w:separator/>
      </w:r>
    </w:p>
  </w:endnote>
  <w:endnote w:id="0" w:type="continuationSeparator">
    <w:p w:rsidRDefault="00292801" w:rsidR="00292801">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292801" w:rsidR="00292801">
      <w:r>
        <w:separator/>
      </w:r>
    </w:p>
  </w:footnote>
  <w:footnote w:id="0" w:type="continuationSeparator">
    <w:p w:rsidRDefault="00292801" w:rsidR="00292801">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B5180F" w:rsidP="001A044D" w:rsidR="00B5180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180F" w:rsidR="00B5180F">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B5180F" w:rsidP="001A044D" w:rsidR="00B5180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24B">
      <w:rPr>
        <w:rStyle w:val="Brojstranice"/>
        <w:noProof/>
      </w:rPr>
      <w:t>3</w:t>
    </w:r>
    <w:r>
      <w:rPr>
        <w:rStyle w:val="Brojstranice"/>
      </w:rPr>
      <w:fldChar w:fldCharType="end"/>
    </w:r>
  </w:p>
  <w:p w:rsidRDefault="00B5180F" w:rsidP="00BB1920" w:rsidR="00B5180F" w:rsidRPr="002468F1">
    <w:pPr>
      <w:pStyle w:val="Naslov1"/>
      <w:jc w:val="right"/>
      <w:rPr>
        <w:rFonts w:cs="Times New Roman" w:hAnsi="Times New Roman" w:ascii="Times New Roman"/>
        <w:b w:val="false"/>
        <w:sz w:val="24"/>
        <w:szCs w:val="24"/>
      </w:rPr>
    </w:pPr>
    <w:r w:rsidRPr="002468F1">
      <w:rPr>
        <w:rFonts w:cs="Times New Roman" w:hAnsi="Times New Roman" w:ascii="Times New Roman"/>
        <w:b w:val="false"/>
        <w:sz w:val="24"/>
        <w:szCs w:val="24"/>
      </w:rPr>
      <w:t>2</w:t>
    </w:r>
    <w:r w:rsidRPr="002468F1">
      <w:rPr>
        <w:rFonts w:cs="Times New Roman" w:hAnsi="Times New Roman" w:ascii="Times New Roman"/>
        <w:b w:val="false"/>
      </w:rPr>
      <w:t xml:space="preserve"> </w:t>
    </w:r>
    <w:r w:rsidRPr="002468F1">
      <w:rPr>
        <w:rFonts w:cs="Times New Roman" w:hAnsi="Times New Roman" w:ascii="Times New Roman"/>
        <w:b w:val="false"/>
        <w:sz w:val="24"/>
        <w:szCs w:val="24"/>
      </w:rPr>
      <w:t>St-</w:t>
    </w:r>
    <w:r w:rsidR="00F43E8A">
      <w:rPr>
        <w:rFonts w:cs="Times New Roman" w:hAnsi="Times New Roman" w:ascii="Times New Roman"/>
        <w:b w:val="false"/>
        <w:sz w:val="24"/>
        <w:szCs w:val="24"/>
      </w:rPr>
      <w:t>243</w:t>
    </w:r>
    <w:r w:rsidRPr="002468F1">
      <w:rPr>
        <w:rFonts w:cs="Times New Roman" w:hAnsi="Times New Roman" w:ascii="Times New Roman"/>
        <w:b w:val="false"/>
        <w:sz w:val="24"/>
        <w:szCs w:val="24"/>
      </w:rPr>
      <w:t>/1</w:t>
    </w:r>
    <w:r w:rsidR="002468F1" w:rsidRPr="002468F1">
      <w:rPr>
        <w:rFonts w:cs="Times New Roman" w:hAnsi="Times New Roman" w:ascii="Times New Roman"/>
        <w:b w:val="false"/>
        <w:sz w:val="24"/>
        <w:szCs w:val="24"/>
      </w:rPr>
      <w:t>5</w:t>
    </w:r>
  </w:p>
  <w:p w:rsidRDefault="00B5180F" w:rsidR="00B5180F">
    <w:pPr>
      <w:pStyle w:val="Zaglavlje"/>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9AB12DF"/>
    <w:multiLevelType w:val="hybridMultilevel"/>
    <w:tmpl w:val="C33EC1A4"/>
    <w:lvl w:tplc="C8FAD688" w:ilvl="0">
      <w:start w:val="2"/>
      <w:numFmt w:val="upperRoman"/>
      <w:lvlText w:val="%1."/>
      <w:lvlJc w:val="left"/>
      <w:pPr>
        <w:tabs>
          <w:tab w:pos="1428" w:val="num"/>
        </w:tabs>
        <w:ind w:hanging="720" w:left="1428"/>
      </w:pPr>
      <w:rPr>
        <w:rFonts w:hint="default"/>
      </w:rPr>
    </w:lvl>
    <w:lvl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 w:numId="9">
    <w:abstractNumId w:val="8"/>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55C1"/>
    <w:rsid w:val="00050EF7"/>
    <w:rsid w:val="000758E2"/>
    <w:rsid w:val="00091BD0"/>
    <w:rsid w:val="000D2478"/>
    <w:rsid w:val="000F0DB6"/>
    <w:rsid w:val="00122A5F"/>
    <w:rsid w:val="00125F1C"/>
    <w:rsid w:val="00155039"/>
    <w:rsid w:val="0015624B"/>
    <w:rsid w:val="00171488"/>
    <w:rsid w:val="001A044D"/>
    <w:rsid w:val="001E5168"/>
    <w:rsid w:val="0022013D"/>
    <w:rsid w:val="002468F1"/>
    <w:rsid w:val="00292801"/>
    <w:rsid w:val="002A1490"/>
    <w:rsid w:val="002B565F"/>
    <w:rsid w:val="002C4255"/>
    <w:rsid w:val="002C5A29"/>
    <w:rsid w:val="002F3E18"/>
    <w:rsid w:val="00306C91"/>
    <w:rsid w:val="003129D9"/>
    <w:rsid w:val="00334A02"/>
    <w:rsid w:val="00355350"/>
    <w:rsid w:val="00376391"/>
    <w:rsid w:val="00380554"/>
    <w:rsid w:val="003839BE"/>
    <w:rsid w:val="00396DD3"/>
    <w:rsid w:val="003E78E9"/>
    <w:rsid w:val="00426C08"/>
    <w:rsid w:val="004277E0"/>
    <w:rsid w:val="00432038"/>
    <w:rsid w:val="0047505D"/>
    <w:rsid w:val="004B1855"/>
    <w:rsid w:val="004B461A"/>
    <w:rsid w:val="004D66B2"/>
    <w:rsid w:val="00525D5A"/>
    <w:rsid w:val="00542324"/>
    <w:rsid w:val="00554276"/>
    <w:rsid w:val="00563A60"/>
    <w:rsid w:val="005B4F2D"/>
    <w:rsid w:val="005C121F"/>
    <w:rsid w:val="005E58FE"/>
    <w:rsid w:val="0060422B"/>
    <w:rsid w:val="00670071"/>
    <w:rsid w:val="00696CCE"/>
    <w:rsid w:val="006A08ED"/>
    <w:rsid w:val="006E1EE3"/>
    <w:rsid w:val="00746BA2"/>
    <w:rsid w:val="00761C9C"/>
    <w:rsid w:val="0078087A"/>
    <w:rsid w:val="007C41C6"/>
    <w:rsid w:val="007D6BDC"/>
    <w:rsid w:val="007D7A92"/>
    <w:rsid w:val="00817DBA"/>
    <w:rsid w:val="00827944"/>
    <w:rsid w:val="008359F7"/>
    <w:rsid w:val="00844BDE"/>
    <w:rsid w:val="008B2C5A"/>
    <w:rsid w:val="008B779D"/>
    <w:rsid w:val="008E15B2"/>
    <w:rsid w:val="008E42C6"/>
    <w:rsid w:val="00901C41"/>
    <w:rsid w:val="009A1085"/>
    <w:rsid w:val="009F2B6C"/>
    <w:rsid w:val="00A0682A"/>
    <w:rsid w:val="00A22E26"/>
    <w:rsid w:val="00A2546A"/>
    <w:rsid w:val="00A25C94"/>
    <w:rsid w:val="00A40964"/>
    <w:rsid w:val="00A958C1"/>
    <w:rsid w:val="00AA01BE"/>
    <w:rsid w:val="00AA3934"/>
    <w:rsid w:val="00AC1D77"/>
    <w:rsid w:val="00AC6EA8"/>
    <w:rsid w:val="00AE2A5B"/>
    <w:rsid w:val="00B50C98"/>
    <w:rsid w:val="00B5180F"/>
    <w:rsid w:val="00B63ABA"/>
    <w:rsid w:val="00B65B21"/>
    <w:rsid w:val="00B918B5"/>
    <w:rsid w:val="00BB1920"/>
    <w:rsid w:val="00BF1DDD"/>
    <w:rsid w:val="00BF5EB5"/>
    <w:rsid w:val="00C12A9F"/>
    <w:rsid w:val="00C31CE0"/>
    <w:rsid w:val="00C46272"/>
    <w:rsid w:val="00C74824"/>
    <w:rsid w:val="00C85388"/>
    <w:rsid w:val="00CA69AD"/>
    <w:rsid w:val="00CE64A6"/>
    <w:rsid w:val="00CF6B3F"/>
    <w:rsid w:val="00D1754D"/>
    <w:rsid w:val="00D971AC"/>
    <w:rsid w:val="00DA246F"/>
    <w:rsid w:val="00DD48F5"/>
    <w:rsid w:val="00DE470E"/>
    <w:rsid w:val="00DE5732"/>
    <w:rsid w:val="00DF16F6"/>
    <w:rsid w:val="00E141E1"/>
    <w:rsid w:val="00E305DE"/>
    <w:rsid w:val="00E95616"/>
    <w:rsid w:val="00EC11F2"/>
    <w:rsid w:val="00F10CB7"/>
    <w:rsid w:val="00F43E8A"/>
    <w:rsid w:val="00F53103"/>
    <w:rsid w:val="00F57EAB"/>
    <w:rsid w:val="00F60C93"/>
    <w:rsid w:val="00F65F88"/>
    <w:rsid w:val="00F84562"/>
    <w:rsid w:val="00F84C05"/>
    <w:rsid w:val="00F84D97"/>
    <w:rsid w:val="00F915CA"/>
    <w:rsid w:val="00F93952"/>
    <w:rsid w:val="00FA0460"/>
    <w:rsid w:val="00FE36F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Tekstrezerviranogmjesta" w:type="character">
    <w:name w:val="Placeholder Text"/>
    <w:basedOn w:val="Zadanifontodlomka"/>
    <w:uiPriority w:val="99"/>
    <w:semiHidden/>
    <w:rsid w:val="0015624B"/>
    <w:rPr>
      <w:color w:val="808080"/>
      <w:bdr w:space="0" w:sz="0" w:color="auto" w:val="none"/>
      <w:shd w:fill="auto" w:color="auto" w:val="clear"/>
    </w:rPr>
  </w:style>
  <w:style w:customStyle="true" w:styleId="eSPISCCParagraphDefaultFont" w:type="character">
    <w:name w:val="eSPIS_CC_Paragraph Default Font"/>
    <w:basedOn w:val="Zadanifontodlomka"/>
    <w:rsid w:val="001562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24B"/>
    <w:rPr>
      <w:bdr w:space="0" w:sz="0" w:color="auto" w:val="none"/>
      <w:shd w:fill="FFFFCC" w:color="auto" w:val="clear"/>
      <w:lang w:val="hr-HR"/>
    </w:rPr>
  </w:style>
  <w:style w:customStyle="true" w:styleId="PozadinaSvijetloCrvena" w:type="character">
    <w:name w:val="Pozadina_SvijetloCrvena"/>
    <w:basedOn w:val="eSPISCCParagraphDefaultFont"/>
    <w:rsid w:val="001562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2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character" w:styleId="Tekstrezerviranogmjesta">
    <w:name w:val="Placeholder Text"/>
    <w:basedOn w:val="Zadanifontodlomka"/>
    <w:uiPriority w:val="99"/>
    <w:semiHidden/>
    <w:rsid w:val="0015624B"/>
    <w:rPr>
      <w:color w:val="808080"/>
      <w:bdr w:val="none" w:sz="0" w:space="0" w:color="auto"/>
      <w:shd w:val="clear" w:color="auto" w:fill="auto"/>
    </w:rPr>
  </w:style>
  <w:style w:type="character" w:customStyle="1" w:styleId="eSPISCCParagraphDefaultFont">
    <w:name w:val="eSPIS_CC_Paragraph Default Font"/>
    <w:basedOn w:val="Zadanifontodlomka"/>
    <w:rsid w:val="0015624B"/>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15624B"/>
    <w:rPr>
      <w:bdr w:val="none" w:sz="0" w:space="0" w:color="auto"/>
      <w:shd w:val="clear" w:color="auto" w:fill="FFFFCC"/>
      <w:lang w:val="hr-HR"/>
    </w:rPr>
  </w:style>
  <w:style w:type="character" w:customStyle="1" w:styleId="PozadinaSvijetloCrvena">
    <w:name w:val="Pozadina_SvijetloCrvena"/>
    <w:basedOn w:val="eSPISCCParagraphDefaultFont"/>
    <w:rsid w:val="0015624B"/>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15624B"/>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20719226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4302846">
          <w:marLeft w:val="0"/>
          <w:marRight w:val="0"/>
          <w:marTop w:val="60"/>
          <w:marBottom w:val="0"/>
          <w:divBdr>
            <w:top w:space="0" w:sz="0" w:color="auto" w:val="none"/>
            <w:left w:space="0" w:sz="0" w:color="auto" w:val="none"/>
            <w:bottom w:space="0" w:sz="0" w:color="auto" w:val="none"/>
            <w:right w:space="0" w:sz="0" w:color="auto" w:val="none"/>
          </w:divBdr>
          <w:divsChild>
            <w:div w:id="1370258802">
              <w:marLeft w:val="0"/>
              <w:marRight w:val="0"/>
              <w:marTop w:val="0"/>
              <w:marBottom w:val="0"/>
              <w:divBdr>
                <w:top w:space="0" w:sz="0" w:color="auto" w:val="none"/>
                <w:left w:space="0" w:sz="0" w:color="auto" w:val="none"/>
                <w:bottom w:space="0" w:sz="0" w:color="auto" w:val="none"/>
                <w:right w:space="0" w:sz="0" w:color="auto" w:val="none"/>
              </w:divBdr>
              <w:divsChild>
                <w:div w:id="314649191">
                  <w:marLeft w:val="3750"/>
                  <w:marRight w:val="0"/>
                  <w:marTop w:val="0"/>
                  <w:marBottom w:val="300"/>
                  <w:divBdr>
                    <w:top w:space="0" w:sz="0" w:color="auto" w:val="none"/>
                    <w:left w:space="0" w:sz="0" w:color="auto" w:val="none"/>
                    <w:bottom w:space="0" w:sz="0" w:color="auto" w:val="none"/>
                    <w:right w:space="0" w:sz="0" w:color="auto" w:val="none"/>
                  </w:divBdr>
                  <w:divsChild>
                    <w:div w:id="39403151">
                      <w:marLeft w:val="0"/>
                      <w:marRight w:val="0"/>
                      <w:marTop w:val="0"/>
                      <w:marBottom w:val="0"/>
                      <w:divBdr>
                        <w:top w:space="0" w:sz="0" w:color="auto" w:val="none"/>
                        <w:left w:space="0" w:sz="0" w:color="auto" w:val="none"/>
                        <w:bottom w:space="0" w:sz="0" w:color="auto" w:val="none"/>
                        <w:right w:space="0" w:sz="0" w:color="auto" w:val="none"/>
                      </w:divBdr>
                      <w:divsChild>
                        <w:div w:id="1955286355">
                          <w:marLeft w:val="0"/>
                          <w:marRight w:val="0"/>
                          <w:marTop w:val="0"/>
                          <w:marBottom w:val="0"/>
                          <w:divBdr>
                            <w:top w:space="0" w:sz="0" w:color="auto" w:val="none"/>
                            <w:left w:space="0" w:sz="0" w:color="auto" w:val="none"/>
                            <w:bottom w:space="0" w:sz="0" w:color="auto" w:val="none"/>
                            <w:right w:space="0" w:sz="0" w:color="auto" w:val="none"/>
                          </w:divBdr>
                          <w:divsChild>
                            <w:div w:id="1114982671">
                              <w:marLeft w:val="0"/>
                              <w:marRight w:val="0"/>
                              <w:marTop w:val="0"/>
                              <w:marBottom w:val="0"/>
                              <w:divBdr>
                                <w:top w:space="0" w:sz="0" w:color="auto" w:val="none"/>
                                <w:left w:space="0" w:sz="0" w:color="auto" w:val="none"/>
                                <w:bottom w:space="0" w:sz="0" w:color="auto" w:val="none"/>
                                <w:right w:space="0" w:sz="0" w:color="auto" w:val="none"/>
                              </w:divBdr>
                              <w:divsChild>
                                <w:div w:id="989748155">
                                  <w:marLeft w:val="0"/>
                                  <w:marRight w:val="0"/>
                                  <w:marTop w:val="0"/>
                                  <w:marBottom w:val="0"/>
                                  <w:divBdr>
                                    <w:top w:space="0" w:sz="0" w:color="auto" w:val="none"/>
                                    <w:left w:space="0" w:sz="0" w:color="auto" w:val="none"/>
                                    <w:bottom w:space="0" w:sz="0" w:color="auto" w:val="none"/>
                                    <w:right w:space="0" w:sz="0" w:color="auto" w:val="none"/>
                                  </w:divBdr>
                                  <w:divsChild>
                                    <w:div w:id="713891019">
                                      <w:marLeft w:val="0"/>
                                      <w:marRight w:val="0"/>
                                      <w:marTop w:val="0"/>
                                      <w:marBottom w:val="0"/>
                                      <w:divBdr>
                                        <w:top w:space="0" w:sz="0" w:color="auto" w:val="none"/>
                                        <w:left w:space="0" w:sz="0" w:color="auto" w:val="none"/>
                                        <w:bottom w:space="0" w:sz="0" w:color="auto" w:val="none"/>
                                        <w:right w:space="0" w:sz="0" w:color="auto" w:val="none"/>
                                      </w:divBdr>
                                      <w:divsChild>
                                        <w:div w:id="1739278449">
                                          <w:marLeft w:val="0"/>
                                          <w:marRight w:val="0"/>
                                          <w:marTop w:val="0"/>
                                          <w:marBottom w:val="0"/>
                                          <w:divBdr>
                                            <w:top w:space="0" w:sz="0" w:color="auto" w:val="none"/>
                                            <w:left w:space="0" w:sz="0" w:color="auto" w:val="none"/>
                                            <w:bottom w:space="0" w:sz="0" w:color="auto" w:val="none"/>
                                            <w:right w:space="0" w:sz="0" w:color="auto" w:val="none"/>
                                          </w:divBdr>
                                          <w:divsChild>
                                            <w:div w:id="1473669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27. travnja 2015.</izvorni_sadrzaj>
    <derivirana_varijabla naziv="DomainObject.DatumDonosenjaOdluke_1">27.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St-243/2015</izvorni_sadrzaj>
    <derivirana_varijabla naziv="DomainObject.Predmet.OznakaBroj_1">St-243/2015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KAVE  j.d.o.o. za usluge</izvorni_sadrzaj>
    <derivirana_varijabla naziv="DomainObject.Predmet.ProtustrankaFormated_1">  KUĆA KAVE  j.d.o.o. za usluge</derivirana_varijabla>
  </DomainObject.Predmet.ProtustrankaFormated>
  <DomainObject.Predmet.ProtustrankaFormatedOIB>
    <izvorni_sadrzaj>  KUĆA KAVE  j.d.o.o. za usluge, OIB 68278401993</izvorni_sadrzaj>
    <derivirana_varijabla naziv="DomainObject.Predmet.ProtustrankaFormatedOIB_1">  KUĆA KAVE  j.d.o.o. za usluge, OIB 68278401993</derivirana_varijabla>
  </DomainObject.Predmet.ProtustrankaFormatedOIB>
  <DomainObject.Predmet.ProtustrankaFormatedWithAdress>
    <izvorni_sadrzaj> KUĆA KAVE  j.d.o.o. za usluge, Bulićeva 7, 10000 Zagreb</izvorni_sadrzaj>
    <derivirana_varijabla naziv="DomainObject.Predmet.ProtustrankaFormatedWithAdress_1"> KUĆA KAVE  j.d.o.o. za usluge, Bulićeva 7, 10000 Zagreb</derivirana_varijabla>
  </DomainObject.Predmet.ProtustrankaFormatedWithAdress>
  <DomainObject.Predmet.ProtustrankaFormatedWithAdressOIB>
    <izvorni_sadrzaj> KUĆA KAVE  j.d.o.o. za usluge, OIB 68278401993, Bulićeva 7, 10000 Zagreb</izvorni_sadrzaj>
    <derivirana_varijabla naziv="DomainObject.Predmet.ProtustrankaFormatedWithAdressOIB_1"> KUĆA KAVE  j.d.o.o. za usluge, OIB 68278401993, Bulićeva 7, 10000 Zagreb</derivirana_varijabla>
  </DomainObject.Predmet.ProtustrankaFormatedWithAdressOIB>
  <DomainObject.Predmet.ProtustrankaWithAdress>
    <izvorni_sadrzaj>KUĆA KAVE  j.d.o.o. za usluge Bulićeva 7, 10000 Zagreb</izvorni_sadrzaj>
    <derivirana_varijabla naziv="DomainObject.Predmet.ProtustrankaWithAdress_1">KUĆA KAVE  j.d.o.o. za usluge Bulićeva 7, 10000 Zagreb</derivirana_varijabla>
  </DomainObject.Predmet.ProtustrankaWithAdress>
  <DomainObject.Predmet.ProtustrankaWithAdressOIB>
    <izvorni_sadrzaj>KUĆA KAVE  j.d.o.o. za usluge, OIB 68278401993, Bulićeva 7, 10000 Zagreb</izvorni_sadrzaj>
    <derivirana_varijabla naziv="DomainObject.Predmet.ProtustrankaWithAdressOIB_1">KUĆA KAVE  j.d.o.o. za usluge, OIB 68278401993, Bulićeva 7, 10000 Zagreb</derivirana_varijabla>
  </DomainObject.Predmet.ProtustrankaWithAdressOIB>
  <DomainObject.Predmet.ProtustrankaNazivFormated>
    <izvorni_sadrzaj>KUĆA KAVE  j.d.o.o. za usluge</izvorni_sadrzaj>
    <derivirana_varijabla naziv="DomainObject.Predmet.ProtustrankaNazivFormated_1">KUĆA KAVE  j.d.o.o. za usluge</derivirana_varijabla>
  </DomainObject.Predmet.ProtustrankaNazivFormated>
  <DomainObject.Predmet.ProtustrankaNazivFormatedOIB>
    <izvorni_sadrzaj>KUĆA KAVE  j.d.o.o. za usluge, OIB 68278401993</izvorni_sadrzaj>
    <derivirana_varijabla naziv="DomainObject.Predmet.ProtustrankaNazivFormatedOIB_1">KUĆA KAVE  j.d.o.o. za usluge, OIB 68278401993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Bulićeva 7, 10000 Zagreb</izvorni_sadrzaj>
    <derivirana_varijabla naziv="DomainObject.Predmet.StrankaFormatedWithAdress_1"> FINA Regionalni centar Zagreb, Bulićeva 7, 10000 Zagreb</derivirana_varijabla>
  </DomainObject.Predmet.StrankaFormatedWithAdress>
  <DomainObject.Predmet.StrankaFormatedWithAdressOIB>
    <izvorni_sadrzaj> FINA Regionalni centar Zagreb, OIB 85821130368, Bulićeva 7, 10000 Zagreb</izvorni_sadrzaj>
    <derivirana_varijabla naziv="DomainObject.Predmet.StrankaFormatedWithAdressOIB_1"> FINA Regionalni centar Zagreb, OIB 85821130368, Bulićeva 7, 10000 Zagreb</derivirana_varijabla>
  </DomainObject.Predmet.StrankaFormatedWithAdressOIB>
  <DomainObject.Predmet.StrankaWithAdress>
    <izvorni_sadrzaj>FINA Regionalni centar Zagreb Bulićeva 7,10000 Zagreb</izvorni_sadrzaj>
    <derivirana_varijabla naziv="DomainObject.Predmet.StrankaWithAdress_1">FINA Regionalni centar Zagreb Bulićeva 7,10000 Zagreb</derivirana_varijabla>
  </DomainObject.Predmet.StrankaWithAdress>
  <DomainObject.Predmet.StrankaWithAdressOIB>
    <izvorni_sadrzaj>FINA Regionalni centar Zagreb, OIB 85821130368, Bulićeva 7,10000 Zagreb</izvorni_sadrzaj>
    <derivirana_varijabla naziv="DomainObject.Predmet.StrankaWithAdressOIB_1">FINA Regionalni centar Zagreb, OIB 85821130368, Bulićeva 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Bulićeva 7, 10000 Zagreb</item>
    </izvorni_sadrzaj>
    <derivirana_varijabla naziv="DomainObject.Predmet.StrankaListFormatedWithAdress_1">
      <item>FINA Regionalni centar Zagreb, Bulićeva 7, 10000 Zagreb</item>
    </derivirana_varijabla>
  </DomainObject.Predmet.StrankaListFormatedWithAdress>
  <DomainObject.Predmet.StrankaListFormatedWithAdressOIB>
    <izvorni_sadrzaj>
      <item>FINA Regionalni centar Zagreb, OIB 85821130368, Bulićeva 7, 10000 Zagreb</item>
    </izvorni_sadrzaj>
    <derivirana_varijabla naziv="DomainObject.Predmet.StrankaListFormatedWithAdressOIB_1">
      <item>FINA Regionalni centar Zagreb, OIB 85821130368, Bulićeva 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KAVE  j.d.o.o. za usluge</item>
    </izvorni_sadrzaj>
    <derivirana_varijabla naziv="DomainObject.Predmet.ProtuStrankaListFormated_1">
      <item>KUĆA KAVE  j.d.o.o. za usluge</item>
    </derivirana_varijabla>
  </DomainObject.Predmet.ProtuStrankaListFormated>
  <DomainObject.Predmet.ProtuStrankaListFormatedOIB>
    <izvorni_sadrzaj>
      <item>KUĆA KAVE  j.d.o.o. za usluge, OIB 68278401993</item>
    </izvorni_sadrzaj>
    <derivirana_varijabla naziv="DomainObject.Predmet.ProtuStrankaListFormatedOIB_1">
      <item>KUĆA KAVE  j.d.o.o. za usluge, OIB 68278401993</item>
    </derivirana_varijabla>
  </DomainObject.Predmet.ProtuStrankaListFormatedOIB>
  <DomainObject.Predmet.ProtuStrankaListFormatedWithAdress>
    <izvorni_sadrzaj>
      <item>KUĆA KAVE  j.d.o.o. za usluge, Bulićeva 7, 10000 Zagreb</item>
    </izvorni_sadrzaj>
    <derivirana_varijabla naziv="DomainObject.Predmet.ProtuStrankaListFormatedWithAdress_1">
      <item>KUĆA KAVE  j.d.o.o. za usluge, Bulićeva 7, 10000 Zagreb</item>
    </derivirana_varijabla>
  </DomainObject.Predmet.ProtuStrankaListFormatedWithAdress>
  <DomainObject.Predmet.ProtuStrankaListFormatedWithAdressOIB>
    <izvorni_sadrzaj>
      <item>KUĆA KAVE  j.d.o.o. za usluge, OIB 68278401993, Bulićeva 7, 10000 Zagreb</item>
    </izvorni_sadrzaj>
    <derivirana_varijabla naziv="DomainObject.Predmet.ProtuStrankaListFormatedWithAdressOIB_1">
      <item>KUĆA KAVE  j.d.o.o. za usluge, OIB 68278401993, Bulićeva 7, 10000 Zagreb</item>
    </derivirana_varijabla>
  </DomainObject.Predmet.ProtuStrankaListFormatedWithAdressOIB>
  <DomainObject.Predmet.ProtuStrankaListNazivFormated>
    <izvorni_sadrzaj>
      <item>KUĆA KAVE  j.d.o.o. za usluge</item>
    </izvorni_sadrzaj>
    <derivirana_varijabla naziv="DomainObject.Predmet.ProtuStrankaListNazivFormated_1">
      <item>KUĆA KAVE  j.d.o.o. za usluge</item>
    </derivirana_varijabla>
  </DomainObject.Predmet.ProtuStrankaListNazivFormated>
  <DomainObject.Predmet.ProtuStrankaListNazivFormatedOIB>
    <izvorni_sadrzaj>
      <item>KUĆA KAVE  j.d.o.o. za usluge, OIB 68278401993</item>
    </izvorni_sadrzaj>
    <derivirana_varijabla naziv="DomainObject.Predmet.ProtuStrankaListNazivFormatedOIB_1">
      <item>KUĆA KAVE  j.d.o.o. za usluge, OIB 68278401993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2015.</izvorni_sadrzaj>
    <derivirana_varijabla naziv="DomainObject.Datum_1">27. travnja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KAVE  j.d.o.o. za usluge</izvorni_sadrzaj>
    <derivirana_varijabla naziv="DomainObject.Predmet.ProtustrankaIDrugi_1">KUĆA KAVE  j.d.o.o. za usluge</derivirana_varijabla>
  </DomainObject.Predmet.ProtustrankaIDrugi>
  <DomainObject.Predmet.StrankaIDrugiAdressOIB>
    <izvorni_sadrzaj>FINA Regionalni centar Zagreb, OIB 85821130368, Bulićeva 7, 10000 Zagreb</izvorni_sadrzaj>
    <derivirana_varijabla naziv="DomainObject.Predmet.StrankaIDrugiAdressOIB_1">FINA Regionalni centar Zagreb, OIB 85821130368, Bulićeva 7, 10000 Zagreb</derivirana_varijabla>
  </DomainObject.Predmet.StrankaIDrugiAdressOIB>
  <DomainObject.Predmet.ProtustrankaIDrugiAdressOIB>
    <izvorni_sadrzaj>KUĆA KAVE  j.d.o.o. za usluge, OIB 68278401993, Bulićeva 7, 10000 Zagreb</izvorni_sadrzaj>
    <derivirana_varijabla naziv="DomainObject.Predmet.ProtustrankaIDrugiAdressOIB_1">KUĆA KAVE  j.d.o.o. za usluge, OIB 68278401993, Bulićeva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KAVE  j.d.o.o. za usluge</item>
    </izvorni_sadrzaj>
    <derivirana_varijabla naziv="DomainObject.Predmet.SudioniciListNaziv_1">
      <item>FINA Regionalni centar Zagreb</item>
      <item>KUĆA KAVE  j.d.o.o. za usluge</item>
    </derivirana_varijabla>
  </DomainObject.Predmet.SudioniciListNaziv>
  <DomainObject.Predmet.SudioniciListAdressOIB>
    <izvorni_sadrzaj>
      <item>FINA Regionalni centar Zagreb, OIB 85821130368, Bulićeva 7,10000 Zagreb</item>
      <item>KUĆA KAVE  j.d.o.o. za usluge, OIB 68278401993, Bulićeva 7,10000 Zagreb</item>
    </izvorni_sadrzaj>
    <derivirana_varijabla naziv="DomainObject.Predmet.SudioniciListAdressOIB_1">
      <item>FINA Regionalni centar Zagreb, OIB 85821130368, Bulićeva 7,10000 Zagreb</item>
      <item>KUĆA KAVE  j.d.o.o. za usluge, OIB 68278401993, Bulićeva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68278401993</item>
    </izvorni_sadrzaj>
    <derivirana_varijabla naziv="DomainObject.Predmet.SudioniciListNazivOIB_1">
      <item>, OIB 85821130368</item>
      <item>, OIB 68278401993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7C15E-EFD6-4800-991E-9908525F10F2}">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902</properties:Words>
  <properties:Characters>4821</properties:Characters>
  <properties:Lines>144</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2015-04-27T12:06:00Z</dcterms:created>
  <dc:creator>Korisnik</dc:creator>
  <cp:lastModifiedBy>docx4j</cp:lastModifiedBy>
  <cp:lastPrinted>2015-04-27T12:13:00Z</cp:lastPrinted>
  <dcterms:modified xmlns:xsi="http://www.w3.org/2001/XMLSchema-instance" xsi:type="dcterms:W3CDTF">2015-04-27T12:18:00Z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