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0d4f7b2" w14:paraId="0d4f7b2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DE5811">
        <w:rPr>
          <w:rFonts w:eastAsia="Times New Roman"/>
          <w:szCs w:val="20"/>
          <w:lang w:eastAsia="hr-HR"/>
        </w:rPr>
        <w:t>2287</w:t>
      </w:r>
      <w:r w:rsidR="00545E80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DE5811">
        <w:rPr>
          <w:rFonts w:eastAsia="Times New Roman"/>
          <w:szCs w:val="24"/>
          <w:lang w:eastAsia="hr-HR"/>
        </w:rPr>
        <w:t>BROD</w:t>
      </w:r>
      <w:r w:rsidR="00941D19">
        <w:rPr>
          <w:rFonts w:eastAsia="Times New Roman"/>
          <w:szCs w:val="24"/>
          <w:lang w:eastAsia="hr-HR"/>
        </w:rPr>
        <w:t xml:space="preserve"> </w:t>
      </w:r>
      <w:r w:rsidR="00500B99">
        <w:rPr>
          <w:rFonts w:eastAsia="Times New Roman"/>
          <w:szCs w:val="24"/>
          <w:lang w:eastAsia="hr-HR"/>
        </w:rPr>
        <w:t xml:space="preserve">d.o.o. </w:t>
      </w:r>
      <w:proofErr w:type="spellStart"/>
      <w:r w:rsidR="00DE5811">
        <w:rPr>
          <w:rFonts w:eastAsia="Times New Roman"/>
          <w:szCs w:val="24"/>
          <w:lang w:eastAsia="hr-HR"/>
        </w:rPr>
        <w:t>Jurovski</w:t>
      </w:r>
      <w:proofErr w:type="spellEnd"/>
      <w:r w:rsidR="00DE5811">
        <w:rPr>
          <w:rFonts w:eastAsia="Times New Roman"/>
          <w:szCs w:val="24"/>
          <w:lang w:eastAsia="hr-HR"/>
        </w:rPr>
        <w:t xml:space="preserve"> Brod 22</w:t>
      </w:r>
      <w:r w:rsidR="00500B99">
        <w:rPr>
          <w:rFonts w:eastAsia="Times New Roman"/>
          <w:szCs w:val="24"/>
          <w:lang w:eastAsia="hr-HR"/>
        </w:rPr>
        <w:t xml:space="preserve">, </w:t>
      </w:r>
      <w:proofErr w:type="spellStart"/>
      <w:r w:rsidR="00DE5811">
        <w:rPr>
          <w:rFonts w:eastAsia="Times New Roman"/>
          <w:szCs w:val="24"/>
          <w:lang w:eastAsia="hr-HR"/>
        </w:rPr>
        <w:t>Žakanje</w:t>
      </w:r>
      <w:proofErr w:type="spellEnd"/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DE5811">
        <w:rPr>
          <w:rFonts w:eastAsia="Times New Roman"/>
          <w:szCs w:val="24"/>
          <w:lang w:eastAsia="hr-HR"/>
        </w:rPr>
        <w:t>020030321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DE5811">
        <w:rPr>
          <w:rFonts w:eastAsia="Times New Roman"/>
          <w:szCs w:val="24"/>
          <w:lang w:eastAsia="hr-HR"/>
        </w:rPr>
        <w:t>31786395338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4E2FA1">
        <w:rPr>
          <w:rFonts w:eastAsia="Times New Roman"/>
          <w:szCs w:val="24"/>
          <w:lang w:eastAsia="hr-HR"/>
        </w:rPr>
        <w:t>22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DE5811" w:rsidRPr="00DE5811">
        <w:t xml:space="preserve"> BROD d.o.o. </w:t>
      </w:r>
      <w:proofErr w:type="spellStart"/>
      <w:r w:rsidR="00DE5811" w:rsidRPr="00DE5811">
        <w:t>Jurovski</w:t>
      </w:r>
      <w:proofErr w:type="spellEnd"/>
      <w:r w:rsidR="00DE5811" w:rsidRPr="00DE5811">
        <w:t xml:space="preserve"> Brod 22, </w:t>
      </w:r>
      <w:proofErr w:type="spellStart"/>
      <w:r w:rsidR="00DE5811" w:rsidRPr="00DE5811">
        <w:t>Žakanje</w:t>
      </w:r>
      <w:proofErr w:type="spellEnd"/>
      <w:r w:rsidR="00DE5811" w:rsidRPr="00DE5811">
        <w:t>, MBS:020030321, OIB:31786395338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574E56">
        <w:t>2</w:t>
      </w:r>
      <w:r w:rsidR="004E2FA1">
        <w:t>2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DE5811" w:rsidRPr="00DE5811">
        <w:t xml:space="preserve"> BROD d.o.o. </w:t>
      </w:r>
      <w:proofErr w:type="spellStart"/>
      <w:r w:rsidR="00DE5811" w:rsidRPr="00DE5811">
        <w:t>Jurovski</w:t>
      </w:r>
      <w:proofErr w:type="spellEnd"/>
      <w:r w:rsidR="00DE5811" w:rsidRPr="00DE5811">
        <w:t xml:space="preserve"> Brod 22, </w:t>
      </w:r>
      <w:proofErr w:type="spellStart"/>
      <w:r w:rsidR="00DE5811" w:rsidRPr="00DE5811">
        <w:t>Žakanje</w:t>
      </w:r>
      <w:proofErr w:type="spellEnd"/>
      <w:r w:rsidR="00DE5811" w:rsidRPr="00DE5811">
        <w:t>, MBS:020030321, OIB:31786395338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DE5811">
        <w:t>2287</w:t>
      </w:r>
      <w:r w:rsidR="00545E80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4E2FA1">
        <w:t>22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756A5F"/>
    <w:rsid w:val="008C665D"/>
    <w:rsid w:val="00941D19"/>
    <w:rsid w:val="00974536"/>
    <w:rsid w:val="009C4219"/>
    <w:rsid w:val="00A55785"/>
    <w:rsid w:val="00AB692A"/>
    <w:rsid w:val="00AC5B20"/>
    <w:rsid w:val="00B43EB3"/>
    <w:rsid w:val="00B82EC1"/>
    <w:rsid w:val="00C30EF8"/>
    <w:rsid w:val="00C32E72"/>
    <w:rsid w:val="00C464A2"/>
    <w:rsid w:val="00C72C52"/>
    <w:rsid w:val="00C76A36"/>
    <w:rsid w:val="00C834E8"/>
    <w:rsid w:val="00D40CCE"/>
    <w:rsid w:val="00DC408F"/>
    <w:rsid w:val="00DD369A"/>
    <w:rsid w:val="00DE5811"/>
    <w:rsid w:val="00E433EF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9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9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92A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92A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92A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69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69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692A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692A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692A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2287</izvorni_sadrzaj>
    <derivirana_varijabla naziv="DomainObject.Predmet.Broj_1">2287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St-2287/2015</izvorni_sadrzaj>
    <derivirana_varijabla naziv="DomainObject.Predmet.OznakaBroj_1">St-2287/2015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 d.o.o.</izvorni_sadrzaj>
    <derivirana_varijabla naziv="DomainObject.Predmet.ProtustrankaFormated_1">  Brod d.o.o.</derivirana_varijabla>
  </DomainObject.Predmet.ProtustrankaFormated>
  <DomainObject.Predmet.ProtustrankaFormatedOIB>
    <izvorni_sadrzaj>  Brod d.o.o., OIB 31786395338</izvorni_sadrzaj>
    <derivirana_varijabla naziv="DomainObject.Predmet.ProtustrankaFormatedOIB_1">  Brod d.o.o., OIB 31786395338</derivirana_varijabla>
  </DomainObject.Predmet.ProtustrankaFormatedOIB>
  <DomainObject.Predmet.ProtustrankaFormatedWithAdress>
    <izvorni_sadrzaj> Brod d.o.o., Jurovski Brod 22, 47276 Žakanje</izvorni_sadrzaj>
    <derivirana_varijabla naziv="DomainObject.Predmet.ProtustrankaFormatedWithAdress_1"> Brod d.o.o., Jurovski Brod 22, 47276 Žakanje</derivirana_varijabla>
  </DomainObject.Predmet.ProtustrankaFormatedWithAdress>
  <DomainObject.Predmet.ProtustrankaFormatedWithAdressOIB>
    <izvorni_sadrzaj> Brod d.o.o., OIB 31786395338, Jurovski Brod 22, 47276 Žakanje</izvorni_sadrzaj>
    <derivirana_varijabla naziv="DomainObject.Predmet.ProtustrankaFormatedWithAdressOIB_1"> Brod d.o.o., OIB 31786395338, Jurovski Brod 22, 47276 Žakanje</derivirana_varijabla>
  </DomainObject.Predmet.ProtustrankaFormatedWithAdressOIB>
  <DomainObject.Predmet.ProtustrankaWithAdress>
    <izvorni_sadrzaj>Brod d.o.o. Jurovski Brod 22, 47276 Žakanje</izvorni_sadrzaj>
    <derivirana_varijabla naziv="DomainObject.Predmet.ProtustrankaWithAdress_1">Brod d.o.o. Jurovski Brod 22, 47276 Žakanje</derivirana_varijabla>
  </DomainObject.Predmet.ProtustrankaWithAdress>
  <DomainObject.Predmet.ProtustrankaWithAdressOIB>
    <izvorni_sadrzaj>Brod d.o.o., OIB 31786395338, Jurovski Brod 22, 47276 Žakanje</izvorni_sadrzaj>
    <derivirana_varijabla naziv="DomainObject.Predmet.ProtustrankaWithAdressOIB_1">Brod d.o.o., OIB 31786395338, Jurovski Brod 22, 47276 Žakanje</derivirana_varijabla>
  </DomainObject.Predmet.ProtustrankaWithAdressOIB>
  <DomainObject.Predmet.ProtustrankaNazivFormated>
    <izvorni_sadrzaj>Brod d.o.o.</izvorni_sadrzaj>
    <derivirana_varijabla naziv="DomainObject.Predmet.ProtustrankaNazivFormated_1">Brod d.o.o.</derivirana_varijabla>
  </DomainObject.Predmet.ProtustrankaNazivFormated>
  <DomainObject.Predmet.ProtustrankaNazivFormatedOIB>
    <izvorni_sadrzaj>Brod d.o.o., OIB 31786395338</izvorni_sadrzaj>
    <derivirana_varijabla naziv="DomainObject.Predmet.ProtustrankaNazivFormatedOIB_1">Brod d.o.o., OIB 31786395338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Brod d.o.o.</item>
    </izvorni_sadrzaj>
    <derivirana_varijabla naziv="DomainObject.Predmet.ProtuStrankaListFormated_1">
      <item>Brod d.o.o.</item>
    </derivirana_varijabla>
  </DomainObject.Predmet.ProtuStrankaListFormated>
  <DomainObject.Predmet.ProtuStrankaListFormatedOIB>
    <izvorni_sadrzaj>
      <item>Brod d.o.o., OIB 31786395338</item>
    </izvorni_sadrzaj>
    <derivirana_varijabla naziv="DomainObject.Predmet.ProtuStrankaListFormatedOIB_1">
      <item>Brod d.o.o., OIB 31786395338</item>
    </derivirana_varijabla>
  </DomainObject.Predmet.ProtuStrankaListFormatedOIB>
  <DomainObject.Predmet.ProtuStrankaListFormatedWithAdress>
    <izvorni_sadrzaj>
      <item>Brod d.o.o., Jurovski Brod 22, 47276 Žakanje</item>
    </izvorni_sadrzaj>
    <derivirana_varijabla naziv="DomainObject.Predmet.ProtuStrankaListFormatedWithAdress_1">
      <item>Brod d.o.o., Jurovski Brod 22, 47276 Žakanje</item>
    </derivirana_varijabla>
  </DomainObject.Predmet.ProtuStrankaListFormatedWithAdress>
  <DomainObject.Predmet.ProtuStrankaListFormatedWithAdressOIB>
    <izvorni_sadrzaj>
      <item>Brod d.o.o., OIB 31786395338, Jurovski Brod 22, 47276 Žakanje</item>
    </izvorni_sadrzaj>
    <derivirana_varijabla naziv="DomainObject.Predmet.ProtuStrankaListFormatedWithAdressOIB_1">
      <item>Brod d.o.o., OIB 31786395338, Jurovski Brod 22, 47276 Žakanje</item>
    </derivirana_varijabla>
  </DomainObject.Predmet.ProtuStrankaListFormatedWithAdressOIB>
  <DomainObject.Predmet.ProtuStrankaListNazivFormated>
    <izvorni_sadrzaj>
      <item>Brod d.o.o.</item>
    </izvorni_sadrzaj>
    <derivirana_varijabla naziv="DomainObject.Predmet.ProtuStrankaListNazivFormated_1">
      <item>Brod d.o.o.</item>
    </derivirana_varijabla>
  </DomainObject.Predmet.ProtuStrankaListNazivFormated>
  <DomainObject.Predmet.ProtuStrankaListNazivFormatedOIB>
    <izvorni_sadrzaj>
      <item>Brod d.o.o., OIB 31786395338</item>
    </izvorni_sadrzaj>
    <derivirana_varijabla naziv="DomainObject.Predmet.ProtuStrankaListNazivFormatedOIB_1">
      <item>Brod d.o.o., OIB 31786395338</item>
    </derivirana_varijabla>
  </DomainObject.Predmet.ProtuStrankaListNazivFormatedOIB>
  <DomainObject.Predmet.OstaliListFormated>
    <izvorni_sadrzaj>
      <item>Ivan Hribljan</item>
    </izvorni_sadrzaj>
    <derivirana_varijabla naziv="DomainObject.Predmet.OstaliListFormated_1">
      <item>Ivan Hribljan</item>
    </derivirana_varijabla>
  </DomainObject.Predmet.OstaliListFormated>
  <DomainObject.Predmet.OstaliListFormatedOIB>
    <izvorni_sadrzaj>
      <item>Ivan Hribljan, OIB 20599022292</item>
    </izvorni_sadrzaj>
    <derivirana_varijabla naziv="DomainObject.Predmet.OstaliListFormatedOIB_1">
      <item>Ivan Hribljan, OIB 20599022292</item>
    </derivirana_varijabla>
  </DomainObject.Predmet.OstaliListFormatedOIB>
  <DomainObject.Predmet.OstaliListFormatedWithAdress>
    <izvorni_sadrzaj>
      <item>Ivan Hribljan, Jurovski Brod 9a, 47280 Ozalj</item>
    </izvorni_sadrzaj>
    <derivirana_varijabla naziv="DomainObject.Predmet.OstaliListFormatedWithAdress_1">
      <item>Ivan Hribljan, Jurovski Brod 9a, 47280 Ozalj</item>
    </derivirana_varijabla>
  </DomainObject.Predmet.OstaliListFormatedWithAdress>
  <DomainObject.Predmet.OstaliListFormatedWithAdressOIB>
    <izvorni_sadrzaj>
      <item>Ivan Hribljan, OIB 20599022292, Jurovski Brod 9a, 47280 Ozalj</item>
    </izvorni_sadrzaj>
    <derivirana_varijabla naziv="DomainObject.Predmet.OstaliListFormatedWithAdressOIB_1">
      <item>Ivan Hribljan, OIB 20599022292, Jurovski Brod 9a, 47280 Ozalj</item>
    </derivirana_varijabla>
  </DomainObject.Predmet.OstaliListFormatedWithAdressOIB>
  <DomainObject.Predmet.OstaliListNazivFormated>
    <izvorni_sadrzaj>
      <item>Ivan Hribljan</item>
    </izvorni_sadrzaj>
    <derivirana_varijabla naziv="DomainObject.Predmet.OstaliListNazivFormated_1">
      <item>Ivan Hribljan</item>
    </derivirana_varijabla>
  </DomainObject.Predmet.OstaliListNazivFormated>
  <DomainObject.Predmet.OstaliListNazivFormatedOIB>
    <izvorni_sadrzaj>
      <item>Ivan Hribljan, OIB 20599022292</item>
    </izvorni_sadrzaj>
    <derivirana_varijabla naziv="DomainObject.Predmet.OstaliListNazivFormatedOIB_1">
      <item>Ivan Hribljan, OIB 20599022292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Brod d.o.o.</izvorni_sadrzaj>
    <derivirana_varijabla naziv="DomainObject.Predmet.ProtustrankaIDrugi_1">Brod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Brod d.o.o., OIB 31786395338, Jurovski Brod 22, 47276 Žakanje</izvorni_sadrzaj>
    <derivirana_varijabla naziv="DomainObject.Predmet.ProtustrankaIDrugiAdressOIB_1">Brod d.o.o., OIB 31786395338, Jurovski Brod 22,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Brod d.o.o.</item>
      <item>Ivan Hribljan</item>
    </izvorni_sadrzaj>
    <derivirana_varijabla naziv="DomainObject.Predmet.SudioniciListNaziv_1">
      <item>Fina, RC Zagreb, podružnica Karlovac</item>
      <item>Brod d.o.o.</item>
      <item>Ivan Hribljan</item>
    </derivirana_varijabla>
  </DomainObject.Predmet.SudioniciListNaziv>
  <DomainObject.Predmet.SudioniciListAdressOIB>
    <izvorni_sadrzaj>
      <item>Fina, RC Zagreb, podružnica Karlovac, OIB 85821130368, Vitezovićeva 1,47000 Karlovac</item>
      <item>Brod d.o.o., OIB 31786395338, Jurovski Brod 22,47276 Žakanje</item>
      <item>Ivan Hribljan, OIB 20599022292, Jurovski Brod 9a,47280 Ozalj</item>
    </izvorni_sadrzaj>
    <derivirana_varijabla naziv="DomainObject.Predmet.SudioniciListAdressOIB_1">
      <item>Fina, RC Zagreb, podružnica Karlovac, OIB 85821130368, Vitezovićeva 1,47000 Karlovac</item>
      <item>Brod d.o.o., OIB 31786395338, Jurovski Brod 22,47276 Žakanje</item>
      <item>Ivan Hribljan, OIB 20599022292, Jurovski Brod 9a,47280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31786395338</item>
      <item>, OIB 20599022292</item>
    </izvorni_sadrzaj>
    <derivirana_varijabla naziv="DomainObject.Predmet.SudioniciListNazivOIB_1">
      <item>, OIB 85821130368</item>
      <item>, OIB 31786395338</item>
      <item>, OIB 20599022292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2248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2016-09-22T07:44:00Z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2016-09-22T09:08:00Z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