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65b2" w14:paraId="d7365b2" w:rsidRDefault="00A66F64" w:rsidP="00C5156D" w:rsidR="00A66F64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F64" w:rsidP="00C5156D" w:rsidR="00A66F64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A66F64" w:rsidP="00C5156D" w:rsidR="00A66F6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A66F64" w:rsidP="00C5156D" w:rsidR="00A66F6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370690" w:rsidP="00A66F64" w:rsidR="008B5323" w:rsidRPr="00F916C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</w:t>
      </w: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 w:rsidR="00E42A6A">
        <w:rPr>
          <w:sz w:val="24"/>
          <w:szCs w:val="24"/>
        </w:rPr>
        <w:t>St-6</w:t>
      </w:r>
      <w:r w:rsidR="008D0BB7">
        <w:rPr>
          <w:sz w:val="24"/>
          <w:szCs w:val="24"/>
        </w:rPr>
        <w:t>48</w:t>
      </w:r>
      <w:r>
        <w:rPr>
          <w:sz w:val="24"/>
          <w:szCs w:val="24"/>
        </w:rPr>
        <w:t>/2018-</w:t>
      </w:r>
      <w:r w:rsidR="00370690">
        <w:rPr>
          <w:sz w:val="24"/>
          <w:szCs w:val="24"/>
        </w:rPr>
        <w:t>5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AA4FC2">
        <w:rPr>
          <w:sz w:val="24"/>
          <w:szCs w:val="24"/>
        </w:rPr>
        <w:t>648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42A6A">
        <w:rPr>
          <w:sz w:val="24"/>
          <w:szCs w:val="24"/>
        </w:rPr>
        <w:t>5. 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AA4FC2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AA4FC2" w:rsidRPr="00AA4FC2">
        <w:rPr>
          <w:sz w:val="24"/>
          <w:szCs w:val="24"/>
        </w:rPr>
        <w:t>ADVA j.d.o.o. iz Rijeke, Trpimirova 3, OIB: 97963838933</w:t>
      </w:r>
      <w:r w:rsidR="00370690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D871F2">
        <w:rPr>
          <w:sz w:val="24"/>
          <w:szCs w:val="24"/>
        </w:rPr>
        <w:t>14</w:t>
      </w:r>
      <w:r w:rsidR="00A43D83">
        <w:rPr>
          <w:sz w:val="24"/>
          <w:szCs w:val="24"/>
        </w:rPr>
        <w:t>. studenog</w:t>
      </w:r>
      <w:r w:rsidR="00370690">
        <w:rPr>
          <w:sz w:val="24"/>
          <w:szCs w:val="24"/>
        </w:rPr>
        <w:t xml:space="preserve"> 2018.</w:t>
      </w:r>
      <w:r w:rsidRPr="003C224C">
        <w:rPr>
          <w:sz w:val="24"/>
          <w:szCs w:val="24"/>
        </w:rPr>
        <w:t xml:space="preserve"> iznosi</w:t>
      </w:r>
      <w:r w:rsidRPr="00857E2D">
        <w:rPr>
          <w:b/>
          <w:sz w:val="24"/>
          <w:szCs w:val="24"/>
        </w:rPr>
        <w:t xml:space="preserve"> </w:t>
      </w:r>
      <w:r w:rsidR="00AA4FC2">
        <w:rPr>
          <w:b/>
          <w:sz w:val="24"/>
          <w:szCs w:val="24"/>
        </w:rPr>
        <w:t xml:space="preserve">13.380,73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42A6A">
        <w:rPr>
          <w:sz w:val="24"/>
          <w:szCs w:val="24"/>
        </w:rPr>
        <w:t>5.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F64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50D9E"/>
    <w:rsid w:val="000600D3"/>
    <w:rsid w:val="000814DE"/>
    <w:rsid w:val="0009041D"/>
    <w:rsid w:val="00091951"/>
    <w:rsid w:val="0009515F"/>
    <w:rsid w:val="000B13DC"/>
    <w:rsid w:val="000B7807"/>
    <w:rsid w:val="000D03FF"/>
    <w:rsid w:val="0010773E"/>
    <w:rsid w:val="00121D9D"/>
    <w:rsid w:val="00153BA1"/>
    <w:rsid w:val="00160E22"/>
    <w:rsid w:val="00162EC6"/>
    <w:rsid w:val="001A2D9E"/>
    <w:rsid w:val="001A7646"/>
    <w:rsid w:val="001D1169"/>
    <w:rsid w:val="001E0327"/>
    <w:rsid w:val="001F1EA4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0690"/>
    <w:rsid w:val="003773B8"/>
    <w:rsid w:val="0038302F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26EB"/>
    <w:rsid w:val="006A772A"/>
    <w:rsid w:val="006B09EC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D0BB7"/>
    <w:rsid w:val="008E5D5F"/>
    <w:rsid w:val="00911220"/>
    <w:rsid w:val="009649E4"/>
    <w:rsid w:val="00990968"/>
    <w:rsid w:val="00992A10"/>
    <w:rsid w:val="009A43A2"/>
    <w:rsid w:val="009B6199"/>
    <w:rsid w:val="009C0731"/>
    <w:rsid w:val="00A11A31"/>
    <w:rsid w:val="00A273BA"/>
    <w:rsid w:val="00A43D83"/>
    <w:rsid w:val="00A66F64"/>
    <w:rsid w:val="00A85111"/>
    <w:rsid w:val="00A872B4"/>
    <w:rsid w:val="00AA120F"/>
    <w:rsid w:val="00AA24DB"/>
    <w:rsid w:val="00AA4FC2"/>
    <w:rsid w:val="00AB75B5"/>
    <w:rsid w:val="00B23893"/>
    <w:rsid w:val="00B26026"/>
    <w:rsid w:val="00B32559"/>
    <w:rsid w:val="00B96940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871F2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2A6A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F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F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ADVA j.d.o.o.</izvorni_sadrzaj>
    <derivirana_varijabla naziv="DomainObject.Predmet.ProtustrankaFormated_1">  ADVA j.d.o.o.</derivirana_varijabla>
  </DomainObject.Predmet.ProtustrankaFormated>
  <DomainObject.Predmet.ProtustrankaFormatedOIB>
    <izvorni_sadrzaj>  ADVA j.d.o.o., OIB 97963838933</izvorni_sadrzaj>
    <derivirana_varijabla naziv="DomainObject.Predmet.ProtustrankaFormatedOIB_1">  ADVA j.d.o.o., OIB 97963838933</derivirana_varijabla>
  </DomainObject.Predmet.ProtustrankaFormatedOIB>
  <DomainObject.Predmet.ProtustrankaFormatedWithAdress>
    <izvorni_sadrzaj> ADVA j.d.o.o., Trpimirova 3, 51000 Rijeka</izvorni_sadrzaj>
    <derivirana_varijabla naziv="DomainObject.Predmet.ProtustrankaFormatedWithAdress_1"> ADVA j.d.o.o., Trpimirova 3, 51000 Rijeka</derivirana_varijabla>
  </DomainObject.Predmet.ProtustrankaFormatedWithAdress>
  <DomainObject.Predmet.ProtustrankaFormatedWithAdressOIB>
    <izvorni_sadrzaj> ADVA j.d.o.o., OIB 97963838933, Trpimirova 3, 51000 Rijeka</izvorni_sadrzaj>
    <derivirana_varijabla naziv="DomainObject.Predmet.ProtustrankaFormatedWithAdressOIB_1"> ADVA j.d.o.o., OIB 97963838933, Trpimirova 3, 51000 Rijeka</derivirana_varijabla>
  </DomainObject.Predmet.ProtustrankaFormatedWithAdressOIB>
  <DomainObject.Predmet.ProtustrankaWithAdress>
    <izvorni_sadrzaj>ADVA j.d.o.o. Trpimirova 3, 51000 Rijeka</izvorni_sadrzaj>
    <derivirana_varijabla naziv="DomainObject.Predmet.ProtustrankaWithAdress_1">ADVA j.d.o.o. Trpimirova 3, 51000 Rijeka</derivirana_varijabla>
  </DomainObject.Predmet.ProtustrankaWithAdress>
  <DomainObject.Predmet.ProtustrankaWithAdressOIB>
    <izvorni_sadrzaj>ADVA j.d.o.o., OIB 97963838933, Trpimirova 3, 51000 Rijeka</izvorni_sadrzaj>
    <derivirana_varijabla naziv="DomainObject.Predmet.ProtustrankaWithAdressOIB_1">ADVA j.d.o.o., OIB 97963838933, Trpimirova 3, 51000 Rijeka</derivirana_varijabla>
  </DomainObject.Predmet.ProtustrankaWithAdressOIB>
  <DomainObject.Predmet.ProtustrankaNazivFormated>
    <izvorni_sadrzaj>ADVA j.d.o.o.</izvorni_sadrzaj>
    <derivirana_varijabla naziv="DomainObject.Predmet.ProtustrankaNazivFormated_1">ADVA j.d.o.o.</derivirana_varijabla>
  </DomainObject.Predmet.ProtustrankaNazivFormated>
  <DomainObject.Predmet.ProtustrankaNazivFormatedOIB>
    <izvorni_sadrzaj>ADVA j.d.o.o., OIB 97963838933</izvorni_sadrzaj>
    <derivirana_varijabla naziv="DomainObject.Predmet.ProtustrankaNazivFormatedOIB_1">ADVA j.d.o.o., OIB 97963838933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ADVA j.d.o.o.</item>
    </izvorni_sadrzaj>
    <derivirana_varijabla naziv="DomainObject.Predmet.ProtuStrankaListFormated_1">
      <item>ADVA j.d.o.o.</item>
    </derivirana_varijabla>
  </DomainObject.Predmet.ProtuStrankaListFormated>
  <DomainObject.Predmet.ProtuStrankaListFormatedOIB>
    <izvorni_sadrzaj>
      <item>ADVA j.d.o.o., OIB 97963838933</item>
    </izvorni_sadrzaj>
    <derivirana_varijabla naziv="DomainObject.Predmet.ProtuStrankaListFormatedOIB_1">
      <item>ADVA j.d.o.o., OIB 97963838933</item>
    </derivirana_varijabla>
  </DomainObject.Predmet.ProtuStrankaListFormatedOIB>
  <DomainObject.Predmet.ProtuStrankaListFormatedWithAdress>
    <izvorni_sadrzaj>
      <item>ADVA j.d.o.o., Trpimirova 3, 51000 Rijeka</item>
    </izvorni_sadrzaj>
    <derivirana_varijabla naziv="DomainObject.Predmet.ProtuStrankaListFormatedWithAdress_1">
      <item>ADVA j.d.o.o., Trpimirova 3, 51000 Rijeka</item>
    </derivirana_varijabla>
  </DomainObject.Predmet.ProtuStrankaListFormatedWithAdress>
  <DomainObject.Predmet.ProtuStrankaListFormatedWithAdressOIB>
    <izvorni_sadrzaj>
      <item>ADVA j.d.o.o., OIB 97963838933, Trpimirova 3, 51000 Rijeka</item>
    </izvorni_sadrzaj>
    <derivirana_varijabla naziv="DomainObject.Predmet.ProtuStrankaListFormatedWithAdressOIB_1">
      <item>ADVA j.d.o.o., OIB 97963838933, Trpimirova 3, 51000 Rijeka</item>
    </derivirana_varijabla>
  </DomainObject.Predmet.ProtuStrankaListFormatedWithAdressOIB>
  <DomainObject.Predmet.ProtuStrankaListNazivFormated>
    <izvorni_sadrzaj>
      <item>ADVA j.d.o.o.</item>
    </izvorni_sadrzaj>
    <derivirana_varijabla naziv="DomainObject.Predmet.ProtuStrankaListNazivFormated_1">
      <item>ADVA j.d.o.o.</item>
    </derivirana_varijabla>
  </DomainObject.Predmet.ProtuStrankaListNazivFormated>
  <DomainObject.Predmet.ProtuStrankaListNazivFormatedOIB>
    <izvorni_sadrzaj>
      <item>ADVA j.d.o.o., OIB 97963838933</item>
    </izvorni_sadrzaj>
    <derivirana_varijabla naziv="DomainObject.Predmet.ProtuStrankaListNazivFormatedOIB_1">
      <item>ADVA j.d.o.o., OIB 97963838933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ADVA j.d.o.o.</izvorni_sadrzaj>
    <derivirana_varijabla naziv="DomainObject.Predmet.ProtustrankaIDrugi_1">ADVA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ADVA j.d.o.o., OIB 97963838933, Trpimirova 3, 51000 Rijeka</izvorni_sadrzaj>
    <derivirana_varijabla naziv="DomainObject.Predmet.ProtustrankaIDrugiAdressOIB_1">ADVA j.d.o.o., OIB 97963838933, Trpimirova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ADVA j.d.o.o.</item>
    </izvorni_sadrzaj>
    <derivirana_varijabla naziv="DomainObject.Predmet.SudioniciListNaziv_1">
      <item>FINA  Rijeka</item>
      <item>ADVA j.d.o.o.</item>
    </derivirana_varijabla>
  </DomainObject.Predmet.SudioniciListNaziv>
  <DomainObject.Predmet.SudioniciListAdressOIB>
    <izvorni_sadrzaj>
      <item>FINA  Rijeka, OIB 85821130368, Frana Kurelca 8,51000 Rijeka</item>
      <item>ADVA j.d.o.o., OIB 97963838933, Trpimirova 3,51000 Rijeka</item>
    </izvorni_sadrzaj>
    <derivirana_varijabla naziv="DomainObject.Predmet.SudioniciListAdressOIB_1">
      <item>FINA  Rijeka, OIB 85821130368, Frana Kurelca 8,51000 Rijeka</item>
      <item>ADVA j.d.o.o., OIB 97963838933, Trpimirova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97963838933</item>
    </izvorni_sadrzaj>
    <derivirana_varijabla naziv="DomainObject.Predmet.SudioniciListNazivOIB_1">
      <item>, OIB 85821130368</item>
      <item>, OIB 97963838933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1324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2018-12-04T14:05:00Z</dcterms:created>
  <dc:creator>Željka Matovina</dc:creator>
  <cp:lastModifiedBy>Ankica Rabar</cp:lastModifiedBy>
  <cp:lastPrinted>2018-12-04T14:07:00Z</cp:lastPrinted>
  <dcterms:modified xmlns:xsi="http://www.w3.org/2001/XMLSchema-instance" xsi:type="dcterms:W3CDTF">2018-12-05T07:29:00Z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(St-648-18-OGLAS.docx)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