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7b3c" w14:paraId="0c87b3c" w:rsidRDefault="00AE649C" w:rsidP="00B65EC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65EC6" w:rsidP="00B65EC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65EC6" w:rsidP="00B65EC6" w:rsidR="00B65EC6" w:rsidRPr="00B76F3C">
      <w:pPr>
        <w:pStyle w:val="SudNaziv"/>
      </w:pPr>
      <w:r>
        <w:t>TRGOVAČKI SUD U VARAŽDINU</w:t>
      </w:r>
    </w:p>
    <w:p w:rsidRDefault="00EA1C6D" w:rsidP="00B65EC6" w:rsidR="00AE649C" w:rsidRPr="00B76F3C">
      <w:pPr>
        <w:pStyle w:val="SudSjedite"/>
      </w:pPr>
      <w:r>
        <w:tab/>
      </w:r>
    </w:p>
    <w:p w:rsidRDefault="00B65EC6" w:rsidP="00B65EC6" w:rsidR="00B65EC6">
      <w:pPr>
        <w:spacing w:after="0"/>
      </w:pPr>
    </w:p>
    <w:p w:rsidRDefault="00B65EC6" w:rsidP="00B65EC6" w:rsidR="00B65EC6">
      <w:pPr>
        <w:spacing w:after="0"/>
        <w:jc w:val="center"/>
        <w:rPr>
          <w:b/>
        </w:rPr>
      </w:pPr>
    </w:p>
    <w:p w:rsidRDefault="00B65EC6" w:rsidP="00B65EC6" w:rsidR="00B65EC6">
      <w:pPr>
        <w:spacing w:after="0"/>
        <w:jc w:val="center"/>
      </w:pPr>
      <w:r>
        <w:t>U   I M E   R E P U B L I K E   H R V A T S K E</w:t>
      </w:r>
    </w:p>
    <w:p w:rsidRDefault="00B65EC6" w:rsidP="00B65EC6" w:rsidR="00B65EC6">
      <w:pPr>
        <w:spacing w:after="0"/>
        <w:jc w:val="center"/>
        <w:rPr>
          <w:b/>
        </w:rPr>
      </w:pPr>
    </w:p>
    <w:p w:rsidRDefault="00B65EC6" w:rsidP="00B65EC6" w:rsidR="00B65EC6">
      <w:pPr>
        <w:spacing w:after="0"/>
        <w:jc w:val="center"/>
      </w:pPr>
      <w:r>
        <w:t xml:space="preserve">R J E Š E NJ E </w:t>
      </w:r>
    </w:p>
    <w:p w:rsidRDefault="00B65EC6" w:rsidP="00B65EC6" w:rsidR="00B65EC6">
      <w:pPr>
        <w:spacing w:after="0"/>
        <w:jc w:val="center"/>
      </w:pPr>
    </w:p>
    <w:p w:rsidRDefault="00B65EC6" w:rsidP="00B65EC6" w:rsidR="00B65EC6">
      <w:pPr>
        <w:spacing w:after="0"/>
        <w:ind w:firstLine="720"/>
        <w:jc w:val="both"/>
      </w:pPr>
      <w:r>
        <w:t xml:space="preserve">Trgovački sud u Varaždinu, po sucu toga suda Marija Levanić-Škerbić, kao stečajnom sucu, u stečajnom predmetu povodom zahtjeva podnositelja zahtjeva Financijske agencije, Regionalni centar Zagreb, Podružnica Varaždin, Augusta Cesarca 2, Varaždin, za pokretanje skraćenog stečajnog postupka protiv dužnika QUEEN d.o.o. Varaždin, Zagrebačka 25, OIB: 55488503548, dana 18. travnja 2016. godine                </w:t>
      </w:r>
    </w:p>
    <w:p w:rsidRDefault="00B65EC6" w:rsidP="00B65EC6" w:rsidR="00B65EC6">
      <w:pPr>
        <w:spacing w:after="0"/>
        <w:ind w:firstLine="720"/>
        <w:jc w:val="both"/>
      </w:pPr>
    </w:p>
    <w:p w:rsidRDefault="00B65EC6" w:rsidP="00B65EC6" w:rsidR="00B65EC6">
      <w:pPr>
        <w:spacing w:after="0"/>
        <w:jc w:val="center"/>
      </w:pPr>
      <w:r>
        <w:t>r i j e š i o   j e</w:t>
      </w:r>
    </w:p>
    <w:p w:rsidRDefault="00B65EC6" w:rsidP="00B65EC6" w:rsidR="00B65EC6">
      <w:pPr>
        <w:spacing w:after="0"/>
        <w:jc w:val="center"/>
      </w:pPr>
    </w:p>
    <w:p w:rsidRDefault="00B65EC6" w:rsidP="00B65EC6" w:rsidR="00B65EC6">
      <w:pPr>
        <w:spacing w:after="0"/>
        <w:ind w:hanging="720" w:left="720"/>
        <w:jc w:val="both"/>
      </w:pPr>
      <w:r>
        <w:t>I</w:t>
      </w:r>
      <w:r>
        <w:tab/>
        <w:t>Obustavlja se skraćeni stečajni postupak nad dužnikom QUEEN d.o.o. Varaždin, Zagrebačka 25, OIB: 55488503548.</w:t>
      </w:r>
    </w:p>
    <w:p w:rsidRDefault="00B65EC6" w:rsidP="00B65EC6" w:rsidR="00B65EC6">
      <w:pPr>
        <w:spacing w:after="0"/>
        <w:jc w:val="both"/>
      </w:pPr>
    </w:p>
    <w:p w:rsidRDefault="00B65EC6" w:rsidP="00B65EC6" w:rsidR="00B65EC6">
      <w:pPr>
        <w:spacing w:after="0"/>
        <w:ind w:hanging="720" w:left="720"/>
        <w:jc w:val="both"/>
      </w:pPr>
      <w:r>
        <w:t xml:space="preserve">II  </w:t>
      </w:r>
      <w:r>
        <w:tab/>
        <w:t>O pokretanju prethodnog postupka odnosno o otvaranju stečajnog postupka nad dužnikom QUEEN d.o.o. Varaždin, Zagrebačka 25, OIB: 55488503548, sud će donijeti posebno rješenje.</w:t>
      </w:r>
    </w:p>
    <w:p w:rsidRDefault="00B65EC6" w:rsidP="00B65EC6" w:rsidR="00B65EC6">
      <w:pPr>
        <w:spacing w:after="0"/>
        <w:jc w:val="both"/>
      </w:pPr>
      <w:r>
        <w:t xml:space="preserve">                   </w:t>
      </w:r>
    </w:p>
    <w:p w:rsidRDefault="00B65EC6" w:rsidP="00B65EC6" w:rsidR="00B65EC6">
      <w:pPr>
        <w:spacing w:after="0"/>
        <w:jc w:val="center"/>
      </w:pPr>
      <w:r>
        <w:t>Obrazloženje</w:t>
      </w:r>
    </w:p>
    <w:p w:rsidRDefault="00B65EC6" w:rsidP="00B65EC6" w:rsidR="00B65EC6">
      <w:pPr>
        <w:pStyle w:val="Tijeloteksta"/>
        <w:spacing w:after="0"/>
      </w:pPr>
    </w:p>
    <w:p w:rsidRDefault="00B65EC6" w:rsidP="00B65EC6" w:rsidR="00B65EC6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5. veljače 2016.g. podnijela zahtjev za pokretanje skraćenog stečajnog postupka nad dužnikom QUEEN d.o.o. Varaždin, Zagrebačka 25, OIB: 55488503548,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16. ožujka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B65EC6" w:rsidP="00B65EC6" w:rsidR="00B65EC6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01.04.2016. godine iz kojeg prijedloga proizlazi da vjerovnik ima tražbinu prema dužniku u iznosu od 4.461,05 kn. Predlaže  otvoriti stečajni postupak nad dužnikom, budući je utvrđeno da društvo posjeduje imovinu za namirenje vjerovnika i to prema podacima iz posljednje bilance na dan 31.12.2013. razvidno je da je dužnik iskazao podatak o dugotrajnoj imovini u iznosu od 19.405,00 kn i kratkotrajnoj imovini u iznosu od 47.532,00 kn, dok je uvidom u evidencije PBZO na temelju podataka iz evidencije MUP-a, utvrđeno da dužnik ima u vlasništvu osobni automobil marke Peugeot 1.1. SPORT/106, godina proizvodnje 1998., moped JMSTAR 05/YSG, godina proizvodnje 2008. i moped SANLI 50/DEVIL, godina proizvodnje 2008.</w:t>
      </w:r>
    </w:p>
    <w:p w:rsidRDefault="00B65EC6" w:rsidP="00B65EC6" w:rsidR="00B65EC6">
      <w:pPr>
        <w:spacing w:after="0"/>
        <w:jc w:val="both"/>
      </w:pPr>
      <w:r>
        <w:lastRenderedPageBreak/>
        <w:tab/>
        <w:t xml:space="preserve">Uvidom u stanje računa poreznog obveznika na dan 24. ožujka 2016. proizlazi da dug dužnika prema RH Ministarstvu financija iznosi  4.461,05 kn. </w:t>
      </w:r>
    </w:p>
    <w:p w:rsidRDefault="00B65EC6" w:rsidP="00B65EC6" w:rsidR="00B65EC6">
      <w:pPr>
        <w:spacing w:after="0"/>
        <w:jc w:val="both"/>
      </w:pPr>
      <w: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B65EC6" w:rsidP="00B65EC6" w:rsidR="00B65EC6">
      <w:pPr>
        <w:spacing w:after="0"/>
        <w:ind w:firstLine="720"/>
        <w:jc w:val="both"/>
        <w:rPr>
          <w:lang w:val="en-AU"/>
        </w:rPr>
      </w:pPr>
    </w:p>
    <w:p w:rsidRDefault="00B65EC6" w:rsidP="00B65EC6" w:rsidR="00B65EC6">
      <w:pPr>
        <w:spacing w:after="0"/>
        <w:ind w:firstLine="720"/>
        <w:jc w:val="both"/>
      </w:pPr>
    </w:p>
    <w:p w:rsidRDefault="00B65EC6" w:rsidP="00B65EC6" w:rsidR="00B65EC6">
      <w:pPr>
        <w:spacing w:after="0"/>
        <w:jc w:val="center"/>
      </w:pPr>
      <w:r>
        <w:t>U Varaždinu, 18. travnja 2016. godine</w:t>
      </w:r>
    </w:p>
    <w:p w:rsidRDefault="00B65EC6" w:rsidP="00B65EC6" w:rsidR="00B65EC6">
      <w:pPr>
        <w:spacing w:after="0"/>
        <w:ind w:firstLine="720"/>
        <w:jc w:val="center"/>
      </w:pPr>
    </w:p>
    <w:p w:rsidRDefault="00B65EC6" w:rsidP="00B65EC6" w:rsidR="00B65EC6">
      <w:pPr>
        <w:spacing w:after="0"/>
        <w:ind w:firstLine="720"/>
        <w:jc w:val="center"/>
      </w:pPr>
    </w:p>
    <w:p w:rsidRDefault="00B65EC6" w:rsidP="00B65EC6" w:rsidR="00B65EC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B65EC6" w:rsidP="00B65EC6" w:rsidR="00B65EC6">
      <w:pPr>
        <w:spacing w:after="0"/>
        <w:ind w:firstLine="720"/>
        <w:jc w:val="both"/>
      </w:pPr>
    </w:p>
    <w:p w:rsidRDefault="00B65EC6" w:rsidP="00B65EC6" w:rsidR="00B65EC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Marija Levanić-Škerbić</w:t>
      </w:r>
    </w:p>
    <w:p w:rsidRDefault="00B65EC6" w:rsidP="00B65EC6" w:rsidR="00B65EC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5EC6" w:rsidP="00B65EC6" w:rsidR="00B65EC6">
      <w:pPr>
        <w:spacing w:after="0"/>
        <w:jc w:val="both"/>
      </w:pPr>
    </w:p>
    <w:p w:rsidRDefault="00B65EC6" w:rsidP="00B65EC6" w:rsidR="00B65EC6">
      <w:pPr>
        <w:spacing w:after="0"/>
        <w:ind w:firstLine="720"/>
        <w:jc w:val="both"/>
      </w:pPr>
      <w:r>
        <w:t>UPUTA O PRAVNOM LIJEKU :</w:t>
      </w:r>
    </w:p>
    <w:p w:rsidRDefault="00B65EC6" w:rsidP="00B65EC6" w:rsidR="00B65EC6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B65EC6" w:rsidP="00B65EC6" w:rsidR="00B65EC6">
      <w:pPr>
        <w:spacing w:after="0"/>
        <w:jc w:val="both"/>
      </w:pPr>
    </w:p>
    <w:p w:rsidRDefault="00B65EC6" w:rsidP="00B65EC6" w:rsidR="00B65EC6">
      <w:pPr>
        <w:spacing w:after="0"/>
        <w:jc w:val="both"/>
      </w:pPr>
    </w:p>
    <w:p w:rsidRDefault="00B65EC6" w:rsidP="00B65EC6" w:rsidR="00B65EC6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B65EC6" w:rsidP="00B65EC6" w:rsidR="00B65EC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B65EC6" w:rsidP="00B65EC6" w:rsidR="00B65EC6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B65EC6" w:rsidP="00B65EC6" w:rsidR="00B65EC6">
      <w:pPr>
        <w:spacing w:after="0"/>
        <w:jc w:val="both"/>
      </w:pPr>
      <w:r>
        <w:t xml:space="preserve">               ŽDO Varaždin, građansko-upravni odjel</w:t>
      </w:r>
    </w:p>
    <w:p w:rsidRDefault="00B65EC6" w:rsidP="00B65EC6" w:rsidR="00B65EC6">
      <w:pPr>
        <w:spacing w:after="0"/>
        <w:jc w:val="both"/>
      </w:pPr>
      <w:r>
        <w:t xml:space="preserve">           3. Dužnik - QUEEN d.o.o. Varaždin, Zagrebačka 25.</w:t>
      </w:r>
    </w:p>
    <w:p w:rsidRDefault="00B65EC6" w:rsidP="00B65EC6" w:rsidR="00B65EC6">
      <w:pPr>
        <w:spacing w:after="0"/>
        <w:jc w:val="both"/>
      </w:pPr>
    </w:p>
    <w:p w:rsidRDefault="00CB0EA4" w:rsidP="00B65EC6" w:rsidR="00CB0EA4">
      <w:pPr>
        <w:pStyle w:val="Naslovdokumenta"/>
        <w:spacing w:after="0"/>
      </w:pPr>
    </w:p>
    <w:p w:rsidRDefault="0071688E" w:rsidP="00B65EC6" w:rsidR="0071688E">
      <w:pPr>
        <w:pStyle w:val="Poetniodjeljak"/>
        <w:spacing w:after="0"/>
      </w:pPr>
    </w:p>
    <w:p w:rsidRDefault="00A21F0D" w:rsidP="00B65EC6" w:rsidR="00A21F0D">
      <w:pPr>
        <w:pStyle w:val="NormaleSPIS"/>
        <w:spacing w:after="0"/>
        <w:rPr>
          <w:noProof/>
        </w:rPr>
      </w:pPr>
    </w:p>
    <w:p w:rsidRDefault="00DA0242" w:rsidP="00B65EC6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C6" w:rsidR="008333A9">
    <w:pPr>
      <w:pStyle w:val="Zaglavlje"/>
    </w:pPr>
    <w:r>
      <w:rPr>
        <w:rStyle w:val="PozadinaSvijetloCrvena"/>
        <w:shd w:fill="auto" w:color="auto" w:val="clear"/>
      </w:rPr>
      <w:t>Poslovni broj. 7 St-186/16-6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EC6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1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St-186/2016-6</izvorni_sadrzaj>
    <derivirana_varijabla naziv="DomainObject.Oznaka_1">St-186/2016-6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47048.24</izvorni_sadrzaj>
    <derivirana_varijabla naziv="DomainObject.Predmet.TrenutnaVrijednost_1">47048.24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St-186/2016-6</izvorni_sadrzaj>
    <derivirana_varijabla naziv="DomainObject.PoslovniBrojDokumenta_1">St-186/2016-6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QUEEN društvo s ograničenom odgovornošću za trgovinu i ugostiteljstvo</item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SudioniciListNaziv_1">
      <item>Financijska agencija</item>
      <item>QUEEN društvo s ograničenom odgovornošću za trgovinu i ugostiteljstvo</item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QUEEN društvo s ograničenom odgovornošću za trgovinu i ugostiteljstvo, OIB 55488503548, Zagrebačka 25,42000 Varaždin</item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SudioniciListAdressOIB_1">
      <item>Financijska agencija, OIB 85821130368, A. Cesarca 2,42000 Varaždin</item>
      <item>QUEEN društvo s ograničenom odgovornošću za trgovinu i ugostiteljstvo, OIB 55488503548, Zagrebačka 25,42000 Varaždin</item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B1F99-8173-49D9-BBF4-CB83FE5E6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2952</properties:Characters>
  <properties:Lines>77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2016-04-19T08:09:00Z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St-186/2016-6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