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2a84f" w14:paraId="892a84f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C34AB0">
        <w:t>3360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72541E">
        <w:t>1</w:t>
      </w:r>
      <w:r w:rsidR="00C34AB0">
        <w:t>3</w:t>
      </w:r>
      <w:r w:rsidR="00AC4528" w:rsidRPr="009C5689">
        <w:t>.</w:t>
      </w:r>
      <w:r w:rsidR="00F8310C" w:rsidRPr="009C5689">
        <w:t xml:space="preserve"> studenog </w:t>
      </w:r>
      <w:r w:rsidR="00590AEF" w:rsidRPr="009C5689">
        <w:t>2015.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22950" w:rsidR="00D66226" w:rsidRPr="009C5689"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C34AB0" w:rsidRPr="005A6FA7">
        <w:t>COTA PROMET d.o.o.</w:t>
      </w:r>
      <w:r w:rsidR="00C34AB0">
        <w:t xml:space="preserve"> Velika Gorica, </w:t>
      </w:r>
      <w:r w:rsidR="00C34AB0" w:rsidRPr="005A6FA7">
        <w:t xml:space="preserve">Šandora </w:t>
      </w:r>
      <w:proofErr w:type="spellStart"/>
      <w:r w:rsidR="00C34AB0" w:rsidRPr="005A6FA7">
        <w:t>Brešćenskog</w:t>
      </w:r>
      <w:proofErr w:type="spellEnd"/>
      <w:r w:rsidR="00C34AB0" w:rsidRPr="005A6FA7">
        <w:t xml:space="preserve"> 50</w:t>
      </w:r>
      <w:r w:rsidR="00C34AB0" w:rsidRPr="00B250FA">
        <w:t xml:space="preserve">, OIB: </w:t>
      </w:r>
      <w:r w:rsidR="00C34AB0" w:rsidRPr="005A6FA7">
        <w:t>25263834387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C34AB0">
        <w:t>158.050,12</w:t>
      </w:r>
      <w:r w:rsidR="00843E81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72541E">
        <w:t>1</w:t>
      </w:r>
      <w:r w:rsidR="00C34AB0">
        <w:t>3</w:t>
      </w:r>
      <w:r w:rsidR="008155EE" w:rsidRPr="009C5689">
        <w:t>.</w:t>
      </w:r>
      <w:r w:rsidR="00F8310C" w:rsidRPr="009C5689">
        <w:t xml:space="preserve"> studenog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F8310C" w:rsidP="00F8310C" w:rsidR="00F8310C" w:rsidRPr="009C5689">
      <w:r w:rsidRPr="009C5689">
        <w:t>e- oglasna plo</w:t>
      </w:r>
      <w:r w:rsidR="0072541E">
        <w:t>č</w:t>
      </w:r>
      <w:r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05FD" w:rsidR="00C405FD">
      <w:r>
        <w:separator/>
      </w:r>
    </w:p>
  </w:endnote>
  <w:endnote w:id="0" w:type="continuationSeparator">
    <w:p w:rsidRDefault="00C405FD" w:rsidR="00C405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05FD" w:rsidR="00C405FD">
      <w:r>
        <w:separator/>
      </w:r>
    </w:p>
  </w:footnote>
  <w:footnote w:id="0" w:type="continuationSeparator">
    <w:p w:rsidRDefault="00C405FD" w:rsidR="00C405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33A3B"/>
    <w:rsid w:val="00185571"/>
    <w:rsid w:val="001B7BA2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8246E"/>
    <w:rsid w:val="00384CCE"/>
    <w:rsid w:val="003D35F9"/>
    <w:rsid w:val="003E3A15"/>
    <w:rsid w:val="00413F4C"/>
    <w:rsid w:val="00427C34"/>
    <w:rsid w:val="00487F55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C6366"/>
    <w:rsid w:val="006F2523"/>
    <w:rsid w:val="0072541E"/>
    <w:rsid w:val="007715C3"/>
    <w:rsid w:val="007B5AFD"/>
    <w:rsid w:val="007D0815"/>
    <w:rsid w:val="007D5A5D"/>
    <w:rsid w:val="008155EE"/>
    <w:rsid w:val="00822950"/>
    <w:rsid w:val="00843E81"/>
    <w:rsid w:val="008613BD"/>
    <w:rsid w:val="00863025"/>
    <w:rsid w:val="00871F01"/>
    <w:rsid w:val="008D134A"/>
    <w:rsid w:val="00920CA0"/>
    <w:rsid w:val="00924806"/>
    <w:rsid w:val="0094080F"/>
    <w:rsid w:val="009419D8"/>
    <w:rsid w:val="009C5689"/>
    <w:rsid w:val="009C6F6E"/>
    <w:rsid w:val="00A16B9F"/>
    <w:rsid w:val="00A71431"/>
    <w:rsid w:val="00A72573"/>
    <w:rsid w:val="00AC2E3E"/>
    <w:rsid w:val="00AC4528"/>
    <w:rsid w:val="00AD027A"/>
    <w:rsid w:val="00B82F18"/>
    <w:rsid w:val="00C34AB0"/>
    <w:rsid w:val="00C405FD"/>
    <w:rsid w:val="00C836B9"/>
    <w:rsid w:val="00C958E9"/>
    <w:rsid w:val="00CE7362"/>
    <w:rsid w:val="00D01B78"/>
    <w:rsid w:val="00D66226"/>
    <w:rsid w:val="00DA0065"/>
    <w:rsid w:val="00EC3302"/>
    <w:rsid w:val="00ED6AA8"/>
    <w:rsid w:val="00F034D3"/>
    <w:rsid w:val="00F8310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27C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7C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7C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7C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7C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27C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7C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7C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7C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7C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3360</izvorni_sadrzaj>
    <derivirana_varijabla naziv="DomainObject.Predmet.Broj_1">3360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St-3360/2015</izvorni_sadrzaj>
    <derivirana_varijabla naziv="DomainObject.Predmet.OznakaBroj_1">St-3360/2015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COTA PROMET d.o.o.</izvorni_sadrzaj>
    <derivirana_varijabla naziv="DomainObject.Predmet.ProtustrankaFormated_1">  COTA PROMET d.o.o.</derivirana_varijabla>
  </DomainObject.Predmet.ProtustrankaFormated>
  <DomainObject.Predmet.ProtustrankaFormatedOIB>
    <izvorni_sadrzaj>  COTA PROMET d.o.o., OIB 25263834387</izvorni_sadrzaj>
    <derivirana_varijabla naziv="DomainObject.Predmet.ProtustrankaFormatedOIB_1">  COTA PROMET d.o.o., OIB 25263834387</derivirana_varijabla>
  </DomainObject.Predmet.ProtustrankaFormatedOIB>
  <DomainObject.Predmet.ProtustrankaFormatedWithAdress>
    <izvorni_sadrzaj> COTA PROMET d.o.o., Šandora Brešćenskog 50, 10410 Velika Gorica</izvorni_sadrzaj>
    <derivirana_varijabla naziv="DomainObject.Predmet.ProtustrankaFormatedWithAdress_1"> COTA PROMET d.o.o., Šandora Brešćenskog 50, 10410 Velika Gorica</derivirana_varijabla>
  </DomainObject.Predmet.ProtustrankaFormatedWithAdress>
  <DomainObject.Predmet.ProtustrankaFormatedWithAdressOIB>
    <izvorni_sadrzaj> COTA PROMET d.o.o., OIB 25263834387, Šandora Brešćenskog 50, 10410 Velika Gorica</izvorni_sadrzaj>
    <derivirana_varijabla naziv="DomainObject.Predmet.ProtustrankaFormatedWithAdressOIB_1"> COTA PROMET d.o.o., OIB 25263834387, Šandora Brešćenskog 50, 10410 Velika Gorica</derivirana_varijabla>
  </DomainObject.Predmet.ProtustrankaFormatedWithAdressOIB>
  <DomainObject.Predmet.ProtustrankaWithAdress>
    <izvorni_sadrzaj>COTA PROMET d.o.o. Šandora Brešćenskog 50, 10410 Velika Gorica</izvorni_sadrzaj>
    <derivirana_varijabla naziv="DomainObject.Predmet.ProtustrankaWithAdress_1">COTA PROMET d.o.o. Šandora Brešćenskog 50, 10410 Velika Gorica</derivirana_varijabla>
  </DomainObject.Predmet.ProtustrankaWithAdress>
  <DomainObject.Predmet.ProtustrankaWithAdressOIB>
    <izvorni_sadrzaj>COTA PROMET d.o.o., OIB 25263834387, Šandora Brešćenskog 50, 10410 Velika Gorica</izvorni_sadrzaj>
    <derivirana_varijabla naziv="DomainObject.Predmet.ProtustrankaWithAdressOIB_1">COTA PROMET d.o.o., OIB 25263834387, Šandora Brešćenskog 50, 10410 Velika Gorica</derivirana_varijabla>
  </DomainObject.Predmet.ProtustrankaWithAdressOIB>
  <DomainObject.Predmet.ProtustrankaNazivFormated>
    <izvorni_sadrzaj>COTA PROMET d.o.o.</izvorni_sadrzaj>
    <derivirana_varijabla naziv="DomainObject.Predmet.ProtustrankaNazivFormated_1">COTA PROMET d.o.o.</derivirana_varijabla>
  </DomainObject.Predmet.ProtustrankaNazivFormated>
  <DomainObject.Predmet.ProtustrankaNazivFormatedOIB>
    <izvorni_sadrzaj>COTA PROMET d.o.o., OIB 25263834387</izvorni_sadrzaj>
    <derivirana_varijabla naziv="DomainObject.Predmet.ProtustrankaNazivFormatedOIB_1">COTA PROMET d.o.o., OIB 25263834387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COTA PROMET d.o.o.</item>
    </izvorni_sadrzaj>
    <derivirana_varijabla naziv="DomainObject.Predmet.ProtuStrankaListFormated_1">
      <item>COTA PROMET d.o.o.</item>
    </derivirana_varijabla>
  </DomainObject.Predmet.ProtuStrankaListFormated>
  <DomainObject.Predmet.ProtuStrankaListFormatedOIB>
    <izvorni_sadrzaj>
      <item>COTA PROMET d.o.o., OIB 25263834387</item>
    </izvorni_sadrzaj>
    <derivirana_varijabla naziv="DomainObject.Predmet.ProtuStrankaListFormatedOIB_1">
      <item>COTA PROMET d.o.o., OIB 25263834387</item>
    </derivirana_varijabla>
  </DomainObject.Predmet.ProtuStrankaListFormatedOIB>
  <DomainObject.Predmet.ProtuStrankaListFormatedWithAdress>
    <izvorni_sadrzaj>
      <item>COTA PROMET d.o.o., Šandora Brešćenskog 50, 10410 Velika Gorica</item>
    </izvorni_sadrzaj>
    <derivirana_varijabla naziv="DomainObject.Predmet.ProtuStrankaListFormatedWithAdress_1">
      <item>COTA PROMET d.o.o., Šandora Brešćenskog 50, 10410 Velika Gorica</item>
    </derivirana_varijabla>
  </DomainObject.Predmet.ProtuStrankaListFormatedWithAdress>
  <DomainObject.Predmet.ProtuStrankaListFormatedWithAdressOIB>
    <izvorni_sadrzaj>
      <item>COTA PROMET d.o.o., OIB 25263834387, Šandora Brešćenskog 50, 10410 Velika Gorica</item>
    </izvorni_sadrzaj>
    <derivirana_varijabla naziv="DomainObject.Predmet.ProtuStrankaListFormatedWithAdressOIB_1">
      <item>COTA PROMET d.o.o., OIB 25263834387, Šandora Brešćenskog 50, 10410 Velika Gorica</item>
    </derivirana_varijabla>
  </DomainObject.Predmet.ProtuStrankaListFormatedWithAdressOIB>
  <DomainObject.Predmet.ProtuStrankaListNazivFormated>
    <izvorni_sadrzaj>
      <item>COTA PROMET d.o.o.</item>
    </izvorni_sadrzaj>
    <derivirana_varijabla naziv="DomainObject.Predmet.ProtuStrankaListNazivFormated_1">
      <item>COTA PROMET d.o.o.</item>
    </derivirana_varijabla>
  </DomainObject.Predmet.ProtuStrankaListNazivFormated>
  <DomainObject.Predmet.ProtuStrankaListNazivFormatedOIB>
    <izvorni_sadrzaj>
      <item>COTA PROMET d.o.o., OIB 25263834387</item>
    </izvorni_sadrzaj>
    <derivirana_varijabla naziv="DomainObject.Predmet.ProtuStrankaListNazivFormatedOIB_1">
      <item>COTA PROMET d.o.o., OIB 25263834387</item>
    </derivirana_varijabla>
  </DomainObject.Predmet.ProtuStrankaListNazivFormatedOIB>
  <DomainObject.Predmet.OstaliListFormated>
    <izvorni_sadrzaj>
      <item>Vlatko Cota</item>
    </izvorni_sadrzaj>
    <derivirana_varijabla naziv="DomainObject.Predmet.OstaliListFormated_1">
      <item>Vlatko Cota</item>
    </derivirana_varijabla>
  </DomainObject.Predmet.OstaliListFormated>
  <DomainObject.Predmet.OstaliListFormatedOIB>
    <izvorni_sadrzaj>
      <item>Vlatko Cota, OIB 76115298762</item>
    </izvorni_sadrzaj>
    <derivirana_varijabla naziv="DomainObject.Predmet.OstaliListFormatedOIB_1">
      <item>Vlatko Cota, OIB 76115298762</item>
    </derivirana_varijabla>
  </DomainObject.Predmet.OstaliListFormatedOIB>
  <DomainObject.Predmet.OstaliListFormatedWithAdress>
    <izvorni_sadrzaj>
      <item>Vlatko Cota, Ulica Šandora Breščenskog 50, 10410 Velika Gorica</item>
    </izvorni_sadrzaj>
    <derivirana_varijabla naziv="DomainObject.Predmet.OstaliListFormatedWithAdress_1">
      <item>Vlatko Cota, Ulica Šandora Breščenskog 50, 10410 Velika Gorica</item>
    </derivirana_varijabla>
  </DomainObject.Predmet.OstaliListFormatedWithAdress>
  <DomainObject.Predmet.OstaliListFormatedWithAdressOIB>
    <izvorni_sadrzaj>
      <item>Vlatko Cota, OIB 76115298762, Ulica Šandora Breščenskog 50, 10410 Velika Gorica</item>
    </izvorni_sadrzaj>
    <derivirana_varijabla naziv="DomainObject.Predmet.OstaliListFormatedWithAdressOIB_1">
      <item>Vlatko Cota, OIB 76115298762, Ulica Šandora Breščenskog 50, 10410 Velika Gorica</item>
    </derivirana_varijabla>
  </DomainObject.Predmet.OstaliListFormatedWithAdressOIB>
  <DomainObject.Predmet.OstaliListNazivFormated>
    <izvorni_sadrzaj>
      <item>Vlatko Cota</item>
    </izvorni_sadrzaj>
    <derivirana_varijabla naziv="DomainObject.Predmet.OstaliListNazivFormated_1">
      <item>Vlatko Cota</item>
    </derivirana_varijabla>
  </DomainObject.Predmet.OstaliListNazivFormated>
  <DomainObject.Predmet.OstaliListNazivFormatedOIB>
    <izvorni_sadrzaj>
      <item>Vlatko Cota, OIB 76115298762</item>
    </izvorni_sadrzaj>
    <derivirana_varijabla naziv="DomainObject.Predmet.OstaliListNazivFormatedOIB_1">
      <item>Vlatko Cota, OIB 76115298762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COTA PROMET d.o.o.</izvorni_sadrzaj>
    <derivirana_varijabla naziv="DomainObject.Predmet.ProtustrankaIDrugi_1">COTA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COTA PROMET d.o.o., OIB 25263834387, Šandora Brešćenskog 50, 10410 Velika Gorica</izvorni_sadrzaj>
    <derivirana_varijabla naziv="DomainObject.Predmet.ProtustrankaIDrugiAdressOIB_1">COTA PROMET d.o.o., OIB 25263834387, Šandora Brešćenskog 50,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COTA PROMET d.o.o.</item>
      <item>Vlatko Cota</item>
    </izvorni_sadrzaj>
    <derivirana_varijabla naziv="DomainObject.Predmet.SudioniciListNaziv_1">
      <item>FINA Regionalni centar Zagreb</item>
      <item>COTA PROMET d.o.o.</item>
      <item>Vlatko Cota</item>
    </derivirana_varijabla>
  </DomainObject.Predmet.SudioniciListNaziv>
  <DomainObject.Predmet.SudioniciListAdressOIB>
    <izvorni_sadrzaj>
      <item>FINA Regionalni centar Zagreb, OIB 85821130368, Trg svibanjskih žrtava 1995. 1,10000 Zagreb</item>
      <item>COTA PROMET d.o.o., OIB 25263834387, Šandora Brešćenskog 50,10410 Velika Gorica</item>
      <item>Vlatko Cota, OIB 76115298762, Ulica Šandora Breščenskog 50,10410 Velika Gorica</item>
    </izvorni_sadrzaj>
    <derivirana_varijabla naziv="DomainObject.Predmet.SudioniciListAdressOIB_1">
      <item>FINA Regionalni centar Zagreb, OIB 85821130368, Trg svibanjskih žrtava 1995. 1,10000 Zagreb</item>
      <item>COTA PROMET d.o.o., OIB 25263834387, Šandora Brešćenskog 50,10410 Velika Gorica</item>
      <item>Vlatko Cota, OIB 76115298762, Ulica Šandora Breščenskog 50,10410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25263834387</item>
      <item>, OIB 76115298762</item>
    </izvorni_sadrzaj>
    <derivirana_varijabla naziv="DomainObject.Predmet.SudioniciListNazivOIB_1">
      <item>, OIB 85821130368</item>
      <item>, OIB 25263834387</item>
      <item>, OIB 76115298762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687223-ED24-491B-9025-FC305DF094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1317</properties:Characters>
  <properties:Lines>44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2015-11-12T12:52:00Z</dcterms:created>
  <dc:creator>ilukac</dc:creator>
  <cp:lastModifiedBy>Ljubica Radošević</cp:lastModifiedBy>
  <cp:lastPrinted>2015-11-12T09:00:00Z</cp:lastPrinted>
  <dcterms:modified xmlns:xsi="http://www.w3.org/2001/XMLSchema-instance" xsi:type="dcterms:W3CDTF">2015-11-13T11:58:00Z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