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e48e" w14:paraId="236e48e" w:rsidRDefault="00AC750E" w:rsidP="00AC750E" w:rsidR="00AC750E">
      <w:pPr>
        <w:jc w:val="right"/>
        <w15:collapsed w:val="false"/>
      </w:pPr>
      <w:r w:rsidRPr="0045319C">
        <w:t>Broj: 6 St-</w:t>
      </w:r>
      <w:r w:rsidR="009D667C">
        <w:t>638/11-144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53426" w:rsidP="00AC750E" w:rsidR="00E53426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9D667C" w:rsidRPr="009D667C">
        <w:rPr>
          <w:b/>
          <w:color w:val="000000"/>
        </w:rPr>
        <w:t xml:space="preserve">SREĆA I SPAS d.o.o. </w:t>
      </w:r>
      <w:r w:rsidR="009D667C">
        <w:rPr>
          <w:b/>
          <w:color w:val="000000"/>
        </w:rPr>
        <w:t>„</w:t>
      </w:r>
      <w:r w:rsidR="009D667C" w:rsidRPr="009D667C">
        <w:rPr>
          <w:b/>
          <w:color w:val="000000"/>
        </w:rPr>
        <w:t>u stečaju</w:t>
      </w:r>
      <w:r w:rsidR="009D667C">
        <w:rPr>
          <w:b/>
          <w:color w:val="000000"/>
        </w:rPr>
        <w:t>“</w:t>
      </w:r>
      <w:r w:rsidR="009D667C" w:rsidRPr="009D667C">
        <w:rPr>
          <w:b/>
          <w:color w:val="000000"/>
        </w:rPr>
        <w:t xml:space="preserve">, </w:t>
      </w:r>
      <w:proofErr w:type="spellStart"/>
      <w:r w:rsidR="009D667C" w:rsidRPr="009D667C">
        <w:rPr>
          <w:b/>
          <w:color w:val="000000"/>
        </w:rPr>
        <w:t>Peskovec</w:t>
      </w:r>
      <w:proofErr w:type="spellEnd"/>
      <w:r w:rsidR="009D667C" w:rsidRPr="009D667C">
        <w:rPr>
          <w:b/>
          <w:color w:val="000000"/>
        </w:rPr>
        <w:t xml:space="preserve">, </w:t>
      </w:r>
      <w:proofErr w:type="spellStart"/>
      <w:r w:rsidR="009D667C" w:rsidRPr="009D667C">
        <w:rPr>
          <w:b/>
          <w:color w:val="000000"/>
        </w:rPr>
        <w:t>Peskovec</w:t>
      </w:r>
      <w:proofErr w:type="spellEnd"/>
      <w:r w:rsidR="009D667C" w:rsidRPr="009D667C">
        <w:rPr>
          <w:b/>
          <w:color w:val="000000"/>
        </w:rPr>
        <w:t xml:space="preserve"> 150, OIB: 16336529667, MBS: 080185309</w:t>
      </w:r>
      <w:r w:rsidRPr="0045319C">
        <w:t xml:space="preserve">, dana </w:t>
      </w:r>
      <w:r w:rsidR="009D667C">
        <w:t>15. rujna</w:t>
      </w:r>
      <w:r w:rsidR="00AD7B1B">
        <w:t xml:space="preserve"> 2017.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5366C9" w:rsidRPr="005366C9">
        <w:rPr>
          <w:b/>
        </w:rPr>
        <w:t xml:space="preserve"> </w:t>
      </w:r>
      <w:r w:rsidR="00A11CA0">
        <w:t>Rješenj</w:t>
      </w:r>
      <w:r w:rsidR="009D667C">
        <w:t>e o dosudi</w:t>
      </w:r>
      <w:r w:rsidR="00A11CA0">
        <w:t xml:space="preserve"> Trgovačkog suda u Osijeku broj </w:t>
      </w:r>
      <w:r w:rsidR="009D667C">
        <w:t xml:space="preserve">6 St-638/11-124 od 30. svibnja 2017. g. i Zaključak o predaji Trgovačkog suda u Osijeku St-638/11-139 od 6. srpnja 2017. g. u odnosu na OIB kupca ponuditelja Anto Perić, Sesvetski </w:t>
      </w:r>
      <w:proofErr w:type="spellStart"/>
      <w:r w:rsidR="009D667C">
        <w:t>Kraljevec</w:t>
      </w:r>
      <w:proofErr w:type="spellEnd"/>
      <w:r w:rsidR="009D667C">
        <w:t xml:space="preserve">, Bihaćka 30 </w:t>
      </w:r>
      <w:r w:rsidR="00A11CA0">
        <w:t xml:space="preserve">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9D667C" w:rsidP="009D667C" w:rsidR="009D667C">
      <w:pPr>
        <w:pStyle w:val="Bezproreda"/>
        <w:ind w:left="709"/>
        <w:jc w:val="both"/>
      </w:pPr>
    </w:p>
    <w:p w:rsidRDefault="005366C9" w:rsidP="005366C9" w:rsidR="009D667C">
      <w:pPr>
        <w:pStyle w:val="Bezproreda"/>
        <w:ind w:firstLine="709"/>
        <w:jc w:val="both"/>
        <w:rPr>
          <w:b/>
        </w:rPr>
      </w:pPr>
      <w:r>
        <w:t xml:space="preserve">„ </w:t>
      </w:r>
      <w:r w:rsidR="009D667C">
        <w:t>OIB: 7860379223</w:t>
      </w:r>
      <w:r>
        <w:rPr>
          <w:b/>
        </w:rPr>
        <w:t xml:space="preserve">“ </w:t>
      </w:r>
    </w:p>
    <w:p w:rsidRDefault="009D667C" w:rsidP="005366C9" w:rsidR="009D667C">
      <w:pPr>
        <w:pStyle w:val="Bezproreda"/>
        <w:ind w:firstLine="709"/>
        <w:jc w:val="both"/>
        <w:rPr>
          <w:b/>
        </w:rPr>
      </w:pP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rPr>
          <w:b/>
        </w:rPr>
        <w:t>IMA PISATI:</w:t>
      </w:r>
    </w:p>
    <w:p w:rsidRDefault="009D667C" w:rsidP="005366C9" w:rsidR="009D667C">
      <w:pPr>
        <w:pStyle w:val="Bezproreda"/>
        <w:ind w:firstLine="709"/>
        <w:jc w:val="both"/>
        <w:rPr>
          <w:b/>
        </w:rPr>
      </w:pPr>
    </w:p>
    <w:p w:rsidRDefault="005366C9" w:rsidP="005366C9" w:rsidR="00E53426" w:rsidRPr="005366C9">
      <w:pPr>
        <w:pStyle w:val="Bezproreda"/>
        <w:ind w:firstLine="709"/>
        <w:jc w:val="both"/>
      </w:pPr>
      <w:r>
        <w:t>„</w:t>
      </w:r>
      <w:r w:rsidR="009D667C">
        <w:t>OIB: 78603792233</w:t>
      </w:r>
      <w:r>
        <w:rPr>
          <w:b/>
        </w:rPr>
        <w:t xml:space="preserve">“ </w:t>
      </w:r>
      <w:r>
        <w:t xml:space="preserve">dok u ostalom dijelu uvod, izreka i obrazloženje navedenog Rješenja </w:t>
      </w:r>
      <w:r w:rsidR="009D667C">
        <w:t xml:space="preserve">i Zaključka </w:t>
      </w:r>
      <w:r>
        <w:t>ostaju nepromijenjeni.</w:t>
      </w:r>
    </w:p>
    <w:p w:rsidRDefault="005366C9" w:rsidP="005366C9" w:rsidR="005366C9">
      <w:pPr>
        <w:pStyle w:val="Bezproreda"/>
        <w:ind w:firstLine="709"/>
        <w:jc w:val="both"/>
      </w:pP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9D667C" w:rsidP="005366C9" w:rsidR="009D667C">
      <w:pPr>
        <w:ind w:firstLine="708"/>
        <w:jc w:val="both"/>
      </w:pPr>
      <w:r>
        <w:t>Podneskom od 6. rujna 2017. g. upućenog e-</w:t>
      </w:r>
      <w:proofErr w:type="spellStart"/>
      <w:r>
        <w:t>mailom</w:t>
      </w:r>
      <w:proofErr w:type="spellEnd"/>
      <w:r>
        <w:t xml:space="preserve"> ovome sudu, stečajna upraviteljica predložila je ispravak u izreci navedenog Rješenja i Zaključka ovoga suda u odnosu na OIB kupca Anto Perić.</w:t>
      </w: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9D667C" w:rsidR="009D667C">
      <w:pPr>
        <w:jc w:val="right"/>
      </w:pPr>
      <w:r w:rsidRPr="0045319C">
        <w:lastRenderedPageBreak/>
        <w:t>Broj: 6 St-</w:t>
      </w:r>
      <w:r>
        <w:t>638/11-144</w:t>
      </w: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5366C9" w:rsidR="009D667C">
      <w:pPr>
        <w:ind w:firstLine="708"/>
        <w:jc w:val="both"/>
      </w:pPr>
    </w:p>
    <w:p w:rsidRDefault="009D667C" w:rsidP="009D667C" w:rsidR="00B75324">
      <w:pPr>
        <w:ind w:firstLine="708"/>
        <w:jc w:val="both"/>
      </w:pPr>
      <w:r>
        <w:t xml:space="preserve">Slijedom navedenog </w:t>
      </w:r>
      <w:r w:rsidR="005366C9">
        <w:t>valjalo</w:t>
      </w:r>
      <w:r>
        <w:t xml:space="preserve"> je</w:t>
      </w:r>
      <w:r w:rsidR="005366C9">
        <w:t xml:space="preserve"> </w:t>
      </w:r>
      <w:r w:rsidR="00B75324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366C9">
        <w:t>10</w:t>
      </w:r>
      <w:r w:rsidR="00B75324">
        <w:t xml:space="preserve"> Stečajnog zakona („Narodne novine“ broj </w:t>
      </w:r>
      <w:r w:rsidR="005366C9">
        <w:t>71/15)</w:t>
      </w:r>
      <w:r w:rsidR="00B75324">
        <w:t xml:space="preserve"> odlučiti kao u izreci.</w:t>
      </w:r>
      <w:r w:rsidR="00B75324"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5366C9" w:rsidP="005366C9" w:rsidR="005366C9" w:rsidRPr="00D96782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9D667C">
        <w:t>15. rujna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9D667C" w:rsidP="00527B64" w:rsidR="005366C9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 Rijeka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odjel Opatija, M. Tita 4/II 51410 Opatija</w:t>
      </w:r>
    </w:p>
    <w:p w:rsidRDefault="005366C9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9D667C">
        <w:rPr>
          <w:rFonts w:hAnsi="Times New Roman" w:ascii="Times New Roman"/>
          <w:sz w:val="24"/>
          <w:szCs w:val="24"/>
        </w:rPr>
        <w:t>-4.10.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212852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4A" w:rsidP="00E13649" w:rsidR="00A8694A">
      <w:r>
        <w:separator/>
      </w:r>
    </w:p>
  </w:endnote>
  <w:endnote w:id="0" w:type="continuationSeparator">
    <w:p w:rsidRDefault="00A8694A" w:rsidP="00E13649" w:rsidR="00A86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4A" w:rsidP="00E13649" w:rsidR="00A8694A">
      <w:r>
        <w:separator/>
      </w:r>
    </w:p>
  </w:footnote>
  <w:footnote w:id="0" w:type="continuationSeparator">
    <w:p w:rsidRDefault="00A8694A" w:rsidP="00E13649" w:rsidR="00A86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2852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12852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9D667C"/>
    <w:rsid w:val="00A018B8"/>
    <w:rsid w:val="00A07CA2"/>
    <w:rsid w:val="00A10C19"/>
    <w:rsid w:val="00A11CA0"/>
    <w:rsid w:val="00A46436"/>
    <w:rsid w:val="00A834B1"/>
    <w:rsid w:val="00A8694A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377AE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8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8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58258-F8F1-4694-951B-B11C901A1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273</properties:Words>
  <properties:Characters>1385</properties:Characters>
  <properties:Lines>125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2017-09-15T07:26:00Z</dcterms:created>
  <dc:creator>Korisnik</dc:creator>
  <cp:lastModifiedBy>Danijela Sekulić</cp:lastModifiedBy>
  <cp:lastPrinted>2017-09-15T07:26:00Z</cp:lastPrinted>
  <dcterms:modified xmlns:xsi="http://www.w3.org/2001/XMLSchema-instance" xsi:type="dcterms:W3CDTF">2017-09-15T07:27:00Z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